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CD7CC" w14:textId="77777777" w:rsidR="00F34830" w:rsidRDefault="00F34830" w:rsidP="00181733">
      <w:pPr>
        <w:widowControl w:val="0"/>
        <w:spacing w:before="120" w:after="120" w:line="240" w:lineRule="exact"/>
        <w:jc w:val="center"/>
        <w:rPr>
          <w:rFonts w:asciiTheme="minorHAnsi" w:hAnsiTheme="minorHAnsi" w:cstheme="minorHAnsi"/>
          <w:b/>
          <w:color w:val="092D74"/>
        </w:rPr>
      </w:pPr>
    </w:p>
    <w:p w14:paraId="0E3EEA02" w14:textId="77777777" w:rsidR="00F34830" w:rsidRDefault="00F34830" w:rsidP="00181733">
      <w:pPr>
        <w:widowControl w:val="0"/>
        <w:spacing w:before="120" w:after="120" w:line="240" w:lineRule="exact"/>
        <w:jc w:val="center"/>
        <w:rPr>
          <w:rFonts w:asciiTheme="minorHAnsi" w:hAnsiTheme="minorHAnsi" w:cstheme="minorHAnsi"/>
          <w:b/>
          <w:color w:val="092D74"/>
        </w:rPr>
      </w:pPr>
    </w:p>
    <w:p w14:paraId="2748476D" w14:textId="43CF9975" w:rsidR="00F65861" w:rsidRPr="006F3DB7" w:rsidRDefault="00F7667B" w:rsidP="00181733">
      <w:pPr>
        <w:widowControl w:val="0"/>
        <w:spacing w:before="120" w:after="120" w:line="240" w:lineRule="exact"/>
        <w:jc w:val="center"/>
        <w:rPr>
          <w:rFonts w:asciiTheme="minorHAnsi" w:hAnsiTheme="minorHAnsi" w:cstheme="minorHAnsi"/>
          <w:b/>
          <w:i/>
          <w:color w:val="092D74"/>
        </w:rPr>
      </w:pPr>
      <w:r>
        <w:rPr>
          <w:rFonts w:eastAsiaTheme="minorHAnsi"/>
          <w:noProof/>
          <w:sz w:val="24"/>
          <w:szCs w:val="24"/>
        </w:rPr>
        <mc:AlternateContent>
          <mc:Choice Requires="wps">
            <w:drawing>
              <wp:anchor distT="0" distB="0" distL="114300" distR="114300" simplePos="0" relativeHeight="251662336" behindDoc="0" locked="0" layoutInCell="0" allowOverlap="1" wp14:anchorId="610B892B" wp14:editId="049E091B">
                <wp:simplePos x="0" y="0"/>
                <wp:positionH relativeFrom="page">
                  <wp:posOffset>-171450</wp:posOffset>
                </wp:positionH>
                <wp:positionV relativeFrom="page">
                  <wp:posOffset>61595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9A224C" w14:textId="4F551FB7" w:rsidR="00320892" w:rsidRDefault="00320892" w:rsidP="00F7667B">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0B892B"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13.5pt;margin-top:4.85pt;width:612pt;height:3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" o:allowincell="f" filled="f" stroked="f" strokeweight=".5pt">
                <v:textbox inset=",0,20pt,0">
                  <w:txbxContent>
                    <w:p w14:paraId="129A224C" w14:textId="4F551FB7" w:rsidR="00320892" w:rsidRDefault="00320892" w:rsidP="00F7667B">
                      <w:pPr>
                        <w:jc w:val="right"/>
                        <w:rPr>
                          <w:rFonts w:ascii="Calibri" w:hAnsi="Calibri" w:cs="Calibri"/>
                          <w:color w:val="FF8000"/>
                        </w:rPr>
                      </w:pPr>
                    </w:p>
                  </w:txbxContent>
                </v:textbox>
                <w10:wrap anchorx="page" anchory="page"/>
              </v:shape>
            </w:pict>
          </mc:Fallback>
        </mc:AlternateContent>
      </w:r>
      <w:r w:rsidR="00D96A16" w:rsidRPr="00F7667B">
        <w:rPr>
          <w:rFonts w:asciiTheme="minorHAnsi" w:hAnsiTheme="minorHAnsi" w:cstheme="minorHAnsi"/>
          <w:b/>
          <w:color w:val="092D74"/>
        </w:rPr>
        <w:t>UMOWA NR</w:t>
      </w:r>
      <w:r w:rsidR="00F65861" w:rsidRPr="00F7667B">
        <w:rPr>
          <w:rFonts w:asciiTheme="minorHAnsi" w:hAnsiTheme="minorHAnsi" w:cstheme="minorHAnsi"/>
          <w:b/>
          <w:color w:val="092D74"/>
        </w:rPr>
        <w:t xml:space="preserve"> </w:t>
      </w:r>
      <w:r w:rsidR="006575C9" w:rsidRPr="006F3DB7">
        <w:rPr>
          <w:rFonts w:asciiTheme="minorHAnsi" w:hAnsiTheme="minorHAnsi" w:cstheme="minorHAnsi"/>
          <w:b/>
          <w:color w:val="092D74"/>
        </w:rPr>
        <w:t>(…)</w:t>
      </w:r>
    </w:p>
    <w:p w14:paraId="1AE8DD11" w14:textId="716252F6" w:rsidR="00F65861" w:rsidRPr="006F3DB7" w:rsidRDefault="006726DC" w:rsidP="003F6DCB">
      <w:pPr>
        <w:widowControl w:val="0"/>
        <w:spacing w:before="120" w:after="120" w:line="240" w:lineRule="exact"/>
        <w:jc w:val="both"/>
        <w:rPr>
          <w:rFonts w:asciiTheme="minorHAnsi" w:hAnsiTheme="minorHAnsi" w:cstheme="minorHAnsi"/>
        </w:rPr>
      </w:pPr>
      <w:r w:rsidRPr="006F3DB7">
        <w:rPr>
          <w:rFonts w:asciiTheme="minorHAnsi" w:hAnsiTheme="minorHAnsi" w:cstheme="minorHAnsi"/>
        </w:rPr>
        <w:t>Zawarta</w:t>
      </w:r>
      <w:r w:rsidR="00F65861" w:rsidRPr="006F3DB7">
        <w:rPr>
          <w:rFonts w:asciiTheme="minorHAnsi" w:hAnsiTheme="minorHAnsi" w:cstheme="minorHAnsi"/>
        </w:rPr>
        <w:t xml:space="preserve"> w </w:t>
      </w:r>
      <w:r w:rsidR="006575C9" w:rsidRPr="006F3DB7">
        <w:rPr>
          <w:rFonts w:asciiTheme="minorHAnsi" w:hAnsiTheme="minorHAnsi" w:cstheme="minorHAnsi"/>
        </w:rPr>
        <w:t>(…)</w:t>
      </w:r>
      <w:r w:rsidR="007A56CD" w:rsidRPr="006F3DB7">
        <w:rPr>
          <w:rFonts w:asciiTheme="minorHAnsi" w:hAnsiTheme="minorHAnsi" w:cstheme="minorHAnsi"/>
        </w:rPr>
        <w:t>,</w:t>
      </w:r>
      <w:r w:rsidR="00F65861" w:rsidRPr="006F3DB7">
        <w:rPr>
          <w:rFonts w:asciiTheme="minorHAnsi" w:hAnsiTheme="minorHAnsi" w:cstheme="minorHAnsi"/>
        </w:rPr>
        <w:t xml:space="preserve"> w dniu</w:t>
      </w:r>
      <w:r w:rsidR="00E12C99" w:rsidRPr="006F3DB7">
        <w:rPr>
          <w:rFonts w:asciiTheme="minorHAnsi" w:hAnsiTheme="minorHAnsi" w:cstheme="minorHAnsi"/>
        </w:rPr>
        <w:t xml:space="preserve"> </w:t>
      </w:r>
      <w:r w:rsidR="006575C9" w:rsidRPr="006F3DB7">
        <w:rPr>
          <w:rFonts w:asciiTheme="minorHAnsi" w:hAnsiTheme="minorHAnsi" w:cstheme="minorHAnsi"/>
        </w:rPr>
        <w:t>(…)</w:t>
      </w:r>
      <w:r w:rsidR="007A56CD" w:rsidRPr="006F3DB7">
        <w:rPr>
          <w:rFonts w:asciiTheme="minorHAnsi" w:hAnsiTheme="minorHAnsi" w:cstheme="minorHAnsi"/>
        </w:rPr>
        <w:t xml:space="preserve"> r.,</w:t>
      </w:r>
      <w:r w:rsidR="00F65861" w:rsidRPr="006F3DB7">
        <w:rPr>
          <w:rFonts w:asciiTheme="minorHAnsi" w:hAnsiTheme="minorHAnsi" w:cstheme="minorHAnsi"/>
        </w:rPr>
        <w:t xml:space="preserve"> </w:t>
      </w:r>
      <w:r w:rsidR="005D4383" w:rsidRPr="006F3DB7">
        <w:rPr>
          <w:rFonts w:asciiTheme="minorHAnsi" w:hAnsiTheme="minorHAnsi" w:cstheme="minorHAnsi"/>
        </w:rPr>
        <w:t xml:space="preserve">w wyniku postępowania </w:t>
      </w:r>
      <w:r w:rsidR="00EC5C6C" w:rsidRPr="006F3DB7">
        <w:rPr>
          <w:rFonts w:asciiTheme="minorHAnsi" w:hAnsiTheme="minorHAnsi" w:cstheme="minorHAnsi"/>
        </w:rPr>
        <w:t xml:space="preserve">o udzielenie zamówienia publicznego </w:t>
      </w:r>
      <w:r w:rsidR="005D4383" w:rsidRPr="006F3DB7">
        <w:rPr>
          <w:rFonts w:asciiTheme="minorHAnsi" w:hAnsiTheme="minorHAnsi" w:cstheme="minorHAnsi"/>
        </w:rPr>
        <w:t xml:space="preserve">numer </w:t>
      </w:r>
      <w:r w:rsidR="003F6DCB" w:rsidRPr="006F3DB7">
        <w:rPr>
          <w:rFonts w:asciiTheme="minorHAnsi" w:hAnsiTheme="minorHAnsi" w:cstheme="minorHAnsi"/>
        </w:rPr>
        <w:t>POST/PEC/PEC/UZB/00</w:t>
      </w:r>
      <w:r w:rsidR="000621E6">
        <w:rPr>
          <w:rFonts w:asciiTheme="minorHAnsi" w:hAnsiTheme="minorHAnsi" w:cstheme="minorHAnsi"/>
        </w:rPr>
        <w:t>931</w:t>
      </w:r>
      <w:r w:rsidR="003F6DCB" w:rsidRPr="006F3DB7">
        <w:rPr>
          <w:rFonts w:asciiTheme="minorHAnsi" w:hAnsiTheme="minorHAnsi" w:cstheme="minorHAnsi"/>
        </w:rPr>
        <w:t>/2025</w:t>
      </w:r>
      <w:r w:rsidR="007A56CD" w:rsidRPr="006F3DB7">
        <w:rPr>
          <w:rFonts w:asciiTheme="minorHAnsi" w:hAnsiTheme="minorHAnsi" w:cstheme="minorHAnsi"/>
        </w:rPr>
        <w:t>,</w:t>
      </w:r>
      <w:r w:rsidR="005D4383" w:rsidRPr="006F3DB7">
        <w:rPr>
          <w:rFonts w:asciiTheme="minorHAnsi" w:hAnsiTheme="minorHAnsi" w:cstheme="minorHAnsi"/>
        </w:rPr>
        <w:t xml:space="preserve"> </w:t>
      </w:r>
      <w:r w:rsidR="00F65861" w:rsidRPr="006F3DB7">
        <w:rPr>
          <w:rFonts w:asciiTheme="minorHAnsi" w:hAnsiTheme="minorHAnsi" w:cstheme="minorHAnsi"/>
        </w:rPr>
        <w:t>pomiędzy:</w:t>
      </w:r>
    </w:p>
    <w:p w14:paraId="58CD20CA" w14:textId="14B89255" w:rsidR="00772DBE" w:rsidRPr="006F3DB7" w:rsidRDefault="007A56CD" w:rsidP="00181733">
      <w:pPr>
        <w:widowControl w:val="0"/>
        <w:spacing w:before="120" w:after="120" w:line="240" w:lineRule="exact"/>
        <w:jc w:val="both"/>
        <w:rPr>
          <w:rFonts w:asciiTheme="minorHAnsi" w:hAnsiTheme="minorHAnsi" w:cstheme="minorHAnsi"/>
          <w:b/>
        </w:rPr>
      </w:pPr>
      <w:r w:rsidRPr="006F3DB7">
        <w:rPr>
          <w:rFonts w:asciiTheme="minorHAnsi" w:hAnsiTheme="minorHAnsi" w:cstheme="minorHAnsi"/>
          <w:b/>
        </w:rPr>
        <w:t>PGE</w:t>
      </w:r>
      <w:r w:rsidR="00C63055">
        <w:rPr>
          <w:rFonts w:asciiTheme="minorHAnsi" w:hAnsiTheme="minorHAnsi" w:cstheme="minorHAnsi"/>
          <w:b/>
        </w:rPr>
        <w:t xml:space="preserve"> Toruń</w:t>
      </w:r>
      <w:r w:rsidRPr="006F3DB7">
        <w:rPr>
          <w:rFonts w:asciiTheme="minorHAnsi" w:hAnsiTheme="minorHAnsi" w:cstheme="minorHAnsi"/>
          <w:b/>
        </w:rPr>
        <w:t xml:space="preserve"> S.A.</w:t>
      </w:r>
    </w:p>
    <w:p w14:paraId="72759F0D" w14:textId="4FEF3C5A" w:rsidR="001C51BD" w:rsidRPr="006F3DB7" w:rsidRDefault="000837A2" w:rsidP="00181733">
      <w:pPr>
        <w:widowControl w:val="0"/>
        <w:spacing w:before="120" w:after="120" w:line="240" w:lineRule="exact"/>
        <w:jc w:val="both"/>
        <w:rPr>
          <w:rFonts w:asciiTheme="minorHAnsi" w:hAnsiTheme="minorHAnsi" w:cstheme="minorHAnsi"/>
          <w:b/>
        </w:rPr>
      </w:pPr>
      <w:r w:rsidRPr="006F3DB7">
        <w:rPr>
          <w:rFonts w:asciiTheme="minorHAnsi" w:hAnsiTheme="minorHAnsi" w:cstheme="minorHAnsi"/>
        </w:rPr>
        <w:t xml:space="preserve">z siedzibą w Warszawie, Budynek </w:t>
      </w:r>
      <w:proofErr w:type="spellStart"/>
      <w:r w:rsidRPr="006F3DB7">
        <w:rPr>
          <w:rFonts w:asciiTheme="minorHAnsi" w:hAnsiTheme="minorHAnsi" w:cstheme="minorHAnsi"/>
        </w:rPr>
        <w:t>Skylight</w:t>
      </w:r>
      <w:proofErr w:type="spellEnd"/>
      <w:r w:rsidRPr="006F3DB7">
        <w:rPr>
          <w:rFonts w:asciiTheme="minorHAnsi" w:hAnsiTheme="minorHAnsi" w:cstheme="minorHAnsi"/>
        </w:rPr>
        <w:t xml:space="preserve">, XII p. przy ul. Złotej 59, zarejestrowaną w Sądzie Rejonowym </w:t>
      </w:r>
      <w:r w:rsidR="007A56CD" w:rsidRPr="006F3DB7">
        <w:rPr>
          <w:rFonts w:asciiTheme="minorHAnsi" w:hAnsiTheme="minorHAnsi" w:cstheme="minorHAnsi"/>
        </w:rPr>
        <w:br/>
      </w:r>
      <w:r w:rsidRPr="006F3DB7">
        <w:rPr>
          <w:rFonts w:asciiTheme="minorHAnsi" w:hAnsiTheme="minorHAnsi" w:cstheme="minorHAnsi"/>
        </w:rPr>
        <w:t xml:space="preserve">dla m. st. Warszawy w Warszawie, XII Wydział Gospodarczy Krajowego Rejestru Sądowego pod numerem </w:t>
      </w:r>
      <w:r w:rsidR="007A56CD" w:rsidRPr="006F3DB7">
        <w:rPr>
          <w:rFonts w:asciiTheme="minorHAnsi" w:hAnsiTheme="minorHAnsi" w:cstheme="minorHAnsi"/>
        </w:rPr>
        <w:br/>
      </w:r>
      <w:r w:rsidRPr="006F3DB7">
        <w:rPr>
          <w:rFonts w:asciiTheme="minorHAnsi" w:hAnsiTheme="minorHAnsi" w:cstheme="minorHAnsi"/>
        </w:rPr>
        <w:t>K</w:t>
      </w:r>
      <w:r w:rsidR="001C51BD" w:rsidRPr="006F3DB7">
        <w:rPr>
          <w:rFonts w:asciiTheme="minorHAnsi" w:hAnsiTheme="minorHAnsi" w:cstheme="minorHAnsi"/>
        </w:rPr>
        <w:t>RS</w:t>
      </w:r>
      <w:r w:rsidR="007A56CD" w:rsidRPr="006F3DB7">
        <w:rPr>
          <w:rFonts w:asciiTheme="minorHAnsi" w:hAnsiTheme="minorHAnsi" w:cstheme="minorHAnsi"/>
        </w:rPr>
        <w:t>:</w:t>
      </w:r>
      <w:r w:rsidR="001C51BD" w:rsidRPr="006F3DB7">
        <w:rPr>
          <w:rFonts w:asciiTheme="minorHAnsi" w:hAnsiTheme="minorHAnsi" w:cstheme="minorHAnsi"/>
        </w:rPr>
        <w:t xml:space="preserve"> 0000013479, NIP</w:t>
      </w:r>
      <w:r w:rsidR="007A56CD" w:rsidRPr="006F3DB7">
        <w:rPr>
          <w:rFonts w:asciiTheme="minorHAnsi" w:hAnsiTheme="minorHAnsi" w:cstheme="minorHAnsi"/>
        </w:rPr>
        <w:t>:</w:t>
      </w:r>
      <w:r w:rsidR="001C51BD" w:rsidRPr="006F3DB7">
        <w:rPr>
          <w:rFonts w:asciiTheme="minorHAnsi" w:hAnsiTheme="minorHAnsi" w:cstheme="minorHAnsi"/>
        </w:rPr>
        <w:t xml:space="preserve"> 6420000642, kapitał </w:t>
      </w:r>
      <w:r w:rsidR="006726DC" w:rsidRPr="006F3DB7">
        <w:rPr>
          <w:rFonts w:asciiTheme="minorHAnsi" w:hAnsiTheme="minorHAnsi" w:cstheme="minorHAnsi"/>
        </w:rPr>
        <w:t xml:space="preserve">zakładowy: </w:t>
      </w:r>
      <w:r w:rsidR="00F7577F" w:rsidRPr="006F3DB7">
        <w:rPr>
          <w:rFonts w:asciiTheme="minorHAnsi" w:eastAsiaTheme="minorHAnsi" w:hAnsiTheme="minorHAnsi" w:cstheme="minorHAnsi"/>
          <w:szCs w:val="16"/>
          <w:lang w:eastAsia="en-US"/>
        </w:rPr>
        <w:t>2 501 281 240</w:t>
      </w:r>
      <w:r w:rsidR="00F7577F" w:rsidRPr="006F3DB7">
        <w:rPr>
          <w:rFonts w:ascii="Tahoma" w:eastAsiaTheme="minorHAnsi" w:hAnsi="Tahoma" w:cs="Tahoma"/>
          <w:szCs w:val="16"/>
          <w:lang w:eastAsia="en-US"/>
        </w:rPr>
        <w:t xml:space="preserve"> </w:t>
      </w:r>
      <w:r w:rsidR="006726DC" w:rsidRPr="006F3DB7">
        <w:rPr>
          <w:rFonts w:asciiTheme="minorHAnsi" w:hAnsiTheme="minorHAnsi" w:cstheme="minorHAnsi"/>
        </w:rPr>
        <w:t>PLN</w:t>
      </w:r>
      <w:r w:rsidRPr="006F3DB7">
        <w:rPr>
          <w:rFonts w:asciiTheme="minorHAnsi" w:hAnsiTheme="minorHAnsi" w:cstheme="minorHAnsi"/>
        </w:rPr>
        <w:t xml:space="preserve"> opłacony w całości,</w:t>
      </w:r>
    </w:p>
    <w:p w14:paraId="7FC490D6" w14:textId="4A866E87" w:rsidR="000837A2" w:rsidRPr="006F3DB7" w:rsidRDefault="000837A2" w:rsidP="00181733">
      <w:pPr>
        <w:widowControl w:val="0"/>
        <w:spacing w:before="120" w:after="120" w:line="240" w:lineRule="exact"/>
        <w:jc w:val="both"/>
        <w:rPr>
          <w:rFonts w:asciiTheme="minorHAnsi" w:hAnsiTheme="minorHAnsi" w:cstheme="minorHAnsi"/>
        </w:rPr>
      </w:pPr>
      <w:r w:rsidRPr="006F3DB7">
        <w:rPr>
          <w:rFonts w:asciiTheme="minorHAnsi" w:hAnsiTheme="minorHAnsi" w:cstheme="minorHAnsi"/>
        </w:rPr>
        <w:t>zwaną dalej</w:t>
      </w:r>
      <w:r w:rsidR="007A56CD" w:rsidRPr="006F3DB7">
        <w:rPr>
          <w:rFonts w:asciiTheme="minorHAnsi" w:hAnsiTheme="minorHAnsi" w:cstheme="minorHAnsi"/>
        </w:rPr>
        <w:t>:</w:t>
      </w:r>
      <w:r w:rsidRPr="006F3DB7">
        <w:rPr>
          <w:rFonts w:asciiTheme="minorHAnsi" w:hAnsiTheme="minorHAnsi" w:cstheme="minorHAnsi"/>
        </w:rPr>
        <w:t xml:space="preserve"> </w:t>
      </w:r>
      <w:r w:rsidRPr="006F3DB7">
        <w:rPr>
          <w:rFonts w:asciiTheme="minorHAnsi" w:hAnsiTheme="minorHAnsi" w:cstheme="minorHAnsi"/>
          <w:b/>
        </w:rPr>
        <w:t>Zamawiającym</w:t>
      </w:r>
      <w:r w:rsidRPr="006F3DB7">
        <w:rPr>
          <w:rFonts w:asciiTheme="minorHAnsi" w:hAnsiTheme="minorHAnsi" w:cstheme="minorHAnsi"/>
        </w:rPr>
        <w:t xml:space="preserve">, </w:t>
      </w:r>
      <w:r w:rsidR="00F95934" w:rsidRPr="006F3DB7">
        <w:rPr>
          <w:rFonts w:ascii="Calibri" w:hAnsi="Calibri" w:cs="Calibri"/>
        </w:rPr>
        <w:t>w imieniu której działają</w:t>
      </w:r>
      <w:r w:rsidRPr="006F3DB7">
        <w:rPr>
          <w:rFonts w:asciiTheme="minorHAnsi" w:hAnsiTheme="minorHAnsi" w:cstheme="minorHAnsi"/>
        </w:rPr>
        <w:t>:</w:t>
      </w:r>
    </w:p>
    <w:p w14:paraId="32F5561B" w14:textId="658B9EE2" w:rsidR="000837A2" w:rsidRPr="006F3DB7" w:rsidRDefault="006575C9">
      <w:pPr>
        <w:widowControl w:val="0"/>
        <w:numPr>
          <w:ilvl w:val="0"/>
          <w:numId w:val="59"/>
        </w:numPr>
        <w:spacing w:before="120" w:after="120" w:line="240" w:lineRule="exact"/>
        <w:rPr>
          <w:rFonts w:asciiTheme="minorHAnsi" w:hAnsiTheme="minorHAnsi" w:cstheme="minorHAnsi"/>
        </w:rPr>
      </w:pPr>
      <w:r w:rsidRPr="006F3DB7">
        <w:rPr>
          <w:rFonts w:asciiTheme="minorHAnsi" w:hAnsiTheme="minorHAnsi" w:cstheme="minorHAnsi"/>
        </w:rPr>
        <w:t>(…)</w:t>
      </w:r>
    </w:p>
    <w:p w14:paraId="08F52719" w14:textId="559E5CE9" w:rsidR="000837A2" w:rsidRPr="006F3DB7" w:rsidRDefault="006575C9">
      <w:pPr>
        <w:widowControl w:val="0"/>
        <w:numPr>
          <w:ilvl w:val="0"/>
          <w:numId w:val="59"/>
        </w:numPr>
        <w:spacing w:before="120" w:after="120" w:line="240" w:lineRule="exact"/>
        <w:rPr>
          <w:rFonts w:asciiTheme="minorHAnsi" w:hAnsiTheme="minorHAnsi" w:cstheme="minorHAnsi"/>
        </w:rPr>
      </w:pPr>
      <w:r w:rsidRPr="006F3DB7">
        <w:rPr>
          <w:rFonts w:asciiTheme="minorHAnsi" w:hAnsiTheme="minorHAnsi" w:cstheme="minorHAnsi"/>
        </w:rPr>
        <w:t>(…)</w:t>
      </w:r>
    </w:p>
    <w:p w14:paraId="3FE9A307" w14:textId="0FAE8A39" w:rsidR="00F65861" w:rsidRPr="006F3DB7" w:rsidRDefault="00F65861" w:rsidP="009E2686">
      <w:pPr>
        <w:widowControl w:val="0"/>
        <w:tabs>
          <w:tab w:val="left" w:pos="7391"/>
        </w:tabs>
        <w:spacing w:before="120" w:after="120" w:line="240" w:lineRule="exact"/>
        <w:jc w:val="both"/>
        <w:rPr>
          <w:rFonts w:asciiTheme="minorHAnsi" w:hAnsiTheme="minorHAnsi" w:cstheme="minorHAnsi"/>
        </w:rPr>
      </w:pPr>
      <w:r w:rsidRPr="006F3DB7">
        <w:rPr>
          <w:rFonts w:asciiTheme="minorHAnsi" w:hAnsiTheme="minorHAnsi" w:cstheme="minorHAnsi"/>
        </w:rPr>
        <w:t xml:space="preserve">a </w:t>
      </w:r>
      <w:r w:rsidR="009E2686">
        <w:rPr>
          <w:rFonts w:asciiTheme="minorHAnsi" w:hAnsiTheme="minorHAnsi" w:cstheme="minorHAnsi"/>
        </w:rPr>
        <w:tab/>
      </w:r>
    </w:p>
    <w:p w14:paraId="01201F2F" w14:textId="56A9F65C" w:rsidR="00F65861" w:rsidRPr="006F3DB7" w:rsidRDefault="006575C9" w:rsidP="00181733">
      <w:pPr>
        <w:widowControl w:val="0"/>
        <w:spacing w:before="120" w:after="120" w:line="240" w:lineRule="exact"/>
        <w:jc w:val="both"/>
        <w:rPr>
          <w:rFonts w:asciiTheme="minorHAnsi" w:hAnsiTheme="minorHAnsi" w:cstheme="minorHAnsi"/>
          <w:b/>
        </w:rPr>
      </w:pPr>
      <w:r w:rsidRPr="006F3DB7">
        <w:rPr>
          <w:rFonts w:asciiTheme="minorHAnsi" w:hAnsiTheme="minorHAnsi" w:cstheme="minorHAnsi"/>
        </w:rPr>
        <w:t>(…)</w:t>
      </w:r>
    </w:p>
    <w:p w14:paraId="4859072B" w14:textId="77653691" w:rsidR="00F65861" w:rsidRPr="006F3DB7" w:rsidRDefault="00F65861" w:rsidP="00181733">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rPr>
      </w:pPr>
      <w:r w:rsidRPr="006F3DB7">
        <w:rPr>
          <w:rFonts w:asciiTheme="minorHAnsi" w:hAnsiTheme="minorHAnsi" w:cstheme="minorHAnsi"/>
        </w:rPr>
        <w:t xml:space="preserve">z siedzibą w </w:t>
      </w:r>
      <w:r w:rsidR="006575C9" w:rsidRPr="006F3DB7">
        <w:rPr>
          <w:rFonts w:asciiTheme="minorHAnsi" w:hAnsiTheme="minorHAnsi" w:cstheme="minorHAnsi"/>
        </w:rPr>
        <w:t>(…)</w:t>
      </w:r>
      <w:r w:rsidR="00E12C99" w:rsidRPr="006F3DB7">
        <w:rPr>
          <w:rFonts w:asciiTheme="minorHAnsi" w:hAnsiTheme="minorHAnsi" w:cstheme="minorHAnsi"/>
        </w:rPr>
        <w:t xml:space="preserve"> </w:t>
      </w:r>
      <w:r w:rsidRPr="006F3DB7">
        <w:rPr>
          <w:rFonts w:asciiTheme="minorHAnsi" w:hAnsiTheme="minorHAnsi" w:cstheme="minorHAnsi"/>
        </w:rPr>
        <w:t xml:space="preserve">przy ul. </w:t>
      </w:r>
      <w:r w:rsidR="006575C9" w:rsidRPr="006F3DB7">
        <w:rPr>
          <w:rFonts w:asciiTheme="minorHAnsi" w:hAnsiTheme="minorHAnsi" w:cstheme="minorHAnsi"/>
        </w:rPr>
        <w:t>(…)</w:t>
      </w:r>
      <w:r w:rsidRPr="006F3DB7">
        <w:rPr>
          <w:rFonts w:asciiTheme="minorHAnsi" w:hAnsiTheme="minorHAnsi" w:cstheme="minorHAnsi"/>
        </w:rPr>
        <w:t xml:space="preserve">, zarejestrowaną w Sądzie Rejonowym w </w:t>
      </w:r>
      <w:r w:rsidR="006575C9" w:rsidRPr="006F3DB7">
        <w:rPr>
          <w:rFonts w:asciiTheme="minorHAnsi" w:hAnsiTheme="minorHAnsi" w:cstheme="minorHAnsi"/>
        </w:rPr>
        <w:t>(…)</w:t>
      </w:r>
      <w:r w:rsidRPr="006F3DB7">
        <w:rPr>
          <w:rFonts w:asciiTheme="minorHAnsi" w:hAnsiTheme="minorHAnsi" w:cstheme="minorHAnsi"/>
        </w:rPr>
        <w:t xml:space="preserve">, </w:t>
      </w:r>
      <w:r w:rsidR="006575C9" w:rsidRPr="006F3DB7">
        <w:rPr>
          <w:rFonts w:asciiTheme="minorHAnsi" w:hAnsiTheme="minorHAnsi" w:cstheme="minorHAnsi"/>
        </w:rPr>
        <w:t>(…)</w:t>
      </w:r>
      <w:r w:rsidRPr="006F3DB7">
        <w:rPr>
          <w:rFonts w:asciiTheme="minorHAnsi" w:hAnsiTheme="minorHAnsi" w:cstheme="minorHAnsi"/>
        </w:rPr>
        <w:t xml:space="preserve"> Wydział Gospodarczy Krajowego Rejestru Sądowego pod numerem KRS </w:t>
      </w:r>
      <w:r w:rsidR="006575C9" w:rsidRPr="006F3DB7">
        <w:rPr>
          <w:rFonts w:asciiTheme="minorHAnsi" w:hAnsiTheme="minorHAnsi" w:cstheme="minorHAnsi"/>
        </w:rPr>
        <w:t>(…)</w:t>
      </w:r>
      <w:r w:rsidRPr="006F3DB7">
        <w:rPr>
          <w:rFonts w:asciiTheme="minorHAnsi" w:hAnsiTheme="minorHAnsi" w:cstheme="minorHAnsi"/>
        </w:rPr>
        <w:t xml:space="preserve">, NIP </w:t>
      </w:r>
      <w:r w:rsidR="006575C9" w:rsidRPr="006F3DB7">
        <w:rPr>
          <w:rFonts w:asciiTheme="minorHAnsi" w:hAnsiTheme="minorHAnsi" w:cstheme="minorHAnsi"/>
        </w:rPr>
        <w:t>(…)</w:t>
      </w:r>
      <w:r w:rsidRPr="006F3DB7">
        <w:rPr>
          <w:rFonts w:asciiTheme="minorHAnsi" w:hAnsiTheme="minorHAnsi" w:cstheme="minorHAnsi"/>
        </w:rPr>
        <w:t xml:space="preserve">, </w:t>
      </w:r>
      <w:r w:rsidR="00654F1F" w:rsidRPr="006F3DB7">
        <w:rPr>
          <w:rFonts w:asciiTheme="minorHAnsi" w:hAnsiTheme="minorHAnsi" w:cstheme="minorHAnsi"/>
        </w:rPr>
        <w:t>k</w:t>
      </w:r>
      <w:r w:rsidRPr="006F3DB7">
        <w:rPr>
          <w:rFonts w:asciiTheme="minorHAnsi" w:hAnsiTheme="minorHAnsi" w:cstheme="minorHAnsi"/>
        </w:rPr>
        <w:t xml:space="preserve">apitał </w:t>
      </w:r>
      <w:r w:rsidR="00654F1F" w:rsidRPr="006F3DB7">
        <w:rPr>
          <w:rFonts w:asciiTheme="minorHAnsi" w:hAnsiTheme="minorHAnsi" w:cstheme="minorHAnsi"/>
        </w:rPr>
        <w:t>z</w:t>
      </w:r>
      <w:r w:rsidRPr="006F3DB7">
        <w:rPr>
          <w:rFonts w:asciiTheme="minorHAnsi" w:hAnsiTheme="minorHAnsi" w:cstheme="minorHAnsi"/>
        </w:rPr>
        <w:t xml:space="preserve">akładowy Spółki: </w:t>
      </w:r>
      <w:r w:rsidR="006575C9" w:rsidRPr="006F3DB7">
        <w:rPr>
          <w:rFonts w:asciiTheme="minorHAnsi" w:hAnsiTheme="minorHAnsi" w:cstheme="minorHAnsi"/>
        </w:rPr>
        <w:t>(…)</w:t>
      </w:r>
      <w:r w:rsidR="00E12C99" w:rsidRPr="006F3DB7">
        <w:rPr>
          <w:rFonts w:asciiTheme="minorHAnsi" w:hAnsiTheme="minorHAnsi" w:cstheme="minorHAnsi"/>
        </w:rPr>
        <w:t xml:space="preserve"> </w:t>
      </w:r>
      <w:r w:rsidRPr="006F3DB7">
        <w:rPr>
          <w:rFonts w:asciiTheme="minorHAnsi" w:hAnsiTheme="minorHAnsi" w:cstheme="minorHAnsi"/>
        </w:rPr>
        <w:t>PLN</w:t>
      </w:r>
      <w:r w:rsidR="00997E2E" w:rsidRPr="006F3DB7">
        <w:rPr>
          <w:rFonts w:asciiTheme="minorHAnsi" w:hAnsiTheme="minorHAnsi" w:cstheme="minorHAnsi"/>
        </w:rPr>
        <w:t>*[</w:t>
      </w:r>
      <w:r w:rsidRPr="006F3DB7">
        <w:rPr>
          <w:rFonts w:asciiTheme="minorHAnsi" w:hAnsiTheme="minorHAnsi" w:cstheme="minorHAnsi"/>
        </w:rPr>
        <w:t>opłacony w c</w:t>
      </w:r>
      <w:r w:rsidR="00997E2E" w:rsidRPr="006F3DB7">
        <w:rPr>
          <w:rFonts w:asciiTheme="minorHAnsi" w:hAnsiTheme="minorHAnsi" w:cstheme="minorHAnsi"/>
        </w:rPr>
        <w:t>ałości]</w:t>
      </w:r>
      <w:r w:rsidR="00915CEE" w:rsidRPr="006F3DB7">
        <w:rPr>
          <w:rFonts w:asciiTheme="minorHAnsi" w:hAnsiTheme="minorHAnsi" w:cstheme="minorHAnsi"/>
        </w:rPr>
        <w:t xml:space="preserve"> [</w:t>
      </w:r>
      <w:r w:rsidRPr="006F3DB7">
        <w:rPr>
          <w:rFonts w:asciiTheme="minorHAnsi" w:hAnsiTheme="minorHAnsi" w:cstheme="minorHAnsi"/>
          <w:i/>
        </w:rPr>
        <w:t>dot. spółek akcyjnych</w:t>
      </w:r>
      <w:r w:rsidR="00915CEE" w:rsidRPr="006F3DB7">
        <w:rPr>
          <w:rFonts w:asciiTheme="minorHAnsi" w:hAnsiTheme="minorHAnsi" w:cstheme="minorHAnsi"/>
        </w:rPr>
        <w:t>]</w:t>
      </w:r>
      <w:r w:rsidR="00A13CAD" w:rsidRPr="006F3DB7">
        <w:rPr>
          <w:rFonts w:asciiTheme="minorHAnsi" w:hAnsiTheme="minorHAnsi" w:cstheme="minorHAnsi"/>
        </w:rPr>
        <w:t xml:space="preserve">, </w:t>
      </w:r>
    </w:p>
    <w:p w14:paraId="1A74E633" w14:textId="3DA1A7E9" w:rsidR="00F65861" w:rsidRPr="006F3DB7" w:rsidRDefault="00F65861" w:rsidP="00181733">
      <w:pPr>
        <w:widowControl w:val="0"/>
        <w:spacing w:before="120" w:after="120" w:line="240" w:lineRule="exact"/>
        <w:jc w:val="both"/>
        <w:rPr>
          <w:rFonts w:asciiTheme="minorHAnsi" w:hAnsiTheme="minorHAnsi" w:cstheme="minorHAnsi"/>
        </w:rPr>
      </w:pPr>
      <w:r w:rsidRPr="006F3DB7">
        <w:rPr>
          <w:rFonts w:asciiTheme="minorHAnsi" w:hAnsiTheme="minorHAnsi" w:cstheme="minorHAnsi"/>
        </w:rPr>
        <w:t>zwan</w:t>
      </w:r>
      <w:r w:rsidR="00D42617" w:rsidRPr="006F3DB7">
        <w:rPr>
          <w:rFonts w:asciiTheme="minorHAnsi" w:hAnsiTheme="minorHAnsi" w:cstheme="minorHAnsi"/>
        </w:rPr>
        <w:t>ą</w:t>
      </w:r>
      <w:r w:rsidRPr="006F3DB7">
        <w:rPr>
          <w:rFonts w:asciiTheme="minorHAnsi" w:hAnsiTheme="minorHAnsi" w:cstheme="minorHAnsi"/>
        </w:rPr>
        <w:t xml:space="preserve"> dalej</w:t>
      </w:r>
      <w:r w:rsidR="007A56CD" w:rsidRPr="006F3DB7">
        <w:rPr>
          <w:rFonts w:asciiTheme="minorHAnsi" w:hAnsiTheme="minorHAnsi" w:cstheme="minorHAnsi"/>
        </w:rPr>
        <w:t>:</w:t>
      </w:r>
      <w:r w:rsidRPr="006F3DB7">
        <w:rPr>
          <w:rFonts w:asciiTheme="minorHAnsi" w:hAnsiTheme="minorHAnsi" w:cstheme="minorHAnsi"/>
        </w:rPr>
        <w:t xml:space="preserve"> </w:t>
      </w:r>
      <w:r w:rsidRPr="006F3DB7">
        <w:rPr>
          <w:rFonts w:asciiTheme="minorHAnsi" w:hAnsiTheme="minorHAnsi" w:cstheme="minorHAnsi"/>
          <w:b/>
        </w:rPr>
        <w:t xml:space="preserve">Wykonawcą, </w:t>
      </w:r>
      <w:r w:rsidR="00F95934" w:rsidRPr="006F3DB7">
        <w:rPr>
          <w:rFonts w:ascii="Calibri" w:hAnsi="Calibri" w:cs="Calibri"/>
        </w:rPr>
        <w:t>w imieniu której działają</w:t>
      </w:r>
      <w:r w:rsidRPr="006F3DB7">
        <w:rPr>
          <w:rFonts w:asciiTheme="minorHAnsi" w:hAnsiTheme="minorHAnsi" w:cstheme="minorHAnsi"/>
        </w:rPr>
        <w:t>:</w:t>
      </w:r>
    </w:p>
    <w:p w14:paraId="256AB6C7" w14:textId="4C1BF9F2" w:rsidR="00F65861" w:rsidRPr="006F3DB7" w:rsidRDefault="006575C9">
      <w:pPr>
        <w:widowControl w:val="0"/>
        <w:numPr>
          <w:ilvl w:val="0"/>
          <w:numId w:val="60"/>
        </w:numPr>
        <w:spacing w:before="120" w:after="120" w:line="240" w:lineRule="exact"/>
        <w:rPr>
          <w:rFonts w:asciiTheme="minorHAnsi" w:hAnsiTheme="minorHAnsi" w:cstheme="minorHAnsi"/>
        </w:rPr>
      </w:pPr>
      <w:r w:rsidRPr="006F3DB7">
        <w:rPr>
          <w:rFonts w:asciiTheme="minorHAnsi" w:hAnsiTheme="minorHAnsi" w:cstheme="minorHAnsi"/>
        </w:rPr>
        <w:t>(…)</w:t>
      </w:r>
    </w:p>
    <w:p w14:paraId="51D8A60C" w14:textId="42853374" w:rsidR="00772DBE" w:rsidRPr="006F3DB7" w:rsidRDefault="006575C9">
      <w:pPr>
        <w:widowControl w:val="0"/>
        <w:numPr>
          <w:ilvl w:val="0"/>
          <w:numId w:val="60"/>
        </w:numPr>
        <w:spacing w:before="120" w:after="120" w:line="240" w:lineRule="exact"/>
        <w:rPr>
          <w:rFonts w:asciiTheme="minorHAnsi" w:hAnsiTheme="minorHAnsi" w:cstheme="minorHAnsi"/>
        </w:rPr>
      </w:pPr>
      <w:r w:rsidRPr="006F3DB7">
        <w:rPr>
          <w:rFonts w:asciiTheme="minorHAnsi" w:hAnsiTheme="minorHAnsi" w:cstheme="minorHAnsi"/>
        </w:rPr>
        <w:t>(…)</w:t>
      </w:r>
    </w:p>
    <w:p w14:paraId="09F2AFC3" w14:textId="6DAD88F0" w:rsidR="00F65861" w:rsidRPr="006F3DB7" w:rsidRDefault="00F65861" w:rsidP="00181733">
      <w:pPr>
        <w:widowControl w:val="0"/>
        <w:spacing w:before="120" w:after="120" w:line="240" w:lineRule="exact"/>
        <w:ind w:left="360" w:hanging="360"/>
        <w:rPr>
          <w:rFonts w:asciiTheme="minorHAnsi" w:hAnsiTheme="minorHAnsi" w:cstheme="minorHAnsi"/>
        </w:rPr>
      </w:pPr>
      <w:r w:rsidRPr="006F3DB7">
        <w:rPr>
          <w:rFonts w:asciiTheme="minorHAnsi" w:hAnsiTheme="minorHAnsi" w:cstheme="minorHAnsi"/>
        </w:rPr>
        <w:t>dalej zwana</w:t>
      </w:r>
      <w:r w:rsidR="007A56CD" w:rsidRPr="006F3DB7">
        <w:rPr>
          <w:rFonts w:asciiTheme="minorHAnsi" w:hAnsiTheme="minorHAnsi" w:cstheme="minorHAnsi"/>
        </w:rPr>
        <w:t>:</w:t>
      </w:r>
      <w:r w:rsidRPr="006F3DB7">
        <w:rPr>
          <w:rFonts w:asciiTheme="minorHAnsi" w:hAnsiTheme="minorHAnsi" w:cstheme="minorHAnsi"/>
        </w:rPr>
        <w:t xml:space="preserve"> </w:t>
      </w:r>
      <w:r w:rsidRPr="006F3DB7">
        <w:rPr>
          <w:rFonts w:asciiTheme="minorHAnsi" w:hAnsiTheme="minorHAnsi" w:cstheme="minorHAnsi"/>
          <w:b/>
        </w:rPr>
        <w:t>Umową</w:t>
      </w:r>
      <w:r w:rsidRPr="006F3DB7">
        <w:rPr>
          <w:rFonts w:asciiTheme="minorHAnsi" w:hAnsiTheme="minorHAnsi" w:cstheme="minorHAnsi"/>
        </w:rPr>
        <w:t>.</w:t>
      </w:r>
    </w:p>
    <w:p w14:paraId="3E4D798C" w14:textId="2FF787D6" w:rsidR="00A26578" w:rsidRPr="006F3DB7" w:rsidRDefault="00A26578" w:rsidP="00181733">
      <w:pPr>
        <w:widowControl w:val="0"/>
        <w:spacing w:before="120" w:after="120" w:line="240" w:lineRule="exact"/>
        <w:ind w:left="360" w:hanging="360"/>
        <w:rPr>
          <w:rFonts w:asciiTheme="minorHAnsi" w:hAnsiTheme="minorHAnsi" w:cstheme="minorHAnsi"/>
        </w:rPr>
      </w:pPr>
      <w:r w:rsidRPr="006F3DB7">
        <w:rPr>
          <w:rFonts w:asciiTheme="minorHAnsi" w:hAnsiTheme="minorHAnsi" w:cstheme="minorHAnsi"/>
        </w:rPr>
        <w:t>Zamawiający i Wykonawca zwani są również dalej razem</w:t>
      </w:r>
      <w:r w:rsidR="007A56CD" w:rsidRPr="006F3DB7">
        <w:rPr>
          <w:rFonts w:asciiTheme="minorHAnsi" w:hAnsiTheme="minorHAnsi" w:cstheme="minorHAnsi"/>
        </w:rPr>
        <w:t>:</w:t>
      </w:r>
      <w:r w:rsidRPr="006F3DB7">
        <w:rPr>
          <w:rFonts w:asciiTheme="minorHAnsi" w:hAnsiTheme="minorHAnsi" w:cstheme="minorHAnsi"/>
        </w:rPr>
        <w:t xml:space="preserve"> </w:t>
      </w:r>
      <w:r w:rsidRPr="006F3DB7">
        <w:rPr>
          <w:rFonts w:asciiTheme="minorHAnsi" w:hAnsiTheme="minorHAnsi" w:cstheme="minorHAnsi"/>
          <w:b/>
        </w:rPr>
        <w:t>Stronami</w:t>
      </w:r>
      <w:r w:rsidRPr="006F3DB7">
        <w:rPr>
          <w:rFonts w:asciiTheme="minorHAnsi" w:hAnsiTheme="minorHAnsi" w:cstheme="minorHAnsi"/>
        </w:rPr>
        <w:t>, a każdy z osobna</w:t>
      </w:r>
      <w:r w:rsidR="007A56CD" w:rsidRPr="006F3DB7">
        <w:rPr>
          <w:rFonts w:asciiTheme="minorHAnsi" w:hAnsiTheme="minorHAnsi" w:cstheme="minorHAnsi"/>
        </w:rPr>
        <w:t>:</w:t>
      </w:r>
      <w:r w:rsidRPr="006F3DB7">
        <w:rPr>
          <w:rFonts w:asciiTheme="minorHAnsi" w:hAnsiTheme="minorHAnsi" w:cstheme="minorHAnsi"/>
        </w:rPr>
        <w:t xml:space="preserve"> </w:t>
      </w:r>
      <w:r w:rsidRPr="006F3DB7">
        <w:rPr>
          <w:rFonts w:asciiTheme="minorHAnsi" w:hAnsiTheme="minorHAnsi" w:cstheme="minorHAnsi"/>
          <w:b/>
        </w:rPr>
        <w:t>Stroną</w:t>
      </w:r>
      <w:r w:rsidRPr="006F3DB7">
        <w:rPr>
          <w:rFonts w:asciiTheme="minorHAnsi" w:hAnsiTheme="minorHAnsi" w:cstheme="minorHAnsi"/>
        </w:rPr>
        <w:t>.</w:t>
      </w:r>
    </w:p>
    <w:p w14:paraId="26D84B52" w14:textId="6CAD08D2" w:rsidR="00F95934" w:rsidRPr="00E367E4" w:rsidRDefault="00A26578" w:rsidP="00F95934">
      <w:pPr>
        <w:spacing w:before="120" w:after="120" w:line="240" w:lineRule="exact"/>
        <w:ind w:left="360" w:hanging="360"/>
        <w:rPr>
          <w:rFonts w:asciiTheme="minorHAnsi" w:hAnsiTheme="minorHAnsi" w:cstheme="minorHAnsi"/>
          <w:i/>
        </w:rPr>
      </w:pPr>
      <w:r w:rsidRPr="006F3DB7">
        <w:rPr>
          <w:rFonts w:asciiTheme="minorHAnsi" w:hAnsiTheme="minorHAnsi" w:cstheme="minorHAnsi"/>
        </w:rPr>
        <w:t xml:space="preserve">Aktualne na dzień zawarcia Umowy odpisy z </w:t>
      </w:r>
      <w:r w:rsidR="002F1B7F" w:rsidRPr="006F3DB7">
        <w:rPr>
          <w:rFonts w:asciiTheme="minorHAnsi" w:hAnsiTheme="minorHAnsi" w:cstheme="minorHAnsi"/>
        </w:rPr>
        <w:t>KRS/CEIDG</w:t>
      </w:r>
      <w:r w:rsidRPr="006F3DB7">
        <w:rPr>
          <w:rFonts w:asciiTheme="minorHAnsi" w:hAnsiTheme="minorHAnsi" w:cstheme="minorHAnsi"/>
        </w:rPr>
        <w:t xml:space="preserve"> stanowią</w:t>
      </w:r>
      <w:r w:rsidRPr="00111BB7">
        <w:rPr>
          <w:rFonts w:asciiTheme="minorHAnsi" w:hAnsiTheme="minorHAnsi" w:cstheme="minorHAnsi"/>
        </w:rPr>
        <w:t xml:space="preserve"> załączniki do Umowy.</w:t>
      </w:r>
    </w:p>
    <w:p w14:paraId="3D3CC20E" w14:textId="4514D378" w:rsidR="00A26578" w:rsidRPr="00111BB7" w:rsidRDefault="00A26578" w:rsidP="00181733">
      <w:pPr>
        <w:widowControl w:val="0"/>
        <w:spacing w:before="120" w:after="120" w:line="240" w:lineRule="exact"/>
        <w:ind w:left="360" w:hanging="360"/>
        <w:rPr>
          <w:rFonts w:asciiTheme="minorHAnsi" w:hAnsiTheme="minorHAnsi" w:cstheme="minorHAnsi"/>
        </w:rPr>
      </w:pPr>
    </w:p>
    <w:p w14:paraId="5EED76E4" w14:textId="77777777" w:rsidR="00836F45" w:rsidRPr="00111BB7" w:rsidRDefault="00F65861"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br w:type="page"/>
      </w:r>
      <w:r w:rsidRPr="00111BB7">
        <w:rPr>
          <w:rFonts w:asciiTheme="minorHAnsi" w:hAnsiTheme="minorHAnsi" w:cstheme="minorHAnsi"/>
          <w:b/>
        </w:rPr>
        <w:lastRenderedPageBreak/>
        <w:t>Spis treści</w:t>
      </w:r>
      <w:r w:rsidR="00836F45" w:rsidRPr="00111BB7">
        <w:rPr>
          <w:rFonts w:asciiTheme="minorHAnsi" w:hAnsiTheme="minorHAnsi" w:cstheme="minorHAnsi"/>
          <w:b/>
        </w:rPr>
        <w:t>:</w:t>
      </w:r>
    </w:p>
    <w:bookmarkStart w:id="0" w:name="_Ref274034556"/>
    <w:p w14:paraId="5B1F4C1E" w14:textId="5081DAEA" w:rsidR="005236AD" w:rsidRPr="00111BB7" w:rsidRDefault="00963FCE"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rPr>
        <w:fldChar w:fldCharType="begin"/>
      </w:r>
      <w:r w:rsidRPr="00111BB7">
        <w:rPr>
          <w:rFonts w:asciiTheme="minorHAnsi" w:hAnsiTheme="minorHAnsi" w:cstheme="minorHAnsi"/>
          <w:b w:val="0"/>
        </w:rPr>
        <w:instrText xml:space="preserve"> TOC \o "1-1" \u </w:instrText>
      </w:r>
      <w:r w:rsidRPr="00111BB7">
        <w:rPr>
          <w:rFonts w:asciiTheme="minorHAnsi" w:hAnsiTheme="minorHAnsi" w:cstheme="minorHAnsi"/>
          <w:b w:val="0"/>
        </w:rPr>
        <w:fldChar w:fldCharType="separate"/>
      </w:r>
      <w:r w:rsidR="005236AD" w:rsidRPr="00111BB7">
        <w:rPr>
          <w:rFonts w:asciiTheme="minorHAnsi" w:hAnsiTheme="minorHAnsi" w:cstheme="minorHAnsi"/>
          <w:b w:val="0"/>
          <w:noProof/>
        </w:rPr>
        <w:t>PREAMBUŁA</w:t>
      </w:r>
      <w:r w:rsidR="005236AD" w:rsidRPr="00111BB7">
        <w:rPr>
          <w:rFonts w:asciiTheme="minorHAnsi" w:hAnsiTheme="minorHAnsi" w:cstheme="minorHAnsi"/>
          <w:b w:val="0"/>
          <w:noProof/>
        </w:rPr>
        <w:tab/>
      </w:r>
      <w:r w:rsidR="005236AD" w:rsidRPr="00111BB7">
        <w:rPr>
          <w:rFonts w:asciiTheme="minorHAnsi" w:hAnsiTheme="minorHAnsi" w:cstheme="minorHAnsi"/>
          <w:b w:val="0"/>
          <w:noProof/>
        </w:rPr>
        <w:fldChar w:fldCharType="begin"/>
      </w:r>
      <w:r w:rsidR="005236AD" w:rsidRPr="00111BB7">
        <w:rPr>
          <w:rFonts w:asciiTheme="minorHAnsi" w:hAnsiTheme="minorHAnsi" w:cstheme="minorHAnsi"/>
          <w:b w:val="0"/>
          <w:noProof/>
        </w:rPr>
        <w:instrText xml:space="preserve"> PAGEREF _Toc17898215 \h </w:instrText>
      </w:r>
      <w:r w:rsidR="005236AD" w:rsidRPr="00111BB7">
        <w:rPr>
          <w:rFonts w:asciiTheme="minorHAnsi" w:hAnsiTheme="minorHAnsi" w:cstheme="minorHAnsi"/>
          <w:b w:val="0"/>
          <w:noProof/>
        </w:rPr>
      </w:r>
      <w:r w:rsidR="005236AD" w:rsidRPr="00111BB7">
        <w:rPr>
          <w:rFonts w:asciiTheme="minorHAnsi" w:hAnsiTheme="minorHAnsi" w:cstheme="minorHAnsi"/>
          <w:b w:val="0"/>
          <w:noProof/>
        </w:rPr>
        <w:fldChar w:fldCharType="separate"/>
      </w:r>
      <w:r w:rsidR="009F29B4">
        <w:rPr>
          <w:rFonts w:asciiTheme="minorHAnsi" w:hAnsiTheme="minorHAnsi" w:cstheme="minorHAnsi"/>
          <w:b w:val="0"/>
          <w:noProof/>
        </w:rPr>
        <w:t>3</w:t>
      </w:r>
      <w:r w:rsidR="005236AD" w:rsidRPr="00111BB7">
        <w:rPr>
          <w:rFonts w:asciiTheme="minorHAnsi" w:hAnsiTheme="minorHAnsi" w:cstheme="minorHAnsi"/>
          <w:b w:val="0"/>
          <w:noProof/>
        </w:rPr>
        <w:fldChar w:fldCharType="end"/>
      </w:r>
    </w:p>
    <w:p w14:paraId="5AB7F064" w14:textId="507156F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DEFINICJE I INTERPRETACJE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w:t>
      </w:r>
      <w:r w:rsidRPr="00111BB7">
        <w:rPr>
          <w:rFonts w:asciiTheme="minorHAnsi" w:hAnsiTheme="minorHAnsi" w:cstheme="minorHAnsi"/>
          <w:b w:val="0"/>
          <w:noProof/>
        </w:rPr>
        <w:fldChar w:fldCharType="end"/>
      </w:r>
    </w:p>
    <w:p w14:paraId="5D8E0FD5" w14:textId="3A10D3CD"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PRZEDMIOT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9</w:t>
      </w:r>
      <w:r w:rsidRPr="00111BB7">
        <w:rPr>
          <w:rFonts w:asciiTheme="minorHAnsi" w:hAnsiTheme="minorHAnsi" w:cstheme="minorHAnsi"/>
          <w:b w:val="0"/>
          <w:noProof/>
        </w:rPr>
        <w:fldChar w:fldCharType="end"/>
      </w:r>
    </w:p>
    <w:p w14:paraId="2E02409C" w14:textId="625EBAAE"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OKRES REALIZACJI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11</w:t>
      </w:r>
      <w:r w:rsidRPr="00111BB7">
        <w:rPr>
          <w:rFonts w:asciiTheme="minorHAnsi" w:hAnsiTheme="minorHAnsi" w:cstheme="minorHAnsi"/>
          <w:b w:val="0"/>
          <w:noProof/>
        </w:rPr>
        <w:fldChar w:fldCharType="end"/>
      </w:r>
    </w:p>
    <w:p w14:paraId="27757F88" w14:textId="33C4C85B"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WYNAGRODZENIE I WARUNKI PŁATNOŚCI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11</w:t>
      </w:r>
      <w:r w:rsidRPr="00111BB7">
        <w:rPr>
          <w:rFonts w:asciiTheme="minorHAnsi" w:hAnsiTheme="minorHAnsi" w:cstheme="minorHAnsi"/>
          <w:b w:val="0"/>
          <w:noProof/>
        </w:rPr>
        <w:fldChar w:fldCharType="end"/>
      </w:r>
    </w:p>
    <w:p w14:paraId="61AA5C98" w14:textId="08900F86"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I OBOWIĄZKI STRON ORAZ ZASADY WSPÓŁPRACY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20</w:t>
      </w:r>
      <w:r w:rsidRPr="00111BB7">
        <w:rPr>
          <w:rFonts w:asciiTheme="minorHAnsi" w:hAnsiTheme="minorHAnsi" w:cstheme="minorHAnsi"/>
          <w:b w:val="0"/>
          <w:noProof/>
        </w:rPr>
        <w:fldChar w:fldCharType="end"/>
      </w:r>
    </w:p>
    <w:p w14:paraId="5FAF2B67" w14:textId="168FD997"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ODBIÓR</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29</w:t>
      </w:r>
      <w:r w:rsidRPr="00111BB7">
        <w:rPr>
          <w:rFonts w:asciiTheme="minorHAnsi" w:hAnsiTheme="minorHAnsi" w:cstheme="minorHAnsi"/>
          <w:b w:val="0"/>
          <w:noProof/>
        </w:rPr>
        <w:fldChar w:fldCharType="end"/>
      </w:r>
    </w:p>
    <w:p w14:paraId="5E20F5BE" w14:textId="05FDBA05"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GWARANCJA I RĘKOJMIA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29</w:t>
      </w:r>
      <w:r w:rsidRPr="00111BB7">
        <w:rPr>
          <w:rFonts w:asciiTheme="minorHAnsi" w:hAnsiTheme="minorHAnsi" w:cstheme="minorHAnsi"/>
          <w:b w:val="0"/>
          <w:noProof/>
        </w:rPr>
        <w:fldChar w:fldCharType="end"/>
      </w:r>
    </w:p>
    <w:p w14:paraId="3180665F" w14:textId="3CA6C81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WARUNKI UBEZPIECZENIA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30</w:t>
      </w:r>
      <w:r w:rsidRPr="00111BB7">
        <w:rPr>
          <w:rFonts w:asciiTheme="minorHAnsi" w:hAnsiTheme="minorHAnsi" w:cstheme="minorHAnsi"/>
          <w:b w:val="0"/>
          <w:noProof/>
        </w:rPr>
        <w:fldChar w:fldCharType="end"/>
      </w:r>
    </w:p>
    <w:p w14:paraId="25E41704" w14:textId="6E2F6BE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§9</w:t>
      </w:r>
      <w:r w:rsidRPr="00111BB7">
        <w:rPr>
          <w:rFonts w:asciiTheme="minorHAnsi" w:eastAsiaTheme="minorEastAsia" w:hAnsiTheme="minorHAnsi" w:cstheme="minorHAnsi"/>
          <w:b w:val="0"/>
          <w:bCs w:val="0"/>
          <w:caps w:val="0"/>
          <w:noProof/>
        </w:rPr>
        <w:tab/>
      </w:r>
      <w:r w:rsidR="00FF41B2">
        <w:rPr>
          <w:rFonts w:asciiTheme="minorHAnsi" w:hAnsiTheme="minorHAnsi" w:cstheme="minorHAnsi"/>
          <w:b w:val="0"/>
          <w:noProof/>
        </w:rPr>
        <w:t>nie dotyczy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31</w:t>
      </w:r>
      <w:r w:rsidRPr="00111BB7">
        <w:rPr>
          <w:rFonts w:asciiTheme="minorHAnsi" w:hAnsiTheme="minorHAnsi" w:cstheme="minorHAnsi"/>
          <w:b w:val="0"/>
          <w:noProof/>
        </w:rPr>
        <w:fldChar w:fldCharType="end"/>
      </w:r>
    </w:p>
    <w:p w14:paraId="3A53B963" w14:textId="2074A6A2"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WŁASNOŚCI INTELEKTUALNEJ</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33</w:t>
      </w:r>
      <w:r w:rsidRPr="00111BB7">
        <w:rPr>
          <w:rFonts w:asciiTheme="minorHAnsi" w:hAnsiTheme="minorHAnsi" w:cstheme="minorHAnsi"/>
          <w:b w:val="0"/>
          <w:noProof/>
        </w:rPr>
        <w:fldChar w:fldCharType="end"/>
      </w:r>
    </w:p>
    <w:p w14:paraId="38FBE900" w14:textId="6C24098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POUFNOŚĆ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38</w:t>
      </w:r>
      <w:r w:rsidRPr="00111BB7">
        <w:rPr>
          <w:rFonts w:asciiTheme="minorHAnsi" w:hAnsiTheme="minorHAnsi" w:cstheme="minorHAnsi"/>
          <w:b w:val="0"/>
          <w:noProof/>
        </w:rPr>
        <w:fldChar w:fldCharType="end"/>
      </w:r>
    </w:p>
    <w:p w14:paraId="33267D44" w14:textId="0CDAF1D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CESJE PRAW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39</w:t>
      </w:r>
      <w:r w:rsidRPr="00111BB7">
        <w:rPr>
          <w:rFonts w:asciiTheme="minorHAnsi" w:hAnsiTheme="minorHAnsi" w:cstheme="minorHAnsi"/>
          <w:b w:val="0"/>
          <w:noProof/>
        </w:rPr>
        <w:fldChar w:fldCharType="end"/>
      </w:r>
    </w:p>
    <w:p w14:paraId="66A0727E" w14:textId="5F39BFCB"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ODSZKODOWANIA I KARY UMOWNE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40</w:t>
      </w:r>
      <w:r w:rsidRPr="00111BB7">
        <w:rPr>
          <w:rFonts w:asciiTheme="minorHAnsi" w:hAnsiTheme="minorHAnsi" w:cstheme="minorHAnsi"/>
          <w:b w:val="0"/>
          <w:noProof/>
        </w:rPr>
        <w:fldChar w:fldCharType="end"/>
      </w:r>
    </w:p>
    <w:p w14:paraId="34552EFB" w14:textId="51F4004E"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SIŁA WYŻSZA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42</w:t>
      </w:r>
      <w:r w:rsidRPr="00111BB7">
        <w:rPr>
          <w:rFonts w:asciiTheme="minorHAnsi" w:hAnsiTheme="minorHAnsi" w:cstheme="minorHAnsi"/>
          <w:b w:val="0"/>
          <w:noProof/>
        </w:rPr>
        <w:fldChar w:fldCharType="end"/>
      </w:r>
    </w:p>
    <w:p w14:paraId="42F8198B" w14:textId="138C57D8"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ZAWIESZENIE WYKONANIA ZOBOWIĄZAŃ WYNIKAJĄCYCH Z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43</w:t>
      </w:r>
      <w:r w:rsidRPr="00111BB7">
        <w:rPr>
          <w:rFonts w:asciiTheme="minorHAnsi" w:hAnsiTheme="minorHAnsi" w:cstheme="minorHAnsi"/>
          <w:b w:val="0"/>
          <w:noProof/>
        </w:rPr>
        <w:fldChar w:fldCharType="end"/>
      </w:r>
    </w:p>
    <w:p w14:paraId="42F8B27A" w14:textId="087BFD5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ODSTĄPIENIE / ROZWIĄZANIE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43</w:t>
      </w:r>
      <w:r w:rsidRPr="00111BB7">
        <w:rPr>
          <w:rFonts w:asciiTheme="minorHAnsi" w:hAnsiTheme="minorHAnsi" w:cstheme="minorHAnsi"/>
          <w:b w:val="0"/>
          <w:noProof/>
        </w:rPr>
        <w:fldChar w:fldCharType="end"/>
      </w:r>
    </w:p>
    <w:p w14:paraId="59E3C903" w14:textId="56FD29E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ZASADY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46</w:t>
      </w:r>
      <w:r w:rsidRPr="00111BB7">
        <w:rPr>
          <w:rFonts w:asciiTheme="minorHAnsi" w:hAnsiTheme="minorHAnsi" w:cstheme="minorHAnsi"/>
          <w:b w:val="0"/>
          <w:noProof/>
        </w:rPr>
        <w:fldChar w:fldCharType="end"/>
      </w:r>
    </w:p>
    <w:p w14:paraId="12A35800" w14:textId="29CA008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OGRANICZENIE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47</w:t>
      </w:r>
      <w:r w:rsidRPr="00111BB7">
        <w:rPr>
          <w:rFonts w:asciiTheme="minorHAnsi" w:hAnsiTheme="minorHAnsi" w:cstheme="minorHAnsi"/>
          <w:b w:val="0"/>
          <w:noProof/>
        </w:rPr>
        <w:fldChar w:fldCharType="end"/>
      </w:r>
    </w:p>
    <w:p w14:paraId="1F73BEA9" w14:textId="7D449340"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KORZYSTANIE Z PODWYKONAWCÓW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47</w:t>
      </w:r>
      <w:r w:rsidRPr="00111BB7">
        <w:rPr>
          <w:rFonts w:asciiTheme="minorHAnsi" w:hAnsiTheme="minorHAnsi" w:cstheme="minorHAnsi"/>
          <w:b w:val="0"/>
          <w:noProof/>
        </w:rPr>
        <w:fldChar w:fldCharType="end"/>
      </w:r>
    </w:p>
    <w:p w14:paraId="366617E3" w14:textId="76B0C793"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ZMIANY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51</w:t>
      </w:r>
      <w:r w:rsidRPr="00111BB7">
        <w:rPr>
          <w:rFonts w:asciiTheme="minorHAnsi" w:hAnsiTheme="minorHAnsi" w:cstheme="minorHAnsi"/>
          <w:b w:val="0"/>
          <w:noProof/>
        </w:rPr>
        <w:fldChar w:fldCharType="end"/>
      </w:r>
    </w:p>
    <w:p w14:paraId="05AF25AD" w14:textId="55B6009B"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WŁASNOŚĆ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55</w:t>
      </w:r>
      <w:r w:rsidRPr="00111BB7">
        <w:rPr>
          <w:rFonts w:asciiTheme="minorHAnsi" w:hAnsiTheme="minorHAnsi" w:cstheme="minorHAnsi"/>
          <w:b w:val="0"/>
          <w:noProof/>
        </w:rPr>
        <w:fldChar w:fldCharType="end"/>
      </w:r>
    </w:p>
    <w:p w14:paraId="2B4518E5" w14:textId="7C5C43DA"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§22      OCHRONA DANYCH OSOBOWYCH</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55</w:t>
      </w:r>
      <w:r w:rsidRPr="00111BB7">
        <w:rPr>
          <w:rFonts w:asciiTheme="minorHAnsi" w:hAnsiTheme="minorHAnsi" w:cstheme="minorHAnsi"/>
          <w:b w:val="0"/>
          <w:noProof/>
        </w:rPr>
        <w:fldChar w:fldCharType="end"/>
      </w:r>
    </w:p>
    <w:p w14:paraId="14D8C1C4" w14:textId="00E01619"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§23      POSTANOWIENIA KOŃCOWE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9F29B4">
        <w:rPr>
          <w:rFonts w:asciiTheme="minorHAnsi" w:hAnsiTheme="minorHAnsi" w:cstheme="minorHAnsi"/>
          <w:b w:val="0"/>
          <w:noProof/>
        </w:rPr>
        <w:t>56</w:t>
      </w:r>
      <w:r w:rsidRPr="00111BB7">
        <w:rPr>
          <w:rFonts w:asciiTheme="minorHAnsi" w:hAnsiTheme="minorHAnsi" w:cstheme="minorHAnsi"/>
          <w:b w:val="0"/>
          <w:noProof/>
        </w:rPr>
        <w:fldChar w:fldCharType="end"/>
      </w:r>
    </w:p>
    <w:p w14:paraId="03302012" w14:textId="77777777" w:rsidR="00181733" w:rsidRDefault="00963FCE" w:rsidP="00181733">
      <w:pPr>
        <w:pStyle w:val="Nagwek3"/>
        <w:keepNext w:val="0"/>
        <w:widowControl w:val="0"/>
        <w:spacing w:before="120" w:after="120" w:line="240" w:lineRule="exact"/>
        <w:ind w:left="0" w:firstLine="0"/>
        <w:jc w:val="center"/>
      </w:pPr>
      <w:r w:rsidRPr="00111BB7">
        <w:rPr>
          <w:b/>
        </w:rPr>
        <w:fldChar w:fldCharType="end"/>
      </w:r>
      <w:r w:rsidR="00F87C47" w:rsidRPr="00111BB7">
        <w:br w:type="page"/>
      </w:r>
      <w:bookmarkStart w:id="1" w:name="_Toc347501691"/>
      <w:bookmarkStart w:id="2" w:name="_Toc437005839"/>
      <w:bookmarkStart w:id="3" w:name="_Toc494375627"/>
      <w:bookmarkStart w:id="4" w:name="_Toc521932853"/>
      <w:bookmarkStart w:id="5" w:name="_Toc17898215"/>
      <w:bookmarkStart w:id="6" w:name="_Toc344475875"/>
    </w:p>
    <w:p w14:paraId="13054BC0" w14:textId="341311C1" w:rsidR="00181733" w:rsidRDefault="00181733" w:rsidP="00181733">
      <w:pPr>
        <w:pStyle w:val="Nagwek3"/>
        <w:keepNext w:val="0"/>
        <w:widowControl w:val="0"/>
        <w:spacing w:before="120" w:after="120" w:line="240" w:lineRule="exact"/>
        <w:ind w:left="0" w:firstLine="0"/>
        <w:jc w:val="center"/>
      </w:pPr>
    </w:p>
    <w:p w14:paraId="59680E6F" w14:textId="093A0CAF" w:rsidR="00F87C47" w:rsidRPr="00A71E6A" w:rsidRDefault="00F87C47" w:rsidP="00181733">
      <w:pPr>
        <w:pStyle w:val="Nagwek3"/>
        <w:keepNext w:val="0"/>
        <w:widowControl w:val="0"/>
        <w:spacing w:before="120" w:after="120" w:line="240" w:lineRule="exact"/>
        <w:ind w:left="0" w:firstLine="0"/>
        <w:jc w:val="center"/>
        <w:rPr>
          <w:b/>
          <w:color w:val="092D74"/>
        </w:rPr>
      </w:pPr>
      <w:r w:rsidRPr="00A71E6A">
        <w:rPr>
          <w:b/>
          <w:color w:val="092D74"/>
        </w:rPr>
        <w:t>PREAMBUŁA</w:t>
      </w:r>
      <w:bookmarkEnd w:id="1"/>
      <w:bookmarkEnd w:id="2"/>
      <w:bookmarkEnd w:id="3"/>
      <w:bookmarkEnd w:id="4"/>
      <w:bookmarkEnd w:id="5"/>
    </w:p>
    <w:p w14:paraId="246F916C" w14:textId="77777777" w:rsidR="00181733" w:rsidRDefault="00C65B61" w:rsidP="00181733">
      <w:pPr>
        <w:pStyle w:val="Tekstpodstawowy2"/>
        <w:widowControl w:val="0"/>
        <w:spacing w:after="120" w:line="240" w:lineRule="exact"/>
        <w:ind w:firstLine="0"/>
        <w:rPr>
          <w:rFonts w:asciiTheme="minorHAnsi" w:hAnsiTheme="minorHAnsi" w:cstheme="minorHAnsi"/>
          <w:b w:val="0"/>
          <w:snapToGrid w:val="0"/>
          <w:sz w:val="20"/>
          <w:lang w:val="pl-PL"/>
        </w:rPr>
      </w:pPr>
      <w:r w:rsidRPr="00111BB7">
        <w:rPr>
          <w:rFonts w:asciiTheme="minorHAnsi" w:hAnsiTheme="minorHAnsi" w:cstheme="minorHAnsi"/>
          <w:b w:val="0"/>
          <w:snapToGrid w:val="0"/>
          <w:sz w:val="20"/>
        </w:rPr>
        <w:t>Zważywszy, że</w:t>
      </w:r>
      <w:r w:rsidR="00181733">
        <w:rPr>
          <w:rFonts w:asciiTheme="minorHAnsi" w:hAnsiTheme="minorHAnsi" w:cstheme="minorHAnsi"/>
          <w:b w:val="0"/>
          <w:snapToGrid w:val="0"/>
          <w:sz w:val="20"/>
          <w:lang w:val="pl-PL"/>
        </w:rPr>
        <w:t>:</w:t>
      </w:r>
    </w:p>
    <w:p w14:paraId="42F7F9D0" w14:textId="4D8A162D" w:rsidR="00181733" w:rsidRPr="00181733" w:rsidRDefault="00C65B61" w:rsidP="002C46E4">
      <w:pPr>
        <w:pStyle w:val="Tekstpodstawowy2"/>
        <w:widowControl w:val="0"/>
        <w:numPr>
          <w:ilvl w:val="0"/>
          <w:numId w:val="18"/>
        </w:numPr>
        <w:spacing w:after="120" w:line="240" w:lineRule="exact"/>
        <w:ind w:left="284"/>
        <w:rPr>
          <w:rFonts w:asciiTheme="minorHAnsi" w:hAnsiTheme="minorHAnsi" w:cstheme="minorHAnsi"/>
          <w:b w:val="0"/>
          <w:sz w:val="20"/>
        </w:rPr>
      </w:pPr>
      <w:r w:rsidRPr="00111BB7">
        <w:rPr>
          <w:rFonts w:asciiTheme="minorHAnsi" w:hAnsiTheme="minorHAnsi" w:cstheme="minorHAnsi"/>
          <w:b w:val="0"/>
          <w:snapToGrid w:val="0"/>
          <w:sz w:val="20"/>
        </w:rPr>
        <w:t>Wykonawca</w:t>
      </w:r>
      <w:r w:rsidRPr="00111BB7">
        <w:rPr>
          <w:rFonts w:asciiTheme="minorHAnsi" w:hAnsiTheme="minorHAnsi" w:cstheme="minorHAnsi"/>
          <w:snapToGrid w:val="0"/>
          <w:sz w:val="20"/>
        </w:rPr>
        <w:t xml:space="preserve"> </w:t>
      </w:r>
      <w:r w:rsidRPr="00111BB7">
        <w:rPr>
          <w:rFonts w:asciiTheme="minorHAnsi" w:hAnsiTheme="minorHAnsi" w:cstheme="minorHAnsi"/>
          <w:b w:val="0"/>
          <w:sz w:val="20"/>
        </w:rPr>
        <w:t xml:space="preserve">złożył ofertę w postępowaniu prowadzonym przez Zamawiającego na podstawie </w:t>
      </w:r>
      <w:r w:rsidR="00621EC1">
        <w:rPr>
          <w:rFonts w:asciiTheme="minorHAnsi" w:hAnsiTheme="minorHAnsi" w:cstheme="minorHAnsi"/>
          <w:b w:val="0"/>
          <w:color w:val="000000" w:themeColor="text1"/>
          <w:sz w:val="20"/>
        </w:rPr>
        <w:t>ustawy z </w:t>
      </w:r>
      <w:r w:rsidR="00F96230" w:rsidRPr="00F96230">
        <w:rPr>
          <w:rFonts w:asciiTheme="minorHAnsi" w:hAnsiTheme="minorHAnsi" w:cstheme="minorHAnsi"/>
          <w:b w:val="0"/>
          <w:color w:val="000000" w:themeColor="text1"/>
          <w:sz w:val="20"/>
          <w:lang w:val="pl-PL"/>
        </w:rPr>
        <w:t>dnia 11 września 2019</w:t>
      </w:r>
      <w:r w:rsidR="00F96230" w:rsidRPr="00F96230">
        <w:rPr>
          <w:rFonts w:asciiTheme="minorHAnsi" w:hAnsiTheme="minorHAnsi" w:cstheme="minorHAnsi"/>
          <w:b w:val="0"/>
          <w:color w:val="000000" w:themeColor="text1"/>
          <w:sz w:val="20"/>
        </w:rPr>
        <w:t xml:space="preserve"> r. Prawo zamówień publicznych</w:t>
      </w:r>
      <w:r w:rsidR="00F96230" w:rsidRPr="00F96230">
        <w:rPr>
          <w:rFonts w:asciiTheme="minorHAnsi" w:hAnsiTheme="minorHAnsi" w:cstheme="minorHAnsi"/>
          <w:b w:val="0"/>
          <w:color w:val="000000" w:themeColor="text1"/>
          <w:sz w:val="20"/>
          <w:lang w:val="pl-PL"/>
        </w:rPr>
        <w:t xml:space="preserve"> </w:t>
      </w:r>
      <w:r w:rsidR="0037658C">
        <w:rPr>
          <w:rFonts w:asciiTheme="minorHAnsi" w:hAnsiTheme="minorHAnsi" w:cstheme="minorHAnsi"/>
          <w:b w:val="0"/>
          <w:color w:val="000000" w:themeColor="text1"/>
          <w:sz w:val="20"/>
          <w:lang w:val="pl-PL"/>
        </w:rPr>
        <w:t>-</w:t>
      </w:r>
      <w:r w:rsidRPr="00F96230">
        <w:rPr>
          <w:rFonts w:asciiTheme="minorHAnsi" w:hAnsiTheme="minorHAnsi" w:cstheme="minorHAnsi"/>
          <w:b w:val="0"/>
          <w:color w:val="000000" w:themeColor="text1"/>
          <w:sz w:val="20"/>
        </w:rPr>
        <w:t xml:space="preserve"> w trybie </w:t>
      </w:r>
      <w:r w:rsidRPr="003F6DCB">
        <w:rPr>
          <w:rFonts w:asciiTheme="minorHAnsi" w:hAnsiTheme="minorHAnsi" w:cstheme="minorHAnsi"/>
          <w:b w:val="0"/>
          <w:iCs/>
          <w:snapToGrid w:val="0"/>
          <w:sz w:val="20"/>
        </w:rPr>
        <w:t>przetargu nieograniczonego</w:t>
      </w:r>
      <w:r w:rsidR="0037658C" w:rsidRPr="003F6DCB">
        <w:rPr>
          <w:rFonts w:asciiTheme="minorHAnsi" w:hAnsiTheme="minorHAnsi" w:cstheme="minorHAnsi"/>
          <w:b w:val="0"/>
          <w:iCs/>
          <w:snapToGrid w:val="0"/>
          <w:sz w:val="20"/>
          <w:lang w:val="pl-PL"/>
        </w:rPr>
        <w:t xml:space="preserve"> -</w:t>
      </w:r>
      <w:r w:rsidRPr="003F6DCB">
        <w:rPr>
          <w:rFonts w:asciiTheme="minorHAnsi" w:hAnsiTheme="minorHAnsi" w:cstheme="minorHAnsi"/>
          <w:b w:val="0"/>
          <w:iCs/>
          <w:snapToGrid w:val="0"/>
          <w:sz w:val="20"/>
        </w:rPr>
        <w:t xml:space="preserve"> </w:t>
      </w:r>
      <w:r w:rsidRPr="003F6DCB">
        <w:rPr>
          <w:rFonts w:asciiTheme="minorHAnsi" w:hAnsiTheme="minorHAnsi" w:cstheme="minorHAnsi"/>
          <w:b w:val="0"/>
          <w:iCs/>
          <w:sz w:val="20"/>
        </w:rPr>
        <w:t>na</w:t>
      </w:r>
      <w:r w:rsidRPr="00111BB7">
        <w:rPr>
          <w:rFonts w:asciiTheme="minorHAnsi" w:hAnsiTheme="minorHAnsi" w:cstheme="minorHAnsi"/>
          <w:b w:val="0"/>
          <w:sz w:val="20"/>
        </w:rPr>
        <w:t xml:space="preserve"> </w:t>
      </w:r>
      <w:r w:rsidRPr="00111BB7">
        <w:rPr>
          <w:rFonts w:asciiTheme="minorHAnsi" w:hAnsiTheme="minorHAnsi" w:cstheme="minorHAnsi"/>
          <w:b w:val="0"/>
          <w:sz w:val="20"/>
          <w:lang w:val="pl-PL"/>
        </w:rPr>
        <w:t>realizację zadania pod nazwą</w:t>
      </w:r>
      <w:r w:rsidR="007A56CD">
        <w:rPr>
          <w:rFonts w:asciiTheme="minorHAnsi" w:hAnsiTheme="minorHAnsi" w:cstheme="minorHAnsi"/>
          <w:b w:val="0"/>
          <w:sz w:val="20"/>
          <w:lang w:val="pl-PL"/>
        </w:rPr>
        <w:t>:</w:t>
      </w:r>
      <w:r w:rsidRPr="00111BB7">
        <w:rPr>
          <w:rFonts w:asciiTheme="minorHAnsi" w:hAnsiTheme="minorHAnsi" w:cstheme="minorHAnsi"/>
          <w:b w:val="0"/>
          <w:sz w:val="20"/>
          <w:lang w:val="pl-PL"/>
        </w:rPr>
        <w:t xml:space="preserve"> </w:t>
      </w:r>
      <w:r w:rsidR="00053715">
        <w:rPr>
          <w:rFonts w:asciiTheme="minorHAnsi" w:hAnsiTheme="minorHAnsi" w:cstheme="minorHAnsi"/>
          <w:b w:val="0"/>
          <w:sz w:val="20"/>
          <w:lang w:val="pl-PL"/>
        </w:rPr>
        <w:t>„</w:t>
      </w:r>
      <w:r w:rsidR="0059462B" w:rsidRPr="00736995">
        <w:rPr>
          <w:rFonts w:asciiTheme="minorHAnsi" w:hAnsiTheme="minorHAnsi" w:cstheme="minorHAnsi"/>
          <w:i/>
          <w:iCs/>
          <w:sz w:val="20"/>
        </w:rPr>
        <w:t xml:space="preserve">Modernizacja grupowego węzła cieplnego przy ul. Kopernika 9 w Toruniu </w:t>
      </w:r>
      <w:r w:rsidR="006C5D7B" w:rsidRPr="00736995">
        <w:rPr>
          <w:rFonts w:asciiTheme="minorHAnsi" w:hAnsiTheme="minorHAnsi" w:cstheme="minorHAnsi"/>
          <w:i/>
          <w:iCs/>
          <w:sz w:val="20"/>
        </w:rPr>
        <w:t>- budowa sieci i przyłączy cieplnych</w:t>
      </w:r>
      <w:r w:rsidR="00053715">
        <w:rPr>
          <w:rFonts w:asciiTheme="minorHAnsi" w:hAnsiTheme="minorHAnsi" w:cstheme="minorHAnsi"/>
          <w:i/>
          <w:iCs/>
          <w:sz w:val="20"/>
        </w:rPr>
        <w:t>”,</w:t>
      </w:r>
      <w:r w:rsidR="006C5D7B">
        <w:rPr>
          <w:rFonts w:asciiTheme="minorHAnsi" w:hAnsiTheme="minorHAnsi" w:cstheme="minorHAnsi"/>
          <w:sz w:val="20"/>
        </w:rPr>
        <w:t xml:space="preserve"> </w:t>
      </w:r>
      <w:r w:rsidRPr="00111BB7">
        <w:rPr>
          <w:rFonts w:asciiTheme="minorHAnsi" w:hAnsiTheme="minorHAnsi" w:cstheme="minorHAnsi"/>
          <w:b w:val="0"/>
          <w:sz w:val="20"/>
        </w:rPr>
        <w:t xml:space="preserve">a </w:t>
      </w:r>
      <w:r w:rsidRPr="00181733">
        <w:rPr>
          <w:rFonts w:asciiTheme="minorHAnsi" w:hAnsiTheme="minorHAnsi" w:cstheme="minorHAnsi"/>
          <w:b w:val="0"/>
          <w:sz w:val="20"/>
        </w:rPr>
        <w:t>złożona przez Wykonawcę oferta została wybrana jako najkorzystniejsza</w:t>
      </w:r>
      <w:r w:rsidR="007A56CD">
        <w:rPr>
          <w:rFonts w:asciiTheme="minorHAnsi" w:eastAsia="Calibri" w:hAnsiTheme="minorHAnsi" w:cstheme="minorHAnsi"/>
          <w:b w:val="0"/>
          <w:sz w:val="20"/>
          <w:lang w:val="pl-PL"/>
        </w:rPr>
        <w:t>;</w:t>
      </w:r>
    </w:p>
    <w:p w14:paraId="509294E1" w14:textId="68569706" w:rsidR="00C65B61" w:rsidRPr="00181733" w:rsidRDefault="00C65B61" w:rsidP="002C46E4">
      <w:pPr>
        <w:pStyle w:val="Tekstpodstawowy2"/>
        <w:widowControl w:val="0"/>
        <w:numPr>
          <w:ilvl w:val="0"/>
          <w:numId w:val="18"/>
        </w:numPr>
        <w:spacing w:after="120" w:line="240" w:lineRule="exact"/>
        <w:ind w:left="284"/>
        <w:rPr>
          <w:rFonts w:asciiTheme="minorHAnsi" w:hAnsiTheme="minorHAnsi" w:cstheme="minorHAnsi"/>
          <w:b w:val="0"/>
          <w:sz w:val="20"/>
        </w:rPr>
      </w:pPr>
      <w:r w:rsidRPr="00181733">
        <w:rPr>
          <w:rFonts w:asciiTheme="minorHAnsi" w:hAnsiTheme="minorHAnsi" w:cstheme="minorHAnsi"/>
          <w:b w:val="0"/>
          <w:sz w:val="20"/>
        </w:rPr>
        <w:t xml:space="preserve">Zamawiający wymaga, aby przywołany powyżej przedmiot zamówienia realizowany był w sposób zapewniający bezpieczeństwo pracowników, środowiska, ruchu technologicznego i innych urządzeń </w:t>
      </w:r>
      <w:r w:rsidRPr="00181733">
        <w:rPr>
          <w:rFonts w:asciiTheme="minorHAnsi" w:hAnsiTheme="minorHAnsi" w:cstheme="minorHAnsi"/>
          <w:b w:val="0"/>
          <w:snapToGrid w:val="0"/>
          <w:sz w:val="20"/>
        </w:rPr>
        <w:t>Zamawiającego</w:t>
      </w:r>
      <w:r w:rsidRPr="00181733">
        <w:rPr>
          <w:rFonts w:asciiTheme="minorHAnsi" w:hAnsiTheme="minorHAnsi" w:cstheme="minorHAnsi"/>
          <w:b w:val="0"/>
          <w:sz w:val="20"/>
        </w:rPr>
        <w:t xml:space="preserve"> przez podmiot dysponujący </w:t>
      </w:r>
      <w:r w:rsidR="00F41C97" w:rsidRPr="00181733">
        <w:rPr>
          <w:rFonts w:asciiTheme="minorHAnsi" w:hAnsiTheme="minorHAnsi" w:cstheme="minorHAnsi"/>
          <w:b w:val="0"/>
          <w:sz w:val="20"/>
        </w:rPr>
        <w:t xml:space="preserve">odpowiednio wykwalifikowanym personelem, </w:t>
      </w:r>
      <w:r w:rsidRPr="00181733">
        <w:rPr>
          <w:rFonts w:asciiTheme="minorHAnsi" w:hAnsiTheme="minorHAnsi" w:cstheme="minorHAnsi"/>
          <w:b w:val="0"/>
          <w:sz w:val="20"/>
        </w:rPr>
        <w:t>odpowiednim zapleczem, sprzętem, uprawnieniami, wiedzą i doświadczeniem</w:t>
      </w:r>
      <w:r w:rsidR="007A56CD">
        <w:rPr>
          <w:rFonts w:asciiTheme="minorHAnsi" w:hAnsiTheme="minorHAnsi" w:cstheme="minorHAnsi"/>
          <w:b w:val="0"/>
          <w:snapToGrid w:val="0"/>
          <w:sz w:val="20"/>
          <w:lang w:val="pl-PL"/>
        </w:rPr>
        <w:t>;</w:t>
      </w:r>
    </w:p>
    <w:p w14:paraId="2266658A" w14:textId="77777777" w:rsidR="00F0184B" w:rsidRPr="00111BB7" w:rsidRDefault="00F87C47"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Strony postanawiają</w:t>
      </w:r>
      <w:r w:rsidR="00F41C97" w:rsidRPr="00111BB7">
        <w:rPr>
          <w:rFonts w:asciiTheme="minorHAnsi" w:hAnsiTheme="minorHAnsi" w:cstheme="minorHAnsi"/>
        </w:rPr>
        <w:t xml:space="preserve"> zawrzeć Umowę o następującej treści</w:t>
      </w:r>
      <w:r w:rsidRPr="00111BB7">
        <w:rPr>
          <w:rFonts w:asciiTheme="minorHAnsi" w:hAnsiTheme="minorHAnsi" w:cstheme="minorHAnsi"/>
        </w:rPr>
        <w:t>:</w:t>
      </w:r>
    </w:p>
    <w:p w14:paraId="4D5224E4" w14:textId="77777777" w:rsidR="00C95AC0" w:rsidRPr="00A71E6A" w:rsidRDefault="00474CA5" w:rsidP="00181733">
      <w:pPr>
        <w:pStyle w:val="Nagwek1"/>
        <w:keepNext w:val="0"/>
        <w:widowControl w:val="0"/>
        <w:spacing w:before="120" w:after="120" w:line="240" w:lineRule="exact"/>
        <w:rPr>
          <w:rFonts w:asciiTheme="minorHAnsi" w:hAnsiTheme="minorHAnsi" w:cstheme="minorHAnsi"/>
          <w:color w:val="092D74"/>
          <w:sz w:val="20"/>
          <w:szCs w:val="20"/>
        </w:rPr>
      </w:pPr>
      <w:bookmarkStart w:id="7" w:name="_Toc437005840"/>
      <w:bookmarkStart w:id="8" w:name="_Toc494375628"/>
      <w:bookmarkStart w:id="9" w:name="_Toc521932854"/>
      <w:bookmarkStart w:id="10" w:name="_Toc17898216"/>
      <w:r w:rsidRPr="00A71E6A">
        <w:rPr>
          <w:rFonts w:asciiTheme="minorHAnsi" w:hAnsiTheme="minorHAnsi" w:cstheme="minorHAnsi"/>
          <w:color w:val="092D74"/>
          <w:sz w:val="20"/>
          <w:szCs w:val="20"/>
        </w:rPr>
        <w:t>DEFINICJE I INTERPRETACJE</w:t>
      </w:r>
      <w:bookmarkEnd w:id="6"/>
      <w:bookmarkEnd w:id="7"/>
      <w:bookmarkEnd w:id="8"/>
      <w:bookmarkEnd w:id="9"/>
      <w:bookmarkEnd w:id="10"/>
    </w:p>
    <w:p w14:paraId="4A7DB37B" w14:textId="77777777" w:rsidR="00181733" w:rsidRDefault="00474CA5" w:rsidP="00736995">
      <w:pPr>
        <w:pStyle w:val="Nagwek2"/>
        <w:keepNext w:val="0"/>
        <w:widowControl w:val="0"/>
        <w:spacing w:line="240" w:lineRule="exact"/>
        <w:ind w:left="567"/>
        <w:rPr>
          <w:rFonts w:asciiTheme="minorHAnsi" w:hAnsiTheme="minorHAnsi" w:cstheme="minorHAnsi"/>
        </w:rPr>
      </w:pPr>
      <w:r w:rsidRPr="00181733">
        <w:rPr>
          <w:rFonts w:asciiTheme="minorHAnsi" w:hAnsiTheme="minorHAnsi" w:cstheme="minorHAnsi"/>
        </w:rPr>
        <w:t>Definicje</w:t>
      </w:r>
    </w:p>
    <w:p w14:paraId="7D4DDEE5" w14:textId="77777777"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Na potrzeby</w:t>
      </w:r>
      <w:r w:rsidRPr="00181733">
        <w:rPr>
          <w:rFonts w:asciiTheme="minorHAnsi" w:hAnsiTheme="minorHAnsi" w:cstheme="minorHAnsi"/>
          <w:snapToGrid w:val="0"/>
        </w:rPr>
        <w:t xml:space="preserve"> </w:t>
      </w:r>
      <w:r w:rsidR="000837A2" w:rsidRPr="00181733">
        <w:rPr>
          <w:rFonts w:asciiTheme="minorHAnsi" w:hAnsiTheme="minorHAnsi" w:cstheme="minorHAnsi"/>
          <w:snapToGrid w:val="0"/>
        </w:rPr>
        <w:t>niniejszej</w:t>
      </w:r>
      <w:r w:rsidR="000837A2" w:rsidRPr="00181733">
        <w:rPr>
          <w:rFonts w:asciiTheme="minorHAnsi" w:hAnsiTheme="minorHAnsi" w:cstheme="minorHAnsi"/>
        </w:rPr>
        <w:t xml:space="preserve"> </w:t>
      </w:r>
      <w:r w:rsidRPr="00181733">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181733">
        <w:rPr>
          <w:rFonts w:asciiTheme="minorHAnsi" w:hAnsiTheme="minorHAnsi" w:cstheme="minorHAnsi"/>
        </w:rPr>
        <w:t xml:space="preserve"> </w:t>
      </w:r>
      <w:r w:rsidRPr="00181733">
        <w:rPr>
          <w:rFonts w:asciiTheme="minorHAnsi" w:hAnsiTheme="minorHAnsi" w:cstheme="minorHAnsi"/>
        </w:rPr>
        <w:t>w pozostałych dokumentach Umowy i</w:t>
      </w:r>
      <w:r w:rsidR="00C74981" w:rsidRPr="00181733">
        <w:rPr>
          <w:rFonts w:asciiTheme="minorHAnsi" w:hAnsiTheme="minorHAnsi" w:cstheme="minorHAnsi"/>
        </w:rPr>
        <w:t> </w:t>
      </w:r>
      <w:r w:rsidRPr="00181733">
        <w:rPr>
          <w:rFonts w:asciiTheme="minorHAnsi" w:hAnsiTheme="minorHAnsi" w:cstheme="minorHAnsi"/>
        </w:rPr>
        <w:t>wprowadzonej do Umowy w drodze odniesienia, niemniej jednak</w:t>
      </w:r>
      <w:r w:rsidR="00446046" w:rsidRPr="00181733">
        <w:rPr>
          <w:rFonts w:asciiTheme="minorHAnsi" w:hAnsiTheme="minorHAnsi" w:cstheme="minorHAnsi"/>
        </w:rPr>
        <w:t xml:space="preserve"> </w:t>
      </w:r>
      <w:r w:rsidRPr="00181733">
        <w:rPr>
          <w:rFonts w:asciiTheme="minorHAnsi" w:hAnsiTheme="minorHAnsi" w:cstheme="minorHAnsi"/>
        </w:rPr>
        <w:t>w przypadku sprzeczności lub niezgodności, przeważające znaczenie będą miały poniższe definicje:</w:t>
      </w:r>
    </w:p>
    <w:p w14:paraId="6F221A27" w14:textId="335BE689" w:rsidR="00181733" w:rsidRDefault="00AE0B2F" w:rsidP="00FF41B2">
      <w:pPr>
        <w:pStyle w:val="Nagwek2"/>
        <w:keepNext w:val="0"/>
        <w:widowControl w:val="0"/>
        <w:numPr>
          <w:ilvl w:val="0"/>
          <w:numId w:val="0"/>
        </w:numPr>
        <w:spacing w:line="240" w:lineRule="exact"/>
        <w:rPr>
          <w:rFonts w:asciiTheme="minorHAnsi" w:hAnsiTheme="minorHAnsi" w:cstheme="minorHAnsi"/>
          <w:snapToGrid w:val="0"/>
        </w:rPr>
      </w:pPr>
      <w:r w:rsidRPr="00181733">
        <w:rPr>
          <w:rFonts w:asciiTheme="minorHAnsi" w:hAnsiTheme="minorHAnsi" w:cstheme="minorHAnsi"/>
          <w:b/>
          <w:snapToGrid w:val="0"/>
        </w:rPr>
        <w:t>„BIOZ”</w:t>
      </w:r>
      <w:r w:rsidRPr="00181733">
        <w:rPr>
          <w:rFonts w:asciiTheme="minorHAnsi" w:hAnsiTheme="minorHAnsi" w:cstheme="minorHAnsi"/>
          <w:snapToGrid w:val="0"/>
        </w:rPr>
        <w:t xml:space="preserve"> </w:t>
      </w:r>
      <w:r w:rsidR="007A56CD">
        <w:rPr>
          <w:rFonts w:asciiTheme="minorHAnsi" w:hAnsiTheme="minorHAnsi" w:cstheme="minorHAnsi"/>
          <w:snapToGrid w:val="0"/>
        </w:rPr>
        <w:t xml:space="preserve">- </w:t>
      </w:r>
      <w:r w:rsidRPr="00181733">
        <w:rPr>
          <w:rFonts w:asciiTheme="minorHAnsi" w:hAnsiTheme="minorHAnsi" w:cstheme="minorHAnsi"/>
          <w:snapToGrid w:val="0"/>
        </w:rPr>
        <w:t>oznacza plan Bezpieczeństwa i Ochrony Zdrowia, określający szczegółowy zakres rodzajów robót budowlanych, stwarzających zagrożenie dla bezpieczeństwa i zdrowia ludzi, oraz sposoby technicznych i organizacyjnych metod zapobiegania tym za</w:t>
      </w:r>
      <w:r w:rsidR="00621EC1">
        <w:rPr>
          <w:rFonts w:asciiTheme="minorHAnsi" w:hAnsiTheme="minorHAnsi" w:cstheme="minorHAnsi"/>
          <w:snapToGrid w:val="0"/>
        </w:rPr>
        <w:t>grożeniom sporządzony zgodnie z </w:t>
      </w:r>
      <w:r w:rsidRPr="00181733">
        <w:rPr>
          <w:rFonts w:asciiTheme="minorHAnsi" w:hAnsiTheme="minorHAnsi" w:cstheme="minorHAnsi"/>
          <w:snapToGrid w:val="0"/>
        </w:rPr>
        <w:t>przepisami Rozporządzenia Ministra Infrastruktury z dnia 23</w:t>
      </w:r>
      <w:r w:rsidR="007A56CD">
        <w:rPr>
          <w:rFonts w:asciiTheme="minorHAnsi" w:hAnsiTheme="minorHAnsi" w:cstheme="minorHAnsi"/>
          <w:snapToGrid w:val="0"/>
        </w:rPr>
        <w:t xml:space="preserve"> czerwca </w:t>
      </w:r>
      <w:r w:rsidRPr="00181733">
        <w:rPr>
          <w:rFonts w:asciiTheme="minorHAnsi" w:hAnsiTheme="minorHAnsi" w:cstheme="minorHAnsi"/>
          <w:snapToGrid w:val="0"/>
        </w:rPr>
        <w:t>2003</w:t>
      </w:r>
      <w:r w:rsidR="00FF41B2">
        <w:rPr>
          <w:rFonts w:asciiTheme="minorHAnsi" w:hAnsiTheme="minorHAnsi" w:cstheme="minorHAnsi"/>
          <w:snapToGrid w:val="0"/>
        </w:rPr>
        <w:t xml:space="preserve"> </w:t>
      </w:r>
      <w:r w:rsidRPr="00181733">
        <w:rPr>
          <w:rFonts w:asciiTheme="minorHAnsi" w:hAnsiTheme="minorHAnsi" w:cstheme="minorHAnsi"/>
          <w:snapToGrid w:val="0"/>
        </w:rPr>
        <w:t>r. w sprawie informacji dotyczącej bezpieczeństwa i ochrony zdrowia oraz planu bezpieczeństwa i</w:t>
      </w:r>
      <w:r w:rsidR="00621EC1">
        <w:rPr>
          <w:rFonts w:asciiTheme="minorHAnsi" w:hAnsiTheme="minorHAnsi" w:cstheme="minorHAnsi"/>
          <w:snapToGrid w:val="0"/>
        </w:rPr>
        <w:t xml:space="preserve"> ochrony zdrowia (Dz.U. z </w:t>
      </w:r>
      <w:r w:rsidRPr="00181733">
        <w:rPr>
          <w:rFonts w:asciiTheme="minorHAnsi" w:hAnsiTheme="minorHAnsi" w:cstheme="minorHAnsi"/>
          <w:snapToGrid w:val="0"/>
        </w:rPr>
        <w:t>2003 r. Nr 120 poz. 1126).</w:t>
      </w:r>
    </w:p>
    <w:p w14:paraId="78D02494" w14:textId="7562C209" w:rsidR="006726DC" w:rsidRPr="006726DC" w:rsidRDefault="006726DC" w:rsidP="00FF41B2">
      <w:pPr>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950015">
        <w:rPr>
          <w:rFonts w:asciiTheme="minorHAnsi" w:hAnsiTheme="minorHAnsi" w:cstheme="minorHAnsi"/>
        </w:rPr>
        <w:t>j</w:t>
      </w:r>
      <w:r w:rsidRPr="000B0BF5">
        <w:rPr>
          <w:rFonts w:asciiTheme="minorHAnsi" w:hAnsiTheme="minorHAnsi" w:cstheme="minorHAnsi"/>
        </w:rPr>
        <w:t>, (iv) Członkiem rodzin</w:t>
      </w:r>
      <w:r w:rsidR="00F95934">
        <w:rPr>
          <w:rFonts w:asciiTheme="minorHAnsi" w:hAnsiTheme="minorHAnsi" w:cstheme="minorHAnsi"/>
        </w:rPr>
        <w:t>y cudzoziemców, o</w:t>
      </w:r>
      <w:r w:rsidR="00801338">
        <w:rPr>
          <w:rFonts w:asciiTheme="minorHAnsi" w:hAnsiTheme="minorHAnsi" w:cstheme="minorHAnsi"/>
        </w:rPr>
        <w:t> </w:t>
      </w:r>
      <w:r w:rsidR="00F95934">
        <w:rPr>
          <w:rFonts w:asciiTheme="minorHAnsi" w:hAnsiTheme="minorHAnsi" w:cstheme="minorHAnsi"/>
        </w:rPr>
        <w:t>których mowa w pkt i, ii, iii, powyżej, który</w:t>
      </w:r>
      <w:r w:rsidR="00F95934" w:rsidRPr="000B0BF5">
        <w:rPr>
          <w:rFonts w:asciiTheme="minorHAnsi" w:hAnsiTheme="minorHAnsi" w:cstheme="minorHAnsi"/>
        </w:rPr>
        <w:t xml:space="preserve"> </w:t>
      </w:r>
      <w:r w:rsidRPr="000B0BF5">
        <w:rPr>
          <w:rFonts w:asciiTheme="minorHAnsi" w:hAnsiTheme="minorHAnsi" w:cstheme="minorHAnsi"/>
        </w:rPr>
        <w:t>do nich dołącza lub z nimi przebywa</w:t>
      </w:r>
      <w:r w:rsidR="0045187E" w:rsidRPr="0045187E">
        <w:rPr>
          <w:rFonts w:asciiTheme="minorHAnsi" w:hAnsiTheme="minorHAnsi" w:cstheme="minorHAnsi"/>
        </w:rPr>
        <w:t xml:space="preserve">, v) obywatelem Ukrainy uprawnionym do wykonywania pracy na terytorium Rzeczypospolitej Polskiej na podstawie art. 22 Ustawy </w:t>
      </w:r>
      <w:r w:rsidR="00DD6289">
        <w:rPr>
          <w:rFonts w:asciiTheme="minorHAnsi" w:hAnsiTheme="minorHAnsi" w:cstheme="minorHAnsi"/>
        </w:rPr>
        <w:t xml:space="preserve">z dnia 12 marca 2022 r. </w:t>
      </w:r>
      <w:r w:rsidR="0045187E" w:rsidRPr="0045187E">
        <w:rPr>
          <w:rFonts w:asciiTheme="minorHAnsi" w:hAnsiTheme="minorHAnsi" w:cstheme="minorHAnsi"/>
        </w:rPr>
        <w:t>o pomocy obywatelom Ukrainy w związku z konfliktem zbrojnym na terytorium tego państwa</w:t>
      </w:r>
      <w:r w:rsidR="007A56CD">
        <w:rPr>
          <w:rFonts w:asciiTheme="minorHAnsi" w:hAnsiTheme="minorHAnsi" w:cstheme="minorHAnsi"/>
        </w:rPr>
        <w:t>.</w:t>
      </w:r>
    </w:p>
    <w:p w14:paraId="4287DFD9" w14:textId="7CDB3E65" w:rsidR="00181733" w:rsidRDefault="00766400"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Dalszy Podwykonawca</w:t>
      </w:r>
      <w:r w:rsidRPr="00181733">
        <w:rPr>
          <w:rFonts w:asciiTheme="minorHAnsi" w:hAnsiTheme="minorHAnsi" w:cstheme="minorHAnsi"/>
        </w:rPr>
        <w:t xml:space="preserve">” </w:t>
      </w:r>
      <w:r w:rsidR="007A56CD">
        <w:rPr>
          <w:rFonts w:asciiTheme="minorHAnsi" w:hAnsiTheme="minorHAnsi" w:cstheme="minorHAnsi"/>
        </w:rPr>
        <w:t xml:space="preserve">- </w:t>
      </w:r>
      <w:r w:rsidR="00A3346A" w:rsidRPr="00181733">
        <w:rPr>
          <w:rFonts w:asciiTheme="minorHAnsi" w:hAnsiTheme="minorHAnsi" w:cstheme="minorHAnsi"/>
        </w:rPr>
        <w:t xml:space="preserve">oznacza podmiot, któremu Podwykonawca </w:t>
      </w:r>
      <w:r w:rsidR="005D613D" w:rsidRPr="00181733">
        <w:rPr>
          <w:rFonts w:asciiTheme="minorHAnsi" w:hAnsiTheme="minorHAnsi" w:cstheme="minorHAnsi"/>
        </w:rPr>
        <w:t>bezpośrednio lub pośrednio</w:t>
      </w:r>
      <w:r w:rsidR="00FE0DCE" w:rsidRPr="00181733">
        <w:rPr>
          <w:rFonts w:asciiTheme="minorHAnsi" w:hAnsiTheme="minorHAnsi" w:cstheme="minorHAnsi"/>
        </w:rPr>
        <w:t xml:space="preserve">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14:paraId="50C6855B" w14:textId="7D199F86" w:rsidR="00181733" w:rsidRDefault="00915CE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Dalszy Podwykonawca Obiektowy</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Dalszego Podwykonawcę wykonującego Prace na Terenie Prac.</w:t>
      </w:r>
    </w:p>
    <w:p w14:paraId="61F81BBC" w14:textId="677369E5"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Wejścia w Życie</w:t>
      </w:r>
      <w:r w:rsidRPr="00181733">
        <w:rPr>
          <w:rFonts w:asciiTheme="minorHAnsi" w:hAnsiTheme="minorHAnsi" w:cstheme="minorHAnsi"/>
        </w:rPr>
        <w:t xml:space="preserve">” </w:t>
      </w:r>
      <w:r w:rsidR="007A56CD">
        <w:rPr>
          <w:rFonts w:asciiTheme="minorHAnsi" w:hAnsiTheme="minorHAnsi" w:cstheme="minorHAnsi"/>
          <w:snapToGrid w:val="0"/>
          <w:color w:val="000000" w:themeColor="text1"/>
        </w:rPr>
        <w:t>-</w:t>
      </w:r>
      <w:r w:rsidR="00F96230" w:rsidRPr="00A15487">
        <w:rPr>
          <w:rFonts w:asciiTheme="minorHAnsi" w:hAnsiTheme="minorHAnsi" w:cstheme="minorHAnsi"/>
          <w:snapToGrid w:val="0"/>
          <w:color w:val="000000" w:themeColor="text1"/>
        </w:rPr>
        <w:t xml:space="preserve"> </w:t>
      </w:r>
      <w:r w:rsidR="004C72FF">
        <w:rPr>
          <w:rFonts w:ascii="Calibri" w:hAnsi="Calibri" w:cs="Calibri"/>
          <w:snapToGrid w:val="0"/>
        </w:rPr>
        <w:t xml:space="preserve">oznacza </w:t>
      </w:r>
      <w:r w:rsidR="004C72F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381CAE">
        <w:rPr>
          <w:rFonts w:ascii="Calibri" w:hAnsi="Calibri" w:cs="Calibri"/>
          <w:snapToGrid w:val="0"/>
          <w:color w:val="000000"/>
        </w:rPr>
        <w:t>.</w:t>
      </w:r>
    </w:p>
    <w:p w14:paraId="32D93CF7" w14:textId="290675BA" w:rsidR="00181733" w:rsidRDefault="00861962"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Zakończenia Prac</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wskazaną w Umowie w ust. 3.2 datę zakończenia</w:t>
      </w:r>
      <w:r w:rsidR="000837A2" w:rsidRPr="00181733">
        <w:rPr>
          <w:rFonts w:asciiTheme="minorHAnsi" w:hAnsiTheme="minorHAnsi" w:cstheme="minorHAnsi"/>
        </w:rPr>
        <w:t xml:space="preserve"> Prac.</w:t>
      </w:r>
      <w:r w:rsidRPr="00181733">
        <w:rPr>
          <w:rFonts w:asciiTheme="minorHAnsi" w:hAnsiTheme="minorHAnsi" w:cstheme="minorHAnsi"/>
        </w:rPr>
        <w:t xml:space="preserve"> </w:t>
      </w:r>
    </w:p>
    <w:p w14:paraId="4A92CD0D" w14:textId="3816573E" w:rsidR="00181733" w:rsidRPr="005F09A4" w:rsidRDefault="005D613D" w:rsidP="00FF41B2">
      <w:pPr>
        <w:pStyle w:val="Nagwek2"/>
        <w:keepNext w:val="0"/>
        <w:widowControl w:val="0"/>
        <w:numPr>
          <w:ilvl w:val="0"/>
          <w:numId w:val="0"/>
        </w:numPr>
        <w:spacing w:line="240" w:lineRule="exact"/>
        <w:rPr>
          <w:rFonts w:asciiTheme="minorHAnsi" w:hAnsiTheme="minorHAnsi" w:cstheme="minorHAnsi"/>
          <w:i/>
        </w:rPr>
      </w:pPr>
      <w:r w:rsidRPr="00181733">
        <w:rPr>
          <w:rFonts w:asciiTheme="minorHAnsi" w:hAnsiTheme="minorHAnsi" w:cstheme="minorHAnsi"/>
        </w:rPr>
        <w:t>„</w:t>
      </w:r>
      <w:r w:rsidRPr="00181733">
        <w:rPr>
          <w:rFonts w:asciiTheme="minorHAnsi" w:hAnsiTheme="minorHAnsi" w:cstheme="minorHAnsi"/>
          <w:b/>
        </w:rPr>
        <w:t>Dokumentacja Wykonawcy</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 xml:space="preserve">oznacza wszelkie projekty, rysunki, schematy, opisy, zestawienia, procedury, specyfikacje oraz instrukcje </w:t>
      </w:r>
      <w:r w:rsidR="00F860A1" w:rsidRPr="00181733">
        <w:rPr>
          <w:rFonts w:asciiTheme="minorHAnsi" w:hAnsiTheme="minorHAnsi" w:cstheme="minorHAnsi"/>
          <w:snapToGrid w:val="0"/>
        </w:rPr>
        <w:t>eksploatacji</w:t>
      </w:r>
      <w:r w:rsidRPr="00181733">
        <w:rPr>
          <w:rFonts w:asciiTheme="minorHAnsi" w:hAnsiTheme="minorHAnsi" w:cstheme="minorHAnsi"/>
        </w:rPr>
        <w:t>, a także wszystkie inne dokumenty dotyczące Prac, ich wykonania, uruchomienia lub eksploatacji, które Wykonawca obowiązany jest wykonać i przekazać Zamawiającemu w</w:t>
      </w:r>
      <w:r w:rsidR="00053715">
        <w:rPr>
          <w:rFonts w:asciiTheme="minorHAnsi" w:hAnsiTheme="minorHAnsi" w:cstheme="minorHAnsi"/>
        </w:rPr>
        <w:t> </w:t>
      </w:r>
      <w:r w:rsidRPr="00181733">
        <w:rPr>
          <w:rFonts w:asciiTheme="minorHAnsi" w:hAnsiTheme="minorHAnsi" w:cstheme="minorHAnsi"/>
        </w:rPr>
        <w:t>ramach Umowy, w tym w szczególności</w:t>
      </w:r>
      <w:r w:rsidR="007A56CD">
        <w:rPr>
          <w:rFonts w:asciiTheme="minorHAnsi" w:hAnsiTheme="minorHAnsi" w:cstheme="minorHAnsi"/>
        </w:rPr>
        <w:t>:</w:t>
      </w:r>
      <w:r w:rsidRPr="00181733">
        <w:rPr>
          <w:rFonts w:asciiTheme="minorHAnsi" w:hAnsiTheme="minorHAnsi" w:cstheme="minorHAnsi"/>
        </w:rPr>
        <w:t xml:space="preserve"> projekt budowlany, projekt wykonawczy</w:t>
      </w:r>
      <w:r w:rsidR="00F41C97" w:rsidRPr="00181733">
        <w:rPr>
          <w:rFonts w:asciiTheme="minorHAnsi" w:hAnsiTheme="minorHAnsi" w:cstheme="minorHAnsi"/>
        </w:rPr>
        <w:t>,</w:t>
      </w:r>
      <w:r w:rsidRPr="00181733">
        <w:rPr>
          <w:rFonts w:asciiTheme="minorHAnsi" w:hAnsiTheme="minorHAnsi" w:cstheme="minorHAnsi"/>
        </w:rPr>
        <w:t xml:space="preserve"> jak również dokumentacja projektowa powykonawcza oraz geodezyjna inwentaryzacja powykonawcza, szczegó</w:t>
      </w:r>
      <w:r w:rsidR="00FE7472" w:rsidRPr="00181733">
        <w:rPr>
          <w:rFonts w:asciiTheme="minorHAnsi" w:hAnsiTheme="minorHAnsi" w:cstheme="minorHAnsi"/>
        </w:rPr>
        <w:t>łowo określona w</w:t>
      </w:r>
      <w:r w:rsidR="00FF41B2">
        <w:rPr>
          <w:rFonts w:asciiTheme="minorHAnsi" w:hAnsiTheme="minorHAnsi" w:cstheme="minorHAnsi"/>
        </w:rPr>
        <w:t> </w:t>
      </w:r>
      <w:r w:rsidR="00FE7472" w:rsidRPr="00181733">
        <w:rPr>
          <w:rFonts w:asciiTheme="minorHAnsi" w:hAnsiTheme="minorHAnsi" w:cstheme="minorHAnsi"/>
        </w:rPr>
        <w:t>Załączniku nr 1</w:t>
      </w:r>
      <w:r w:rsidRPr="00181733">
        <w:rPr>
          <w:rFonts w:asciiTheme="minorHAnsi" w:hAnsiTheme="minorHAnsi" w:cstheme="minorHAnsi"/>
        </w:rPr>
        <w:t xml:space="preserve"> do Umowy</w:t>
      </w:r>
      <w:r w:rsidR="000837A2" w:rsidRPr="00181733">
        <w:rPr>
          <w:rFonts w:asciiTheme="minorHAnsi" w:hAnsiTheme="minorHAnsi" w:cstheme="minorHAnsi"/>
          <w:snapToGrid w:val="0"/>
        </w:rPr>
        <w:t xml:space="preserve"> – </w:t>
      </w:r>
      <w:r w:rsidR="00DF54C4" w:rsidRPr="00181733">
        <w:rPr>
          <w:rFonts w:asciiTheme="minorHAnsi" w:hAnsiTheme="minorHAnsi" w:cstheme="minorHAnsi"/>
          <w:snapToGrid w:val="0"/>
        </w:rPr>
        <w:t>Opis Przedmiotu Zamówienia</w:t>
      </w:r>
      <w:r w:rsidR="00322619" w:rsidRPr="00181733">
        <w:rPr>
          <w:rFonts w:asciiTheme="minorHAnsi" w:hAnsiTheme="minorHAnsi" w:cstheme="minorHAnsi"/>
        </w:rPr>
        <w:t>.</w:t>
      </w:r>
      <w:r w:rsidR="007A56CD">
        <w:rPr>
          <w:rFonts w:asciiTheme="minorHAnsi" w:hAnsiTheme="minorHAnsi" w:cstheme="minorHAnsi"/>
        </w:rPr>
        <w:t xml:space="preserve"> </w:t>
      </w:r>
    </w:p>
    <w:p w14:paraId="3EC79ED3" w14:textId="27B8C6BB"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Dokumentacja Zamawiającego</w:t>
      </w:r>
      <w:r w:rsidRPr="00181733">
        <w:rPr>
          <w:rFonts w:asciiTheme="minorHAnsi" w:hAnsiTheme="minorHAnsi" w:cstheme="minorHAnsi"/>
        </w:rPr>
        <w:t>”</w:t>
      </w:r>
      <w:r w:rsidR="006C0C57" w:rsidRPr="00181733">
        <w:rPr>
          <w:rFonts w:asciiTheme="minorHAnsi" w:hAnsiTheme="minorHAnsi" w:cstheme="minorHAnsi"/>
        </w:rPr>
        <w:t xml:space="preserve"> </w:t>
      </w:r>
      <w:r w:rsidR="007A56CD">
        <w:rPr>
          <w:rFonts w:asciiTheme="minorHAnsi" w:hAnsiTheme="minorHAnsi" w:cstheme="minorHAnsi"/>
        </w:rPr>
        <w:t xml:space="preserve">- </w:t>
      </w:r>
      <w:r w:rsidR="006C0C57" w:rsidRPr="00181733">
        <w:rPr>
          <w:rFonts w:asciiTheme="minorHAnsi" w:hAnsiTheme="minorHAnsi" w:cstheme="minorHAnsi"/>
        </w:rPr>
        <w:t>oznacza będącą</w:t>
      </w:r>
      <w:r w:rsidRPr="00181733">
        <w:rPr>
          <w:rFonts w:asciiTheme="minorHAnsi" w:hAnsiTheme="minorHAnsi" w:cstheme="minorHAnsi"/>
        </w:rPr>
        <w:t xml:space="preserve"> w posiadaniu Zamawiającego i przekazaną Wykonawcy dokumentację stanu istniejącego na Terenie </w:t>
      </w:r>
      <w:r w:rsidR="004854A9" w:rsidRPr="00181733">
        <w:rPr>
          <w:rFonts w:asciiTheme="minorHAnsi" w:hAnsiTheme="minorHAnsi" w:cstheme="minorHAnsi"/>
          <w:snapToGrid w:val="0"/>
        </w:rPr>
        <w:t xml:space="preserve">Prac </w:t>
      </w:r>
      <w:r w:rsidRPr="00181733">
        <w:rPr>
          <w:rFonts w:asciiTheme="minorHAnsi" w:hAnsiTheme="minorHAnsi" w:cstheme="minorHAnsi"/>
        </w:rPr>
        <w:t>oraz dokumentację dotyczącą Prac</w:t>
      </w:r>
      <w:r w:rsidR="007A56CD">
        <w:rPr>
          <w:rFonts w:asciiTheme="minorHAnsi" w:hAnsiTheme="minorHAnsi" w:cstheme="minorHAnsi"/>
        </w:rPr>
        <w:t>,</w:t>
      </w:r>
      <w:r w:rsidRPr="00181733">
        <w:rPr>
          <w:rFonts w:asciiTheme="minorHAnsi" w:hAnsiTheme="minorHAnsi" w:cstheme="minorHAnsi"/>
        </w:rPr>
        <w:t xml:space="preserve"> udostępnioną Wykonawcy przez Zamawiającego w związku z wykonywaniem Umowy.</w:t>
      </w:r>
    </w:p>
    <w:p w14:paraId="21A8D260" w14:textId="6CFAE0B4" w:rsidR="00181733" w:rsidRDefault="008C1946"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Dostawa</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rzecz lub prawo, które Wykonawca zobowiązany jest dostarczyć i wydać Zamawiającemu zgodnie z Umową, w tym Dokumentację Wykonawcy, a „Dostawy” oznacza łącznie wszystkie te rzeczy i prawa oraz usługi związane z ich realizacją.</w:t>
      </w:r>
    </w:p>
    <w:p w14:paraId="26B7A636" w14:textId="0A9F1C29" w:rsidR="00181733" w:rsidRDefault="000837A2" w:rsidP="00FF41B2">
      <w:pPr>
        <w:pStyle w:val="Nagwek2"/>
        <w:keepNext w:val="0"/>
        <w:widowControl w:val="0"/>
        <w:numPr>
          <w:ilvl w:val="0"/>
          <w:numId w:val="0"/>
        </w:numPr>
        <w:spacing w:line="240" w:lineRule="exact"/>
        <w:rPr>
          <w:rFonts w:asciiTheme="minorHAnsi" w:hAnsiTheme="minorHAnsi" w:cstheme="minorHAnsi"/>
          <w:snapToGrid w:val="0"/>
        </w:rPr>
      </w:pPr>
      <w:r w:rsidRPr="00181733">
        <w:rPr>
          <w:rFonts w:asciiTheme="minorHAnsi" w:hAnsiTheme="minorHAnsi" w:cstheme="minorHAnsi"/>
          <w:snapToGrid w:val="0"/>
        </w:rPr>
        <w:lastRenderedPageBreak/>
        <w:t>„</w:t>
      </w:r>
      <w:r w:rsidRPr="00181733">
        <w:rPr>
          <w:rFonts w:asciiTheme="minorHAnsi" w:hAnsiTheme="minorHAnsi" w:cstheme="minorHAnsi"/>
          <w:b/>
          <w:snapToGrid w:val="0"/>
        </w:rPr>
        <w:t>DTR</w:t>
      </w:r>
      <w:r w:rsidRPr="00181733">
        <w:rPr>
          <w:rFonts w:asciiTheme="minorHAnsi" w:hAnsiTheme="minorHAnsi" w:cstheme="minorHAnsi"/>
          <w:snapToGrid w:val="0"/>
        </w:rPr>
        <w:t>”</w:t>
      </w:r>
      <w:r w:rsidRPr="00181733">
        <w:rPr>
          <w:rFonts w:asciiTheme="minorHAnsi" w:hAnsiTheme="minorHAnsi" w:cstheme="minorHAnsi"/>
          <w:b/>
          <w:snapToGrid w:val="0"/>
        </w:rPr>
        <w:t xml:space="preserve"> / </w:t>
      </w:r>
      <w:r w:rsidRPr="00181733">
        <w:rPr>
          <w:rFonts w:asciiTheme="minorHAnsi" w:hAnsiTheme="minorHAnsi" w:cstheme="minorHAnsi"/>
          <w:snapToGrid w:val="0"/>
        </w:rPr>
        <w:t>„</w:t>
      </w:r>
      <w:r w:rsidRPr="00181733">
        <w:rPr>
          <w:rFonts w:asciiTheme="minorHAnsi" w:hAnsiTheme="minorHAnsi" w:cstheme="minorHAnsi"/>
          <w:b/>
          <w:snapToGrid w:val="0"/>
        </w:rPr>
        <w:t>Dokumentacja Techniczno-Ruchowa</w:t>
      </w:r>
      <w:r w:rsidRPr="00181733">
        <w:rPr>
          <w:rFonts w:asciiTheme="minorHAnsi" w:hAnsiTheme="minorHAnsi" w:cstheme="minorHAnsi"/>
          <w:snapToGrid w:val="0"/>
        </w:rPr>
        <w:t xml:space="preserve">” </w:t>
      </w:r>
      <w:r w:rsidR="007A56CD">
        <w:rPr>
          <w:rFonts w:asciiTheme="minorHAnsi" w:hAnsiTheme="minorHAnsi" w:cstheme="minorHAnsi"/>
          <w:snapToGrid w:val="0"/>
        </w:rPr>
        <w:t xml:space="preserve">- </w:t>
      </w:r>
      <w:r w:rsidRPr="00181733">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21EC1">
        <w:rPr>
          <w:rFonts w:asciiTheme="minorHAnsi" w:hAnsiTheme="minorHAnsi" w:cstheme="minorHAnsi"/>
          <w:snapToGrid w:val="0"/>
        </w:rPr>
        <w:t>unków. DTR powinna być zgodna z </w:t>
      </w:r>
      <w:r w:rsidRPr="00181733">
        <w:rPr>
          <w:rFonts w:asciiTheme="minorHAnsi" w:hAnsiTheme="minorHAnsi" w:cstheme="minorHAnsi"/>
          <w:snapToGrid w:val="0"/>
        </w:rPr>
        <w:t>dyrektywą 2006/42/WE Parlamentu Europejskiego i Rady z dnia 17 maja 2006</w:t>
      </w:r>
      <w:r w:rsidR="00CF4422" w:rsidRPr="00181733">
        <w:rPr>
          <w:rFonts w:asciiTheme="minorHAnsi" w:hAnsiTheme="minorHAnsi" w:cstheme="minorHAnsi"/>
          <w:snapToGrid w:val="0"/>
        </w:rPr>
        <w:t xml:space="preserve"> </w:t>
      </w:r>
      <w:r w:rsidRPr="00181733">
        <w:rPr>
          <w:rFonts w:asciiTheme="minorHAnsi" w:hAnsiTheme="minorHAnsi" w:cstheme="minorHAnsi"/>
          <w:snapToGrid w:val="0"/>
        </w:rPr>
        <w:t>r.</w:t>
      </w:r>
      <w:r w:rsidR="007A56CD" w:rsidRPr="007A56CD">
        <w:t xml:space="preserve"> </w:t>
      </w:r>
      <w:r w:rsidR="007A56CD" w:rsidRPr="007A56CD">
        <w:rPr>
          <w:rFonts w:asciiTheme="minorHAnsi" w:hAnsiTheme="minorHAnsi" w:cstheme="minorHAnsi"/>
          <w:snapToGrid w:val="0"/>
        </w:rPr>
        <w:t>w sprawie maszyn, zmieniająca dyrektywę 95/16/WE (przekształcenie)</w:t>
      </w:r>
      <w:r w:rsidR="007A56CD">
        <w:rPr>
          <w:rFonts w:asciiTheme="minorHAnsi" w:hAnsiTheme="minorHAnsi" w:cstheme="minorHAnsi"/>
          <w:snapToGrid w:val="0"/>
        </w:rPr>
        <w:t xml:space="preserve"> (</w:t>
      </w:r>
      <w:proofErr w:type="spellStart"/>
      <w:r w:rsidR="007A56CD">
        <w:rPr>
          <w:rFonts w:asciiTheme="minorHAnsi" w:hAnsiTheme="minorHAnsi" w:cstheme="minorHAnsi"/>
          <w:snapToGrid w:val="0"/>
        </w:rPr>
        <w:t>Dz.Urz.UE</w:t>
      </w:r>
      <w:proofErr w:type="spellEnd"/>
      <w:r w:rsidR="007A56CD">
        <w:rPr>
          <w:rFonts w:asciiTheme="minorHAnsi" w:hAnsiTheme="minorHAnsi" w:cstheme="minorHAnsi"/>
          <w:snapToGrid w:val="0"/>
        </w:rPr>
        <w:t xml:space="preserve"> z 9 czerwca 2006 r. L157/24).</w:t>
      </w:r>
    </w:p>
    <w:p w14:paraId="4F8E40B9" w14:textId="4EC6FB1A" w:rsidR="00F96230" w:rsidRPr="00F96230" w:rsidRDefault="00F96230" w:rsidP="00FF41B2">
      <w:pPr>
        <w:jc w:val="both"/>
      </w:pPr>
      <w:r w:rsidRPr="006B0543">
        <w:rPr>
          <w:rFonts w:asciiTheme="minorHAnsi" w:hAnsiTheme="minorHAnsi" w:cstheme="minorHAnsi"/>
          <w:b/>
        </w:rPr>
        <w:t>„Duży przedsiębiorca”</w:t>
      </w:r>
      <w:r w:rsidR="007A56CD">
        <w:rPr>
          <w:rFonts w:asciiTheme="minorHAnsi" w:hAnsiTheme="minorHAnsi" w:cstheme="minorHAnsi"/>
          <w:b/>
        </w:rPr>
        <w:t xml:space="preserve"> </w:t>
      </w:r>
      <w:r w:rsidRPr="006B0543">
        <w:rPr>
          <w:rFonts w:asciiTheme="minorHAnsi" w:hAnsiTheme="minorHAnsi" w:cstheme="minorHAnsi"/>
          <w:b/>
        </w:rPr>
        <w:t>-</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0C6D76D4" w14:textId="06FDE1D6"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 xml:space="preserve">Dziennik </w:t>
      </w:r>
      <w:r w:rsidR="006358B5" w:rsidRPr="00181733">
        <w:rPr>
          <w:rFonts w:asciiTheme="minorHAnsi" w:hAnsiTheme="minorHAnsi" w:cstheme="minorHAnsi"/>
          <w:b/>
        </w:rPr>
        <w:t>Prac</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dokument rejestrujący przebieg robót montażowych, remontowych, budowlanych oraz zdarzeń i okoliczności zachodzących w toku wykonywania Prac.</w:t>
      </w:r>
    </w:p>
    <w:p w14:paraId="322EBE36" w14:textId="4FCCD99A" w:rsidR="00181733" w:rsidRDefault="008A4620"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00F65861" w:rsidRPr="00181733">
        <w:rPr>
          <w:rFonts w:asciiTheme="minorHAnsi" w:hAnsiTheme="minorHAnsi" w:cstheme="minorHAnsi"/>
          <w:b/>
        </w:rPr>
        <w:t>Dzień</w:t>
      </w:r>
      <w:r w:rsidR="00F65861" w:rsidRPr="00181733">
        <w:rPr>
          <w:rFonts w:asciiTheme="minorHAnsi" w:hAnsiTheme="minorHAnsi" w:cstheme="minorHAnsi"/>
        </w:rPr>
        <w:t xml:space="preserve">” </w:t>
      </w:r>
      <w:r w:rsidR="007A56CD">
        <w:rPr>
          <w:rFonts w:asciiTheme="minorHAnsi" w:hAnsiTheme="minorHAnsi" w:cstheme="minorHAnsi"/>
        </w:rPr>
        <w:t xml:space="preserve">- </w:t>
      </w:r>
      <w:r w:rsidR="00F65861" w:rsidRPr="00181733">
        <w:rPr>
          <w:rFonts w:asciiTheme="minorHAnsi" w:hAnsiTheme="minorHAnsi" w:cstheme="minorHAnsi"/>
        </w:rPr>
        <w:t>oznacza dzień kalendarzowy.</w:t>
      </w:r>
    </w:p>
    <w:p w14:paraId="737BAA10" w14:textId="44B26D7F" w:rsidR="00181733" w:rsidRPr="00181733" w:rsidRDefault="004854A9"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Dzień roboczy</w:t>
      </w:r>
      <w:r w:rsidRPr="00181733">
        <w:rPr>
          <w:rFonts w:asciiTheme="minorHAnsi" w:hAnsiTheme="minorHAnsi" w:cstheme="minorHAnsi"/>
          <w:snapToGrid w:val="0"/>
        </w:rPr>
        <w:t xml:space="preserve">” </w:t>
      </w:r>
      <w:r w:rsidR="007A56CD">
        <w:rPr>
          <w:rFonts w:asciiTheme="minorHAnsi" w:hAnsiTheme="minorHAnsi" w:cstheme="minorHAnsi"/>
          <w:snapToGrid w:val="0"/>
        </w:rPr>
        <w:t xml:space="preserve">- </w:t>
      </w:r>
      <w:r w:rsidR="001F7110" w:rsidRPr="00181733">
        <w:rPr>
          <w:rFonts w:asciiTheme="minorHAnsi" w:hAnsiTheme="minorHAnsi" w:cstheme="minorHAnsi"/>
          <w:snapToGrid w:val="0"/>
        </w:rPr>
        <w:t xml:space="preserve">oznacza każdy inny dzień niż dzień ustawowo wolny od pracy </w:t>
      </w:r>
      <w:r w:rsidR="00FD6763">
        <w:rPr>
          <w:rFonts w:asciiTheme="minorHAnsi" w:hAnsiTheme="minorHAnsi" w:cstheme="minorHAnsi"/>
        </w:rPr>
        <w:t>określony w ustawie z </w:t>
      </w:r>
      <w:r w:rsidR="001F7110" w:rsidRPr="00181733">
        <w:rPr>
          <w:rFonts w:asciiTheme="minorHAnsi" w:hAnsiTheme="minorHAnsi" w:cstheme="minorHAnsi"/>
        </w:rPr>
        <w:t>dnia 18</w:t>
      </w:r>
      <w:r w:rsidR="00FF41B2">
        <w:rPr>
          <w:rFonts w:asciiTheme="minorHAnsi" w:hAnsiTheme="minorHAnsi" w:cstheme="minorHAnsi"/>
        </w:rPr>
        <w:t> </w:t>
      </w:r>
      <w:r w:rsidR="001F7110" w:rsidRPr="00181733">
        <w:rPr>
          <w:rFonts w:asciiTheme="minorHAnsi" w:hAnsiTheme="minorHAnsi" w:cstheme="minorHAnsi"/>
        </w:rPr>
        <w:t>stycznia 19</w:t>
      </w:r>
      <w:r w:rsidR="004B60A7">
        <w:rPr>
          <w:rFonts w:asciiTheme="minorHAnsi" w:hAnsiTheme="minorHAnsi" w:cstheme="minorHAnsi"/>
        </w:rPr>
        <w:t xml:space="preserve">51 r. o dniach wolnych od pracy </w:t>
      </w:r>
      <w:r w:rsidR="006726DC" w:rsidRPr="00A07AAE">
        <w:rPr>
          <w:rFonts w:asciiTheme="minorHAnsi" w:hAnsiTheme="minorHAnsi" w:cstheme="minorHAnsi"/>
          <w:snapToGrid w:val="0"/>
        </w:rPr>
        <w:t xml:space="preserve">oraz </w:t>
      </w:r>
      <w:r w:rsidR="006726DC">
        <w:rPr>
          <w:rFonts w:asciiTheme="minorHAnsi" w:hAnsiTheme="minorHAnsi" w:cstheme="minorHAnsi"/>
          <w:snapToGrid w:val="0"/>
        </w:rPr>
        <w:t xml:space="preserve">inny niż </w:t>
      </w:r>
      <w:r w:rsidR="006726DC" w:rsidRPr="00A07AAE">
        <w:rPr>
          <w:rFonts w:asciiTheme="minorHAnsi" w:hAnsiTheme="minorHAnsi" w:cstheme="minorHAnsi"/>
          <w:snapToGrid w:val="0"/>
        </w:rPr>
        <w:t>soboty i Dzień Energetyka (14 sierpnia).</w:t>
      </w:r>
    </w:p>
    <w:p w14:paraId="11DD127D" w14:textId="765A4729" w:rsidR="00181733" w:rsidRPr="003F6DCB" w:rsidRDefault="002F1B7F"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b/>
          <w:snapToGrid w:val="0"/>
        </w:rPr>
        <w:t xml:space="preserve">„Grupa Kapitałowa PGE (GK lub GK PGE)” </w:t>
      </w:r>
      <w:r w:rsidR="007A56CD">
        <w:rPr>
          <w:rFonts w:asciiTheme="minorHAnsi" w:hAnsiTheme="minorHAnsi" w:cstheme="minorHAnsi"/>
          <w:snapToGrid w:val="0"/>
        </w:rPr>
        <w:t xml:space="preserve">- </w:t>
      </w:r>
      <w:r w:rsidRPr="00181733">
        <w:rPr>
          <w:rFonts w:asciiTheme="minorHAnsi" w:hAnsiTheme="minorHAnsi" w:cstheme="minorHAnsi"/>
          <w:snapToGrid w:val="0"/>
        </w:rPr>
        <w:t>oznacza</w:t>
      </w:r>
      <w:r w:rsidRPr="00181733">
        <w:rPr>
          <w:rFonts w:asciiTheme="minorHAnsi" w:hAnsiTheme="minorHAnsi" w:cstheme="minorHAnsi"/>
          <w:b/>
          <w:snapToGrid w:val="0"/>
        </w:rPr>
        <w:t xml:space="preserve"> </w:t>
      </w:r>
      <w:r w:rsidRPr="00181733">
        <w:rPr>
          <w:rFonts w:asciiTheme="minorHAnsi" w:hAnsiTheme="minorHAnsi" w:cstheme="minorHAnsi"/>
          <w:snapToGrid w:val="0"/>
        </w:rPr>
        <w:t>PGE Polska Grupa Energetyczna S.A. oraz spółki względem, których PGE Polska Grupa Energetyczna S.A. posiada status spółki dominującej w rozumieniu art. 4 §</w:t>
      </w:r>
      <w:r w:rsidR="00413686">
        <w:rPr>
          <w:rFonts w:asciiTheme="minorHAnsi" w:hAnsiTheme="minorHAnsi" w:cstheme="minorHAnsi"/>
          <w:snapToGrid w:val="0"/>
        </w:rPr>
        <w:t xml:space="preserve"> </w:t>
      </w:r>
      <w:r w:rsidRPr="00181733">
        <w:rPr>
          <w:rFonts w:asciiTheme="minorHAnsi" w:hAnsiTheme="minorHAnsi" w:cstheme="minorHAnsi"/>
          <w:snapToGrid w:val="0"/>
        </w:rPr>
        <w:t>1 pkt 4</w:t>
      </w:r>
      <w:r w:rsidR="00413686">
        <w:rPr>
          <w:rFonts w:asciiTheme="minorHAnsi" w:hAnsiTheme="minorHAnsi" w:cstheme="minorHAnsi"/>
          <w:snapToGrid w:val="0"/>
        </w:rPr>
        <w:t>)</w:t>
      </w:r>
      <w:r w:rsidRPr="00181733">
        <w:rPr>
          <w:rFonts w:asciiTheme="minorHAnsi" w:hAnsiTheme="minorHAnsi" w:cstheme="minorHAnsi"/>
          <w:snapToGrid w:val="0"/>
        </w:rPr>
        <w:t xml:space="preserve"> ustawy z dnia 15 </w:t>
      </w:r>
      <w:r w:rsidRPr="003F6DCB">
        <w:rPr>
          <w:rFonts w:asciiTheme="minorHAnsi" w:hAnsiTheme="minorHAnsi" w:cstheme="minorHAnsi"/>
          <w:snapToGrid w:val="0"/>
        </w:rPr>
        <w:t>września 2000 r. Kodeks spółek handlowych</w:t>
      </w:r>
      <w:r w:rsidR="004854A9" w:rsidRPr="003F6DCB">
        <w:rPr>
          <w:rFonts w:asciiTheme="minorHAnsi" w:hAnsiTheme="minorHAnsi" w:cstheme="minorHAnsi"/>
          <w:snapToGrid w:val="0"/>
        </w:rPr>
        <w:t>.</w:t>
      </w:r>
    </w:p>
    <w:p w14:paraId="2B936ECA" w14:textId="66C49087" w:rsidR="00181733" w:rsidRPr="003F6DCB" w:rsidRDefault="008A4620" w:rsidP="00FF41B2">
      <w:pPr>
        <w:pStyle w:val="Nagwek2"/>
        <w:keepNext w:val="0"/>
        <w:widowControl w:val="0"/>
        <w:numPr>
          <w:ilvl w:val="0"/>
          <w:numId w:val="0"/>
        </w:numPr>
        <w:spacing w:line="240" w:lineRule="exact"/>
        <w:rPr>
          <w:rFonts w:asciiTheme="minorHAnsi" w:hAnsiTheme="minorHAnsi" w:cstheme="minorHAnsi"/>
        </w:rPr>
      </w:pPr>
      <w:r w:rsidRPr="003F6DCB">
        <w:rPr>
          <w:rFonts w:asciiTheme="minorHAnsi" w:hAnsiTheme="minorHAnsi" w:cstheme="minorHAnsi"/>
        </w:rPr>
        <w:t>„</w:t>
      </w:r>
      <w:r w:rsidR="00980723" w:rsidRPr="003F6DCB">
        <w:rPr>
          <w:rFonts w:asciiTheme="minorHAnsi" w:hAnsiTheme="minorHAnsi" w:cstheme="minorHAnsi"/>
          <w:b/>
        </w:rPr>
        <w:t>Harmonogram Płatności</w:t>
      </w:r>
      <w:r w:rsidR="00C63055">
        <w:rPr>
          <w:rFonts w:asciiTheme="minorHAnsi" w:hAnsiTheme="minorHAnsi" w:cstheme="minorHAnsi"/>
          <w:b/>
        </w:rPr>
        <w:t xml:space="preserve"> i Prac</w:t>
      </w:r>
      <w:r w:rsidRPr="003F6DCB">
        <w:rPr>
          <w:rFonts w:asciiTheme="minorHAnsi" w:hAnsiTheme="minorHAnsi" w:cstheme="minorHAnsi"/>
        </w:rPr>
        <w:t>”</w:t>
      </w:r>
      <w:r w:rsidR="00980723" w:rsidRPr="003F6DCB">
        <w:rPr>
          <w:rFonts w:asciiTheme="minorHAnsi" w:hAnsiTheme="minorHAnsi" w:cstheme="minorHAnsi"/>
        </w:rPr>
        <w:t xml:space="preserve"> </w:t>
      </w:r>
      <w:r w:rsidR="007A56CD" w:rsidRPr="003F6DCB">
        <w:rPr>
          <w:rFonts w:asciiTheme="minorHAnsi" w:hAnsiTheme="minorHAnsi" w:cstheme="minorHAnsi"/>
        </w:rPr>
        <w:t xml:space="preserve">- </w:t>
      </w:r>
      <w:r w:rsidR="00980723" w:rsidRPr="003F6DCB">
        <w:rPr>
          <w:rFonts w:asciiTheme="minorHAnsi" w:hAnsiTheme="minorHAnsi" w:cstheme="minorHAnsi"/>
        </w:rPr>
        <w:t>oznacza harmonogram ujęty w Załączniku </w:t>
      </w:r>
      <w:r w:rsidR="00FE7472" w:rsidRPr="003F6DCB">
        <w:rPr>
          <w:rFonts w:asciiTheme="minorHAnsi" w:hAnsiTheme="minorHAnsi" w:cstheme="minorHAnsi"/>
        </w:rPr>
        <w:t>2</w:t>
      </w:r>
      <w:r w:rsidR="002A5B50" w:rsidRPr="003F6DCB">
        <w:rPr>
          <w:rFonts w:asciiTheme="minorHAnsi" w:hAnsiTheme="minorHAnsi" w:cstheme="minorHAnsi"/>
        </w:rPr>
        <w:t xml:space="preserve"> </w:t>
      </w:r>
      <w:r w:rsidR="00821E61" w:rsidRPr="003F6DCB">
        <w:rPr>
          <w:rFonts w:asciiTheme="minorHAnsi" w:hAnsiTheme="minorHAnsi" w:cstheme="minorHAnsi"/>
        </w:rPr>
        <w:t>do Umowy</w:t>
      </w:r>
      <w:r w:rsidR="00C63055">
        <w:rPr>
          <w:rFonts w:asciiTheme="minorHAnsi" w:hAnsiTheme="minorHAnsi" w:cstheme="minorHAnsi"/>
        </w:rPr>
        <w:t>.</w:t>
      </w:r>
    </w:p>
    <w:p w14:paraId="4680F803" w14:textId="2A31086C" w:rsidR="00181733" w:rsidRDefault="00AE42B1" w:rsidP="00FF41B2">
      <w:pPr>
        <w:pStyle w:val="Nagwek2"/>
        <w:keepNext w:val="0"/>
        <w:widowControl w:val="0"/>
        <w:numPr>
          <w:ilvl w:val="0"/>
          <w:numId w:val="0"/>
        </w:numPr>
        <w:spacing w:line="240" w:lineRule="exact"/>
        <w:rPr>
          <w:rFonts w:asciiTheme="minorHAnsi" w:hAnsiTheme="minorHAnsi" w:cstheme="minorHAnsi"/>
        </w:rPr>
      </w:pPr>
      <w:r w:rsidRPr="003F6DCB">
        <w:rPr>
          <w:rFonts w:asciiTheme="minorHAnsi" w:hAnsiTheme="minorHAnsi" w:cstheme="minorHAnsi"/>
        </w:rPr>
        <w:t>„</w:t>
      </w:r>
      <w:r w:rsidRPr="003F6DCB">
        <w:rPr>
          <w:rFonts w:asciiTheme="minorHAnsi" w:hAnsiTheme="minorHAnsi" w:cstheme="minorHAnsi"/>
          <w:b/>
        </w:rPr>
        <w:t>Instrukcja Organizacji Bezpiecznej Pracy</w:t>
      </w:r>
      <w:r w:rsidRPr="003F6DCB">
        <w:rPr>
          <w:rFonts w:asciiTheme="minorHAnsi" w:hAnsiTheme="minorHAnsi" w:cstheme="minorHAnsi"/>
        </w:rPr>
        <w:t xml:space="preserve">” </w:t>
      </w:r>
      <w:r w:rsidR="007A56CD" w:rsidRPr="003F6DCB">
        <w:rPr>
          <w:rFonts w:asciiTheme="minorHAnsi" w:hAnsiTheme="minorHAnsi" w:cstheme="minorHAnsi"/>
        </w:rPr>
        <w:t xml:space="preserve">- </w:t>
      </w:r>
      <w:r w:rsidR="003144C6" w:rsidRPr="003F6DCB">
        <w:rPr>
          <w:rFonts w:asciiTheme="minorHAnsi" w:hAnsiTheme="minorHAnsi" w:cstheme="minorHAnsi"/>
          <w:snapToGrid w:val="0"/>
        </w:rPr>
        <w:t>oznacza</w:t>
      </w:r>
      <w:r w:rsidR="003144C6" w:rsidRPr="003F6DCB">
        <w:rPr>
          <w:rFonts w:asciiTheme="minorHAnsi" w:hAnsiTheme="minorHAnsi" w:cstheme="minorHAnsi"/>
        </w:rPr>
        <w:t xml:space="preserve"> </w:t>
      </w:r>
      <w:r w:rsidRPr="003F6DCB">
        <w:rPr>
          <w:rFonts w:asciiTheme="minorHAnsi" w:hAnsiTheme="minorHAnsi" w:cstheme="minorHAnsi"/>
        </w:rPr>
        <w:t>zbiór zasad i</w:t>
      </w:r>
      <w:r w:rsidRPr="00181733">
        <w:rPr>
          <w:rFonts w:asciiTheme="minorHAnsi" w:hAnsiTheme="minorHAnsi" w:cstheme="minorHAnsi"/>
        </w:rPr>
        <w:t xml:space="preserve"> warunków bezpiecznego wykonania prac eksploatacyjnych przy urządzeniach energetycznych oraz</w:t>
      </w:r>
      <w:r w:rsidR="00EC5C6C" w:rsidRPr="00181733">
        <w:rPr>
          <w:rFonts w:asciiTheme="minorHAnsi" w:hAnsiTheme="minorHAnsi" w:cstheme="minorHAnsi"/>
        </w:rPr>
        <w:t xml:space="preserve"> </w:t>
      </w:r>
      <w:r w:rsidRPr="00181733">
        <w:rPr>
          <w:rFonts w:asciiTheme="minorHAnsi" w:hAnsiTheme="minorHAnsi" w:cstheme="minorHAnsi"/>
        </w:rPr>
        <w:t>obowiązki uczestników procesu pracy. Instrukcja zawiera sposoby postępowania na wypadek wystąpienia zagrożenia.</w:t>
      </w:r>
      <w:r w:rsidRPr="00181733" w:rsidDel="00AE42B1">
        <w:rPr>
          <w:rFonts w:asciiTheme="minorHAnsi" w:hAnsiTheme="minorHAnsi" w:cstheme="minorHAnsi"/>
        </w:rPr>
        <w:t xml:space="preserve"> </w:t>
      </w:r>
    </w:p>
    <w:p w14:paraId="33524B23" w14:textId="37F137CA"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Kamień Milowy</w:t>
      </w:r>
      <w:r w:rsidRPr="00181733">
        <w:rPr>
          <w:rFonts w:asciiTheme="minorHAnsi" w:hAnsiTheme="minorHAnsi" w:cstheme="minorHAnsi"/>
        </w:rPr>
        <w:t xml:space="preserve">“ </w:t>
      </w:r>
      <w:r w:rsidR="007A56CD">
        <w:rPr>
          <w:rFonts w:asciiTheme="minorHAnsi" w:hAnsiTheme="minorHAnsi" w:cstheme="minorHAnsi"/>
        </w:rPr>
        <w:t>- o</w:t>
      </w:r>
      <w:r w:rsidR="007A56CD" w:rsidRPr="00181733">
        <w:rPr>
          <w:rFonts w:asciiTheme="minorHAnsi" w:hAnsiTheme="minorHAnsi" w:cstheme="minorHAnsi"/>
        </w:rPr>
        <w:t xml:space="preserve">znacza </w:t>
      </w:r>
      <w:r w:rsidR="00997E2E" w:rsidRPr="00181733">
        <w:rPr>
          <w:rFonts w:asciiTheme="minorHAnsi" w:hAnsiTheme="minorHAnsi" w:cstheme="minorHAnsi"/>
        </w:rPr>
        <w:t>określony etap Prac podlegający odbiorowi (odbiór częściowy</w:t>
      </w:r>
      <w:r w:rsidR="00181733">
        <w:rPr>
          <w:rFonts w:asciiTheme="minorHAnsi" w:hAnsiTheme="minorHAnsi" w:cstheme="minorHAnsi"/>
        </w:rPr>
        <w:t xml:space="preserve"> lub </w:t>
      </w:r>
      <w:r w:rsidR="006726DC">
        <w:rPr>
          <w:rFonts w:asciiTheme="minorHAnsi" w:hAnsiTheme="minorHAnsi" w:cstheme="minorHAnsi"/>
        </w:rPr>
        <w:t>odbiór</w:t>
      </w:r>
      <w:r w:rsidR="00181733">
        <w:rPr>
          <w:rFonts w:asciiTheme="minorHAnsi" w:hAnsiTheme="minorHAnsi" w:cstheme="minorHAnsi"/>
        </w:rPr>
        <w:t xml:space="preserve"> </w:t>
      </w:r>
      <w:r w:rsidR="0058050B" w:rsidRPr="00181733">
        <w:rPr>
          <w:rFonts w:asciiTheme="minorHAnsi" w:hAnsiTheme="minorHAnsi" w:cstheme="minorHAnsi"/>
        </w:rPr>
        <w:t>końcowy</w:t>
      </w:r>
      <w:r w:rsidR="00997E2E" w:rsidRPr="00181733">
        <w:rPr>
          <w:rFonts w:asciiTheme="minorHAnsi" w:hAnsiTheme="minorHAnsi" w:cstheme="minorHAnsi"/>
        </w:rPr>
        <w:t>)</w:t>
      </w:r>
      <w:r w:rsidR="0058050B" w:rsidRPr="00181733">
        <w:rPr>
          <w:rFonts w:asciiTheme="minorHAnsi" w:hAnsiTheme="minorHAnsi" w:cstheme="minorHAnsi"/>
        </w:rPr>
        <w:t xml:space="preserve">. </w:t>
      </w:r>
    </w:p>
    <w:p w14:paraId="72C537F7" w14:textId="1B2F7D44"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Kierownik Robót</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osobę odpowiednio wykwalifikowaną, uprawnioną i oddelegowaną do kierowania danym rodzajem Prac, powołaną przez Wykonawcę na czas realizacji Prac.</w:t>
      </w:r>
    </w:p>
    <w:p w14:paraId="3BE4A9BF" w14:textId="477C59CE" w:rsidR="00181733" w:rsidRPr="00181733" w:rsidRDefault="00381CAE" w:rsidP="00FF41B2">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b/>
          <w:szCs w:val="18"/>
        </w:rPr>
        <w:t>„</w:t>
      </w:r>
      <w:proofErr w:type="spellStart"/>
      <w:r w:rsidR="001F5576" w:rsidRPr="00181733">
        <w:rPr>
          <w:rFonts w:asciiTheme="minorHAnsi" w:hAnsiTheme="minorHAnsi" w:cstheme="minorHAnsi"/>
          <w:b/>
          <w:szCs w:val="18"/>
        </w:rPr>
        <w:t>Mikroprzedsiębiorca</w:t>
      </w:r>
      <w:proofErr w:type="spellEnd"/>
      <w:r w:rsidR="001F5576" w:rsidRPr="00181733">
        <w:rPr>
          <w:rFonts w:asciiTheme="minorHAnsi" w:hAnsiTheme="minorHAnsi" w:cstheme="minorHAnsi"/>
          <w:b/>
          <w:szCs w:val="18"/>
        </w:rPr>
        <w:t>, mały przedsiębiorca, średni przedsiębiorca</w:t>
      </w:r>
      <w:r>
        <w:rPr>
          <w:rFonts w:asciiTheme="minorHAnsi" w:hAnsiTheme="minorHAnsi" w:cstheme="minorHAnsi"/>
          <w:b/>
          <w:szCs w:val="18"/>
        </w:rPr>
        <w:t>”</w:t>
      </w:r>
      <w:r w:rsidR="001F5576" w:rsidRPr="00181733">
        <w:rPr>
          <w:rFonts w:asciiTheme="minorHAnsi" w:hAnsiTheme="minorHAnsi" w:cstheme="minorHAnsi"/>
          <w:szCs w:val="18"/>
        </w:rPr>
        <w:t xml:space="preserve"> </w:t>
      </w:r>
      <w:r w:rsidR="007A56CD">
        <w:rPr>
          <w:rFonts w:asciiTheme="minorHAnsi" w:hAnsiTheme="minorHAnsi" w:cstheme="minorHAnsi"/>
          <w:szCs w:val="18"/>
        </w:rPr>
        <w:t xml:space="preserve"> </w:t>
      </w:r>
      <w:r w:rsidR="001F5576" w:rsidRPr="00181733">
        <w:rPr>
          <w:rFonts w:asciiTheme="minorHAnsi" w:hAnsiTheme="minorHAnsi" w:cstheme="minorHAnsi"/>
          <w:szCs w:val="18"/>
        </w:rPr>
        <w:t xml:space="preserve">oznacza odpowiednio </w:t>
      </w:r>
      <w:proofErr w:type="spellStart"/>
      <w:r w:rsidR="001F5576" w:rsidRPr="00181733">
        <w:rPr>
          <w:rFonts w:asciiTheme="minorHAnsi" w:hAnsiTheme="minorHAnsi" w:cstheme="minorHAnsi"/>
          <w:szCs w:val="18"/>
        </w:rPr>
        <w:t>mikroprzedsiębiorcę</w:t>
      </w:r>
      <w:proofErr w:type="spellEnd"/>
      <w:r w:rsidR="001F5576" w:rsidRPr="00181733">
        <w:rPr>
          <w:rFonts w:asciiTheme="minorHAnsi" w:hAnsiTheme="minorHAnsi" w:cstheme="minorHAnsi"/>
          <w:szCs w:val="18"/>
        </w:rPr>
        <w:t>, małego przedsiębiorcę i średniego przedsiębiorcę w rozumieniu załącznika I do rozporządzenia Komisji (UE) nr</w:t>
      </w:r>
      <w:r w:rsidR="00FF41B2">
        <w:rPr>
          <w:rFonts w:asciiTheme="minorHAnsi" w:hAnsiTheme="minorHAnsi" w:cstheme="minorHAnsi"/>
          <w:szCs w:val="18"/>
        </w:rPr>
        <w:t> </w:t>
      </w:r>
      <w:r w:rsidR="001F5576" w:rsidRPr="00181733">
        <w:rPr>
          <w:rFonts w:asciiTheme="minorHAnsi" w:hAnsiTheme="minorHAnsi" w:cstheme="minorHAnsi"/>
          <w:szCs w:val="18"/>
        </w:rPr>
        <w:t>651/2014 z dnia 17 czerwca 2014 r. uznającego niektóre rodzaje pomocy za zgodne z rynkiem wewnętrznym w zastosowaniu art. 107 i art. 108 Traktatu (</w:t>
      </w:r>
      <w:proofErr w:type="spellStart"/>
      <w:r w:rsidR="001F5576" w:rsidRPr="00181733">
        <w:rPr>
          <w:rFonts w:asciiTheme="minorHAnsi" w:hAnsiTheme="minorHAnsi" w:cstheme="minorHAnsi"/>
          <w:szCs w:val="18"/>
        </w:rPr>
        <w:t>Dz.Urz.UE</w:t>
      </w:r>
      <w:r w:rsidR="00FF41B2">
        <w:rPr>
          <w:rFonts w:asciiTheme="minorHAnsi" w:hAnsiTheme="minorHAnsi" w:cstheme="minorHAnsi"/>
          <w:szCs w:val="18"/>
        </w:rPr>
        <w:t>.</w:t>
      </w:r>
      <w:r w:rsidR="001F5576" w:rsidRPr="00181733">
        <w:rPr>
          <w:rFonts w:asciiTheme="minorHAnsi" w:hAnsiTheme="minorHAnsi" w:cstheme="minorHAnsi"/>
          <w:szCs w:val="18"/>
        </w:rPr>
        <w:t>L</w:t>
      </w:r>
      <w:proofErr w:type="spellEnd"/>
      <w:r w:rsidR="001F5576" w:rsidRPr="00181733">
        <w:rPr>
          <w:rFonts w:asciiTheme="minorHAnsi" w:hAnsiTheme="minorHAnsi" w:cstheme="minorHAnsi"/>
          <w:szCs w:val="18"/>
        </w:rPr>
        <w:t xml:space="preserve"> 187 z 26</w:t>
      </w:r>
      <w:r w:rsidR="0037658C">
        <w:rPr>
          <w:rFonts w:asciiTheme="minorHAnsi" w:hAnsiTheme="minorHAnsi" w:cstheme="minorHAnsi"/>
          <w:szCs w:val="18"/>
        </w:rPr>
        <w:t xml:space="preserve"> czerwca </w:t>
      </w:r>
      <w:r w:rsidR="000A271B">
        <w:rPr>
          <w:rFonts w:asciiTheme="minorHAnsi" w:hAnsiTheme="minorHAnsi" w:cstheme="minorHAnsi"/>
          <w:szCs w:val="18"/>
        </w:rPr>
        <w:t>2014</w:t>
      </w:r>
      <w:r w:rsidR="0037658C">
        <w:rPr>
          <w:rFonts w:asciiTheme="minorHAnsi" w:hAnsiTheme="minorHAnsi" w:cstheme="minorHAnsi"/>
          <w:szCs w:val="18"/>
        </w:rPr>
        <w:t xml:space="preserve"> r.</w:t>
      </w:r>
      <w:r w:rsidR="000A271B">
        <w:rPr>
          <w:rFonts w:asciiTheme="minorHAnsi" w:hAnsiTheme="minorHAnsi" w:cstheme="minorHAnsi"/>
          <w:szCs w:val="18"/>
        </w:rPr>
        <w:t>, str. 1, z</w:t>
      </w:r>
      <w:r w:rsidR="007A56CD">
        <w:rPr>
          <w:rFonts w:asciiTheme="minorHAnsi" w:hAnsiTheme="minorHAnsi" w:cstheme="minorHAnsi"/>
          <w:szCs w:val="18"/>
        </w:rPr>
        <w:t>e</w:t>
      </w:r>
      <w:r w:rsidR="000A271B">
        <w:rPr>
          <w:rFonts w:asciiTheme="minorHAnsi" w:hAnsiTheme="minorHAnsi" w:cstheme="minorHAnsi"/>
          <w:szCs w:val="18"/>
        </w:rPr>
        <w:t xml:space="preserve"> zm.)</w:t>
      </w:r>
      <w:r w:rsidR="007A56CD">
        <w:rPr>
          <w:rFonts w:asciiTheme="minorHAnsi" w:hAnsiTheme="minorHAnsi" w:cstheme="minorHAnsi"/>
          <w:szCs w:val="18"/>
        </w:rPr>
        <w:t>.</w:t>
      </w:r>
    </w:p>
    <w:p w14:paraId="66AB4200" w14:textId="43167929" w:rsidR="00181733" w:rsidRPr="00181733" w:rsidRDefault="00C00E46"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Oferta</w:t>
      </w:r>
      <w:r w:rsidRPr="00181733">
        <w:rPr>
          <w:rFonts w:asciiTheme="minorHAnsi" w:hAnsiTheme="minorHAnsi" w:cstheme="minorHAnsi"/>
        </w:rPr>
        <w:t xml:space="preserve">” </w:t>
      </w:r>
      <w:r w:rsidR="007A56CD">
        <w:rPr>
          <w:rFonts w:asciiTheme="minorHAnsi" w:hAnsiTheme="minorHAnsi" w:cstheme="minorHAnsi"/>
        </w:rPr>
        <w:t xml:space="preserve">- </w:t>
      </w:r>
      <w:r w:rsidR="00A400C5" w:rsidRPr="00A400C5">
        <w:rPr>
          <w:rFonts w:asciiTheme="minorHAnsi" w:hAnsiTheme="minorHAnsi" w:cstheme="minorHAnsi"/>
        </w:rPr>
        <w:t>oznacza ofertę złożoną przez Wykonawcę w postępowaniu przetargowym, która została wybrana jako najkorzystniejsza i na podstawie której została zawarta Umowa</w:t>
      </w:r>
      <w:r w:rsidR="00381CAE">
        <w:rPr>
          <w:rFonts w:asciiTheme="minorHAnsi" w:hAnsiTheme="minorHAnsi" w:cstheme="minorHAnsi"/>
          <w:snapToGrid w:val="0"/>
        </w:rPr>
        <w:t>.</w:t>
      </w:r>
    </w:p>
    <w:p w14:paraId="724D9C3A" w14:textId="46FDF153"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Okres Gwarancji i Rękojmi</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okresy</w:t>
      </w:r>
      <w:r w:rsidR="00F0184B" w:rsidRPr="00181733">
        <w:rPr>
          <w:rFonts w:asciiTheme="minorHAnsi" w:hAnsiTheme="minorHAnsi" w:cstheme="minorHAnsi"/>
        </w:rPr>
        <w:t xml:space="preserve"> gwarancji i rękojmi opisane w</w:t>
      </w:r>
      <w:r w:rsidR="001F5576" w:rsidRPr="00181733">
        <w:rPr>
          <w:rFonts w:asciiTheme="minorHAnsi" w:hAnsiTheme="minorHAnsi" w:cstheme="minorHAnsi"/>
        </w:rPr>
        <w:t xml:space="preserve"> §7 Umowy</w:t>
      </w:r>
      <w:r w:rsidRPr="00181733">
        <w:rPr>
          <w:rFonts w:asciiTheme="minorHAnsi" w:hAnsiTheme="minorHAnsi" w:cstheme="minorHAnsi"/>
        </w:rPr>
        <w:t>.</w:t>
      </w:r>
    </w:p>
    <w:p w14:paraId="6009E162" w14:textId="7409639C" w:rsidR="008E1681" w:rsidRPr="00DD6289" w:rsidRDefault="008E168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b/>
        </w:rPr>
        <w:t xml:space="preserve"> </w:t>
      </w:r>
      <w:r w:rsidR="00DF54C4" w:rsidRPr="00181733">
        <w:rPr>
          <w:rFonts w:asciiTheme="minorHAnsi" w:hAnsiTheme="minorHAnsi" w:cstheme="minorHAnsi"/>
          <w:b/>
        </w:rPr>
        <w:t>„Opis Przedmiotu Zamówienia”</w:t>
      </w:r>
      <w:r w:rsidR="00DF54C4" w:rsidRPr="00181733">
        <w:rPr>
          <w:rFonts w:asciiTheme="minorHAnsi" w:hAnsiTheme="minorHAnsi" w:cstheme="minorHAnsi"/>
        </w:rPr>
        <w:t xml:space="preserve"> </w:t>
      </w:r>
      <w:r w:rsidR="007A56CD">
        <w:rPr>
          <w:rFonts w:asciiTheme="minorHAnsi" w:hAnsiTheme="minorHAnsi" w:cstheme="minorHAnsi"/>
        </w:rPr>
        <w:t>-</w:t>
      </w:r>
      <w:r w:rsidR="00DF54C4" w:rsidRPr="00181733">
        <w:rPr>
          <w:rFonts w:asciiTheme="minorHAnsi" w:hAnsiTheme="minorHAnsi" w:cstheme="minorHAnsi"/>
        </w:rPr>
        <w:t>oznacza dokumenty składające się na Załącznik nr 1 do Umowy.</w:t>
      </w:r>
    </w:p>
    <w:p w14:paraId="553A34F9" w14:textId="615C6541" w:rsidR="00181733" w:rsidRDefault="006A0E29" w:rsidP="00FF41B2">
      <w:pPr>
        <w:pStyle w:val="Nagwek2"/>
        <w:keepNext w:val="0"/>
        <w:widowControl w:val="0"/>
        <w:numPr>
          <w:ilvl w:val="0"/>
          <w:numId w:val="0"/>
        </w:numPr>
        <w:spacing w:line="240" w:lineRule="exact"/>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007A56C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00FD6763">
        <w:rPr>
          <w:rFonts w:ascii="Calibri" w:hAnsi="Calibri" w:cs="Arial"/>
          <w:snapToGrid w:val="0"/>
        </w:rPr>
        <w:t>w </w:t>
      </w:r>
      <w:r w:rsidRPr="00E54B0D">
        <w:rPr>
          <w:rFonts w:ascii="Calibri" w:hAnsi="Calibri" w:cs="Arial"/>
          <w:snapToGrid w:val="0"/>
        </w:rPr>
        <w:t>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r>
        <w:rPr>
          <w:rFonts w:ascii="Calibri" w:hAnsi="Calibri" w:cs="Arial"/>
          <w:snapToGrid w:val="0"/>
        </w:rPr>
        <w:t>:</w:t>
      </w:r>
    </w:p>
    <w:p w14:paraId="20BB939B" w14:textId="35B5A12F" w:rsidR="00DC5E92" w:rsidRPr="00DC5E92" w:rsidRDefault="00DC5E92" w:rsidP="00736995">
      <w:pPr>
        <w:pStyle w:val="Akapitzlist"/>
        <w:numPr>
          <w:ilvl w:val="0"/>
          <w:numId w:val="61"/>
        </w:numPr>
        <w:ind w:left="426"/>
        <w:jc w:val="both"/>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r w:rsidR="00FF41B2" w:rsidRPr="00520DFA">
        <w:rPr>
          <w:rFonts w:asciiTheme="minorHAnsi" w:hAnsiTheme="minorHAnsi" w:cs="Arial"/>
        </w:rPr>
        <w:t>.”</w:t>
      </w:r>
      <w:r w:rsidR="00FF41B2">
        <w:rPr>
          <w:rFonts w:asciiTheme="minorHAnsi" w:hAnsiTheme="minorHAnsi" w:cs="Arial"/>
        </w:rPr>
        <w:t>;</w:t>
      </w:r>
    </w:p>
    <w:p w14:paraId="3B37EC4E" w14:textId="61DD6F81" w:rsidR="00DC5E92" w:rsidRPr="00DC5E92" w:rsidRDefault="00DC5E92" w:rsidP="00736995">
      <w:pPr>
        <w:pStyle w:val="Akapitzlist"/>
        <w:numPr>
          <w:ilvl w:val="0"/>
          <w:numId w:val="61"/>
        </w:numPr>
        <w:ind w:left="426"/>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„Regul</w:t>
      </w:r>
      <w:r w:rsidR="00FD6763">
        <w:rPr>
          <w:rFonts w:asciiTheme="minorHAnsi" w:hAnsiTheme="minorHAnsi" w:cs="Arial"/>
        </w:rPr>
        <w:t>acje i procedury obowiązujące w </w:t>
      </w:r>
      <w:r w:rsidRPr="00520DFA">
        <w:rPr>
          <w:rFonts w:asciiTheme="minorHAnsi" w:hAnsiTheme="minorHAnsi" w:cs="Arial"/>
        </w:rPr>
        <w:t>PGE Energia Ciepła S.A.”.</w:t>
      </w:r>
    </w:p>
    <w:p w14:paraId="0F0642DD" w14:textId="48245907"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Podwykonawca</w:t>
      </w:r>
      <w:r w:rsidRPr="00181733">
        <w:rPr>
          <w:rFonts w:asciiTheme="minorHAnsi" w:hAnsiTheme="minorHAnsi" w:cstheme="minorHAnsi"/>
        </w:rPr>
        <w:t xml:space="preserve">” </w:t>
      </w:r>
      <w:r w:rsidR="007A56CD">
        <w:rPr>
          <w:rFonts w:asciiTheme="minorHAnsi" w:hAnsiTheme="minorHAnsi" w:cstheme="minorHAnsi"/>
        </w:rPr>
        <w:t xml:space="preserve">- </w:t>
      </w:r>
      <w:r w:rsidR="00A3346A" w:rsidRPr="00181733">
        <w:rPr>
          <w:rFonts w:asciiTheme="minorHAnsi" w:hAnsiTheme="minorHAnsi" w:cstheme="minorHAnsi"/>
        </w:rPr>
        <w:t>oznacza podmiot, któremu Wykona</w:t>
      </w:r>
      <w:r w:rsidR="00FE0DCE" w:rsidRPr="00181733">
        <w:rPr>
          <w:rFonts w:asciiTheme="minorHAnsi" w:hAnsiTheme="minorHAnsi" w:cstheme="minorHAnsi"/>
        </w:rPr>
        <w:t>wca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14:paraId="2C40D5B6" w14:textId="5C819DD0" w:rsidR="00181733" w:rsidRDefault="00997E2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Podwykonawca Obiektowy</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Podwykonawcę, któremu Wykona</w:t>
      </w:r>
      <w:r w:rsidR="00FE0DCE" w:rsidRPr="00181733">
        <w:rPr>
          <w:rFonts w:asciiTheme="minorHAnsi" w:hAnsiTheme="minorHAnsi" w:cstheme="minorHAnsi"/>
        </w:rPr>
        <w:t>wca powierzył wykonanie części p</w:t>
      </w:r>
      <w:r w:rsidRPr="00181733">
        <w:rPr>
          <w:rFonts w:asciiTheme="minorHAnsi" w:hAnsiTheme="minorHAnsi" w:cstheme="minorHAnsi"/>
        </w:rPr>
        <w:t>rzedmiotu Umowy</w:t>
      </w:r>
      <w:r w:rsidRPr="00181733" w:rsidDel="00461257">
        <w:rPr>
          <w:rFonts w:asciiTheme="minorHAnsi" w:hAnsiTheme="minorHAnsi" w:cstheme="minorHAnsi"/>
        </w:rPr>
        <w:t xml:space="preserve"> </w:t>
      </w:r>
      <w:r w:rsidRPr="00181733">
        <w:rPr>
          <w:rFonts w:asciiTheme="minorHAnsi" w:hAnsiTheme="minorHAnsi" w:cstheme="minorHAnsi"/>
        </w:rPr>
        <w:t>na Terenie Prac.</w:t>
      </w:r>
    </w:p>
    <w:p w14:paraId="0A75A621" w14:textId="635C6FD0" w:rsidR="00181733" w:rsidRDefault="00997E2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Prace</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 xml:space="preserve">oznaczają wszelkie czynności, w tym </w:t>
      </w:r>
      <w:r w:rsidR="007A56CD">
        <w:rPr>
          <w:rFonts w:asciiTheme="minorHAnsi" w:hAnsiTheme="minorHAnsi" w:cstheme="minorHAnsi"/>
        </w:rPr>
        <w:t>R</w:t>
      </w:r>
      <w:r w:rsidR="007A56CD" w:rsidRPr="00181733">
        <w:rPr>
          <w:rFonts w:asciiTheme="minorHAnsi" w:hAnsiTheme="minorHAnsi" w:cstheme="minorHAnsi"/>
        </w:rPr>
        <w:t xml:space="preserve">oboty </w:t>
      </w:r>
      <w:r w:rsidR="007A56CD">
        <w:rPr>
          <w:rFonts w:asciiTheme="minorHAnsi" w:hAnsiTheme="minorHAnsi" w:cstheme="minorHAnsi"/>
        </w:rPr>
        <w:t>B</w:t>
      </w:r>
      <w:r w:rsidR="00811CFE" w:rsidRPr="00181733">
        <w:rPr>
          <w:rFonts w:asciiTheme="minorHAnsi" w:hAnsiTheme="minorHAnsi" w:cstheme="minorHAnsi"/>
        </w:rPr>
        <w:t xml:space="preserve">udowlane, </w:t>
      </w:r>
      <w:r w:rsidRPr="00181733">
        <w:rPr>
          <w:rFonts w:asciiTheme="minorHAnsi" w:hAnsiTheme="minorHAnsi" w:cstheme="minorHAnsi"/>
          <w:snapToGrid w:val="0"/>
        </w:rPr>
        <w:t>Dostawy</w:t>
      </w:r>
      <w:r w:rsidRPr="00181733">
        <w:rPr>
          <w:rFonts w:asciiTheme="minorHAnsi" w:hAnsiTheme="minorHAnsi" w:cstheme="minorHAnsi"/>
        </w:rPr>
        <w:t xml:space="preserve">, </w:t>
      </w:r>
      <w:r w:rsidR="00811CFE" w:rsidRPr="00181733">
        <w:rPr>
          <w:rFonts w:asciiTheme="minorHAnsi" w:hAnsiTheme="minorHAnsi" w:cstheme="minorHAnsi"/>
        </w:rPr>
        <w:t xml:space="preserve">usługi </w:t>
      </w:r>
      <w:r w:rsidRPr="00181733">
        <w:rPr>
          <w:rFonts w:asciiTheme="minorHAnsi" w:hAnsiTheme="minorHAnsi" w:cstheme="minorHAnsi"/>
        </w:rPr>
        <w:t xml:space="preserve">realizowane przez </w:t>
      </w:r>
      <w:r w:rsidRPr="00181733">
        <w:rPr>
          <w:rFonts w:asciiTheme="minorHAnsi" w:hAnsiTheme="minorHAnsi" w:cstheme="minorHAnsi"/>
        </w:rPr>
        <w:lastRenderedPageBreak/>
        <w:t>Wykonawcę na podstawie Umowy.</w:t>
      </w:r>
    </w:p>
    <w:p w14:paraId="6F5D850C" w14:textId="77777777" w:rsidR="00181733" w:rsidRDefault="00816FB2"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Prawa Własności Intelektualnej</w:t>
      </w:r>
      <w:r w:rsidRPr="00181733">
        <w:rPr>
          <w:rFonts w:asciiTheme="minorHAnsi" w:hAnsiTheme="minorHAnsi" w:cstheme="minorHAnsi"/>
        </w:rPr>
        <w:t>” oznacza</w:t>
      </w:r>
      <w:r w:rsidR="00811CFE" w:rsidRPr="00181733">
        <w:rPr>
          <w:rFonts w:asciiTheme="minorHAnsi" w:hAnsiTheme="minorHAnsi" w:cstheme="minorHAnsi"/>
        </w:rPr>
        <w:t>ją</w:t>
      </w:r>
      <w:r w:rsidRPr="00181733">
        <w:rPr>
          <w:rFonts w:asciiTheme="minorHAnsi" w:hAnsiTheme="minorHAnsi" w:cstheme="minorHAnsi"/>
        </w:rPr>
        <w:t xml:space="preserve"> prawa własności inte</w:t>
      </w:r>
      <w:r w:rsidR="001F5576" w:rsidRPr="00181733">
        <w:rPr>
          <w:rFonts w:asciiTheme="minorHAnsi" w:hAnsiTheme="minorHAnsi" w:cstheme="minorHAnsi"/>
        </w:rPr>
        <w:t>lektualnej, o których mowa w §10 Umowy</w:t>
      </w:r>
      <w:r w:rsidRPr="00181733">
        <w:rPr>
          <w:rFonts w:asciiTheme="minorHAnsi" w:hAnsiTheme="minorHAnsi" w:cstheme="minorHAnsi"/>
        </w:rPr>
        <w:t>.</w:t>
      </w:r>
    </w:p>
    <w:p w14:paraId="4A8E8A8D" w14:textId="00437FD4" w:rsidR="00181733" w:rsidRDefault="005B561D"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007338D2" w:rsidRPr="00181733">
        <w:rPr>
          <w:rFonts w:asciiTheme="minorHAnsi" w:hAnsiTheme="minorHAnsi" w:cstheme="minorHAnsi"/>
          <w:b/>
        </w:rPr>
        <w:t xml:space="preserve">Projekt </w:t>
      </w:r>
      <w:r w:rsidR="009471CB" w:rsidRPr="00181733">
        <w:rPr>
          <w:rFonts w:asciiTheme="minorHAnsi" w:hAnsiTheme="minorHAnsi" w:cstheme="minorHAnsi"/>
          <w:b/>
        </w:rPr>
        <w:t>Organizacji Robót</w:t>
      </w:r>
      <w:r w:rsidRPr="00181733">
        <w:rPr>
          <w:rFonts w:asciiTheme="minorHAnsi" w:hAnsiTheme="minorHAnsi" w:cstheme="minorHAnsi"/>
        </w:rPr>
        <w:t>”</w:t>
      </w:r>
      <w:r w:rsidR="007855AE" w:rsidRPr="00181733">
        <w:rPr>
          <w:rFonts w:asciiTheme="minorHAnsi" w:hAnsiTheme="minorHAnsi" w:cstheme="minorHAnsi"/>
        </w:rPr>
        <w:t>, „</w:t>
      </w:r>
      <w:r w:rsidR="007855AE" w:rsidRPr="00181733">
        <w:rPr>
          <w:rFonts w:asciiTheme="minorHAnsi" w:hAnsiTheme="minorHAnsi" w:cstheme="minorHAnsi"/>
          <w:b/>
        </w:rPr>
        <w:t>POR</w:t>
      </w:r>
      <w:r w:rsidR="007855AE" w:rsidRPr="00181733">
        <w:rPr>
          <w:rFonts w:asciiTheme="minorHAnsi" w:hAnsiTheme="minorHAnsi" w:cstheme="minorHAnsi"/>
        </w:rPr>
        <w:t>”</w:t>
      </w:r>
      <w:r w:rsidR="00B52B9D" w:rsidRPr="00181733">
        <w:rPr>
          <w:rFonts w:asciiTheme="minorHAnsi" w:hAnsiTheme="minorHAnsi" w:cstheme="minorHAnsi"/>
        </w:rPr>
        <w:t xml:space="preserve"> </w:t>
      </w:r>
      <w:r w:rsidR="002466C5" w:rsidRPr="00181733">
        <w:rPr>
          <w:rFonts w:asciiTheme="minorHAnsi" w:hAnsiTheme="minorHAnsi" w:cstheme="minorHAnsi"/>
          <w:snapToGrid w:val="0"/>
        </w:rPr>
        <w:t xml:space="preserve"> oznacza</w:t>
      </w:r>
      <w:r w:rsidR="008832D4" w:rsidRPr="00181733">
        <w:rPr>
          <w:rFonts w:asciiTheme="minorHAnsi" w:hAnsiTheme="minorHAnsi" w:cstheme="minorHAnsi"/>
        </w:rPr>
        <w:t xml:space="preserve"> dokument opisujący szczegółowo planowany sposób bezpiecznego wykonywania prac. Dla prac realizowanych w oparciu o Prawo budowlane rolę POR pełni Instrukcja Bezpiecznego Wykonania Robót.</w:t>
      </w:r>
    </w:p>
    <w:p w14:paraId="1489442B" w14:textId="390C40BB"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Protokół Odbioru</w:t>
      </w:r>
      <w:r w:rsidRPr="00181733">
        <w:rPr>
          <w:rFonts w:asciiTheme="minorHAnsi" w:hAnsiTheme="minorHAnsi" w:cstheme="minorHAnsi"/>
        </w:rPr>
        <w:t>” oznacza protokół podpisany przez Zamawiającego</w:t>
      </w:r>
      <w:r w:rsidR="00BC0E00" w:rsidRPr="00181733">
        <w:rPr>
          <w:rFonts w:asciiTheme="minorHAnsi" w:hAnsiTheme="minorHAnsi" w:cstheme="minorHAnsi"/>
        </w:rPr>
        <w:t xml:space="preserve"> i Wykonawcę</w:t>
      </w:r>
      <w:r w:rsidRPr="00181733">
        <w:rPr>
          <w:rFonts w:asciiTheme="minorHAnsi" w:hAnsiTheme="minorHAnsi" w:cstheme="minorHAnsi"/>
        </w:rPr>
        <w:t xml:space="preserve"> zgodnie</w:t>
      </w:r>
      <w:r w:rsidR="005D4383" w:rsidRPr="00181733">
        <w:rPr>
          <w:rFonts w:asciiTheme="minorHAnsi" w:hAnsiTheme="minorHAnsi" w:cstheme="minorHAnsi"/>
        </w:rPr>
        <w:t xml:space="preserve"> </w:t>
      </w:r>
      <w:r w:rsidR="00FD6763">
        <w:rPr>
          <w:rFonts w:asciiTheme="minorHAnsi" w:hAnsiTheme="minorHAnsi" w:cstheme="minorHAnsi"/>
        </w:rPr>
        <w:t>z </w:t>
      </w:r>
      <w:r w:rsidRPr="00181733">
        <w:rPr>
          <w:rFonts w:asciiTheme="minorHAnsi" w:hAnsiTheme="minorHAnsi" w:cstheme="minorHAnsi"/>
        </w:rPr>
        <w:t>wymaganiami i</w:t>
      </w:r>
      <w:r w:rsidR="00FF41B2">
        <w:rPr>
          <w:rFonts w:asciiTheme="minorHAnsi" w:hAnsiTheme="minorHAnsi" w:cstheme="minorHAnsi"/>
        </w:rPr>
        <w:t> </w:t>
      </w:r>
      <w:r w:rsidRPr="00181733">
        <w:rPr>
          <w:rFonts w:asciiTheme="minorHAnsi" w:hAnsiTheme="minorHAnsi" w:cstheme="minorHAnsi"/>
        </w:rPr>
        <w:t xml:space="preserve">formą określonymi w </w:t>
      </w:r>
      <w:r w:rsidR="00DF54C4" w:rsidRPr="00181733">
        <w:rPr>
          <w:rFonts w:asciiTheme="minorHAnsi" w:hAnsiTheme="minorHAnsi" w:cstheme="minorHAnsi"/>
        </w:rPr>
        <w:t xml:space="preserve">Opisie Przedmiotu Zamówienia </w:t>
      </w:r>
      <w:r w:rsidRPr="00181733">
        <w:rPr>
          <w:rFonts w:asciiTheme="minorHAnsi" w:hAnsiTheme="minorHAnsi" w:cstheme="minorHAnsi"/>
        </w:rPr>
        <w:t>poświadczający należyte wykonanie części lub całości Prac</w:t>
      </w:r>
      <w:r w:rsidR="00EE4A29" w:rsidRPr="00181733">
        <w:rPr>
          <w:rFonts w:asciiTheme="minorHAnsi" w:hAnsiTheme="minorHAnsi" w:cstheme="minorHAnsi"/>
          <w:snapToGrid w:val="0"/>
        </w:rPr>
        <w:t>, w szczególności Protokół Odbioru Częściowego lub Protokół Odbioru Końcowego</w:t>
      </w:r>
      <w:r w:rsidRPr="00181733">
        <w:rPr>
          <w:rFonts w:asciiTheme="minorHAnsi" w:hAnsiTheme="minorHAnsi" w:cstheme="minorHAnsi"/>
        </w:rPr>
        <w:t>.</w:t>
      </w:r>
    </w:p>
    <w:p w14:paraId="2F0B8892" w14:textId="2CF176AB" w:rsidR="00181733" w:rsidRDefault="00816FB2"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Przedmiot Umowy</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przedmiot Umowy określony w §2</w:t>
      </w:r>
      <w:r w:rsidR="00811CFE" w:rsidRPr="00181733">
        <w:rPr>
          <w:rFonts w:asciiTheme="minorHAnsi" w:hAnsiTheme="minorHAnsi" w:cstheme="minorHAnsi"/>
        </w:rPr>
        <w:t xml:space="preserve"> oraz w </w:t>
      </w:r>
      <w:r w:rsidR="00DF54C4" w:rsidRPr="00181733">
        <w:rPr>
          <w:rFonts w:asciiTheme="minorHAnsi" w:hAnsiTheme="minorHAnsi" w:cstheme="minorHAnsi"/>
        </w:rPr>
        <w:t>Opisie Przedmiotu Zamówienia</w:t>
      </w:r>
      <w:r w:rsidRPr="00181733">
        <w:rPr>
          <w:rFonts w:asciiTheme="minorHAnsi" w:hAnsiTheme="minorHAnsi" w:cstheme="minorHAnsi"/>
        </w:rPr>
        <w:t>, w tym wszelkie zobowiązania Wykonawcy szczegółowo wymienione w Umowie i jej załącznikach.</w:t>
      </w:r>
    </w:p>
    <w:p w14:paraId="6F13107B" w14:textId="23B5F331"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Wykonawcy</w:t>
      </w:r>
      <w:r w:rsidR="00F0184B" w:rsidRPr="00181733">
        <w:rPr>
          <w:rFonts w:asciiTheme="minorHAnsi" w:hAnsiTheme="minorHAnsi" w:cstheme="minorHAnsi"/>
        </w:rPr>
        <w:t>”</w:t>
      </w:r>
      <w:r w:rsidR="005D613D" w:rsidRPr="00181733">
        <w:rPr>
          <w:rFonts w:asciiTheme="minorHAnsi" w:hAnsiTheme="minorHAnsi" w:cstheme="minorHAnsi"/>
        </w:rPr>
        <w:t xml:space="preserve"> / „</w:t>
      </w:r>
      <w:r w:rsidR="005D613D" w:rsidRPr="00181733">
        <w:rPr>
          <w:rFonts w:asciiTheme="minorHAnsi" w:hAnsiTheme="minorHAnsi" w:cstheme="minorHAnsi"/>
          <w:b/>
        </w:rPr>
        <w:t>Generalny Przedstawiciel Wykonawcy</w:t>
      </w:r>
      <w:r w:rsidR="005D613D" w:rsidRPr="00181733">
        <w:rPr>
          <w:rFonts w:asciiTheme="minorHAnsi" w:hAnsiTheme="minorHAnsi" w:cstheme="minorHAnsi"/>
        </w:rPr>
        <w:t>”</w:t>
      </w:r>
      <w:r w:rsidR="00F0184B" w:rsidRPr="00181733">
        <w:rPr>
          <w:rFonts w:asciiTheme="minorHAnsi" w:hAnsiTheme="minorHAnsi" w:cstheme="minorHAnsi"/>
        </w:rPr>
        <w:t xml:space="preserve"> </w:t>
      </w:r>
      <w:r w:rsidR="007A56CD">
        <w:rPr>
          <w:rFonts w:asciiTheme="minorHAnsi" w:hAnsiTheme="minorHAnsi" w:cstheme="minorHAnsi"/>
        </w:rPr>
        <w:t xml:space="preserve">- </w:t>
      </w:r>
      <w:r w:rsidR="00F0184B" w:rsidRPr="00181733">
        <w:rPr>
          <w:rFonts w:asciiTheme="minorHAnsi" w:hAnsiTheme="minorHAnsi" w:cstheme="minorHAnsi"/>
        </w:rPr>
        <w:t>wskazany</w:t>
      </w:r>
      <w:r w:rsidR="00F0184B" w:rsidRPr="00181733">
        <w:rPr>
          <w:rFonts w:asciiTheme="minorHAnsi" w:hAnsiTheme="minorHAnsi" w:cstheme="minorHAnsi"/>
          <w:snapToGrid w:val="0"/>
        </w:rPr>
        <w:t xml:space="preserve"> </w:t>
      </w:r>
      <w:r w:rsidR="006726DC" w:rsidRPr="00181733">
        <w:rPr>
          <w:rFonts w:asciiTheme="minorHAnsi" w:hAnsiTheme="minorHAnsi" w:cstheme="minorHAnsi"/>
        </w:rPr>
        <w:t>w ust</w:t>
      </w:r>
      <w:r w:rsidRPr="00181733">
        <w:rPr>
          <w:rFonts w:asciiTheme="minorHAnsi" w:hAnsiTheme="minorHAnsi" w:cstheme="minorHAnsi"/>
        </w:rPr>
        <w:t>.</w:t>
      </w:r>
      <w:r w:rsidR="00295982" w:rsidRPr="00181733">
        <w:rPr>
          <w:rFonts w:asciiTheme="minorHAnsi" w:hAnsiTheme="minorHAnsi" w:cstheme="minorHAnsi"/>
        </w:rPr>
        <w:t xml:space="preserve"> 5.9</w:t>
      </w:r>
      <w:r w:rsidR="007A56CD">
        <w:rPr>
          <w:rFonts w:asciiTheme="minorHAnsi" w:hAnsiTheme="minorHAnsi" w:cstheme="minorHAnsi"/>
        </w:rPr>
        <w:t xml:space="preserve"> Umowy.</w:t>
      </w:r>
    </w:p>
    <w:p w14:paraId="0D9EE0A7" w14:textId="5E9B15F0"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Zamawiającego</w:t>
      </w:r>
      <w:r w:rsidR="00F0184B" w:rsidRPr="00181733">
        <w:rPr>
          <w:rFonts w:asciiTheme="minorHAnsi" w:hAnsiTheme="minorHAnsi" w:cstheme="minorHAnsi"/>
        </w:rPr>
        <w:t xml:space="preserve">” </w:t>
      </w:r>
      <w:r w:rsidR="00FE1753" w:rsidRPr="00181733">
        <w:rPr>
          <w:rFonts w:asciiTheme="minorHAnsi" w:hAnsiTheme="minorHAnsi" w:cstheme="minorHAnsi"/>
        </w:rPr>
        <w:t>/ „</w:t>
      </w:r>
      <w:r w:rsidR="00FE1753" w:rsidRPr="00181733">
        <w:rPr>
          <w:rFonts w:asciiTheme="minorHAnsi" w:hAnsiTheme="minorHAnsi" w:cstheme="minorHAnsi"/>
          <w:b/>
        </w:rPr>
        <w:t>Generalny Przedstawiciel Zamawiającego</w:t>
      </w:r>
      <w:r w:rsidR="00FE1753" w:rsidRPr="00181733">
        <w:rPr>
          <w:rFonts w:asciiTheme="minorHAnsi" w:hAnsiTheme="minorHAnsi" w:cstheme="minorHAnsi"/>
        </w:rPr>
        <w:t xml:space="preserve">” </w:t>
      </w:r>
      <w:r w:rsidR="007A56CD">
        <w:rPr>
          <w:rFonts w:asciiTheme="minorHAnsi" w:hAnsiTheme="minorHAnsi" w:cstheme="minorHAnsi"/>
        </w:rPr>
        <w:t xml:space="preserve">- </w:t>
      </w:r>
      <w:r w:rsidR="00F0184B" w:rsidRPr="00181733">
        <w:rPr>
          <w:rFonts w:asciiTheme="minorHAnsi" w:hAnsiTheme="minorHAnsi" w:cstheme="minorHAnsi"/>
        </w:rPr>
        <w:t>wskazany</w:t>
      </w:r>
      <w:r w:rsidR="00F0184B" w:rsidRPr="00181733">
        <w:rPr>
          <w:rFonts w:asciiTheme="minorHAnsi" w:hAnsiTheme="minorHAnsi" w:cstheme="minorHAnsi"/>
          <w:snapToGrid w:val="0"/>
        </w:rPr>
        <w:t xml:space="preserve"> </w:t>
      </w:r>
      <w:r w:rsidR="006726DC" w:rsidRPr="00181733">
        <w:rPr>
          <w:rFonts w:asciiTheme="minorHAnsi" w:hAnsiTheme="minorHAnsi" w:cstheme="minorHAnsi"/>
        </w:rPr>
        <w:t xml:space="preserve">w </w:t>
      </w:r>
      <w:r w:rsidR="00FF41B2">
        <w:rPr>
          <w:rFonts w:asciiTheme="minorHAnsi" w:hAnsiTheme="minorHAnsi" w:cstheme="minorHAnsi"/>
        </w:rPr>
        <w:t xml:space="preserve"> </w:t>
      </w:r>
      <w:r w:rsidR="006726DC" w:rsidRPr="00181733">
        <w:rPr>
          <w:rFonts w:asciiTheme="minorHAnsi" w:hAnsiTheme="minorHAnsi" w:cstheme="minorHAnsi"/>
        </w:rPr>
        <w:t>ust</w:t>
      </w:r>
      <w:r w:rsidRPr="00181733">
        <w:rPr>
          <w:rFonts w:asciiTheme="minorHAnsi" w:hAnsiTheme="minorHAnsi" w:cstheme="minorHAnsi"/>
        </w:rPr>
        <w:t>.</w:t>
      </w:r>
      <w:r w:rsidR="00295982" w:rsidRPr="00181733">
        <w:rPr>
          <w:rFonts w:asciiTheme="minorHAnsi" w:hAnsiTheme="minorHAnsi" w:cstheme="minorHAnsi"/>
        </w:rPr>
        <w:t xml:space="preserve"> 5.9</w:t>
      </w:r>
      <w:r w:rsidR="007A56CD">
        <w:rPr>
          <w:rFonts w:asciiTheme="minorHAnsi" w:hAnsiTheme="minorHAnsi" w:cstheme="minorHAnsi"/>
        </w:rPr>
        <w:t xml:space="preserve"> Umowy.</w:t>
      </w:r>
    </w:p>
    <w:p w14:paraId="4A40B2A7" w14:textId="77777777" w:rsidR="009956A6" w:rsidRDefault="003842D4"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b/>
        </w:rPr>
        <w:t>„Punkt STOP</w:t>
      </w:r>
      <w:r w:rsidRPr="00181733">
        <w:rPr>
          <w:rFonts w:asciiTheme="minorHAnsi" w:hAnsiTheme="minorHAnsi" w:cstheme="minorHAnsi"/>
        </w:rPr>
        <w:t xml:space="preserve">” (jakościowy) – </w:t>
      </w:r>
      <w:r w:rsidRPr="00181733">
        <w:rPr>
          <w:rFonts w:asciiTheme="minorHAnsi" w:hAnsiTheme="minorHAnsi" w:cstheme="minorHAnsi"/>
          <w:snapToGrid w:val="0"/>
        </w:rPr>
        <w:t xml:space="preserve">oznacza </w:t>
      </w:r>
      <w:r w:rsidRPr="00181733">
        <w:rPr>
          <w:rFonts w:asciiTheme="minorHAnsi" w:hAnsiTheme="minorHAnsi" w:cstheme="minorHAnsi"/>
        </w:rPr>
        <w:t xml:space="preserve">moment w trakcie </w:t>
      </w:r>
      <w:r w:rsidR="00811CFE" w:rsidRPr="00181733">
        <w:rPr>
          <w:rFonts w:asciiTheme="minorHAnsi" w:hAnsiTheme="minorHAnsi" w:cstheme="minorHAnsi"/>
        </w:rPr>
        <w:t>P</w:t>
      </w:r>
      <w:r w:rsidRPr="00181733">
        <w:rPr>
          <w:rFonts w:asciiTheme="minorHAnsi" w:hAnsiTheme="minorHAnsi" w:cstheme="minorHAnsi"/>
        </w:rPr>
        <w:t>rac, w którym</w:t>
      </w:r>
      <w:r w:rsidR="00811CFE" w:rsidRPr="00181733">
        <w:rPr>
          <w:rFonts w:asciiTheme="minorHAnsi" w:hAnsiTheme="minorHAnsi" w:cstheme="minorHAnsi"/>
        </w:rPr>
        <w:t xml:space="preserve"> następuje</w:t>
      </w:r>
      <w:r w:rsidRPr="00181733">
        <w:rPr>
          <w:rFonts w:asciiTheme="minorHAnsi" w:hAnsiTheme="minorHAnsi" w:cstheme="minorHAnsi"/>
        </w:rPr>
        <w:t xml:space="preserve"> potwierdzenie jakości technicznej lub należytej staranności wykonanych </w:t>
      </w:r>
      <w:r w:rsidR="00811CFE" w:rsidRPr="00181733">
        <w:rPr>
          <w:rFonts w:asciiTheme="minorHAnsi" w:hAnsiTheme="minorHAnsi" w:cstheme="minorHAnsi"/>
        </w:rPr>
        <w:t>P</w:t>
      </w:r>
      <w:r w:rsidRPr="00181733">
        <w:rPr>
          <w:rFonts w:asciiTheme="minorHAnsi" w:hAnsiTheme="minorHAnsi" w:cstheme="minorHAnsi"/>
        </w:rPr>
        <w:t>rac lub koniecznych czynności, jakości dostarczonych materiałów, przeglądów, pomiarów itp.</w:t>
      </w:r>
    </w:p>
    <w:p w14:paraId="4A7FDE7B" w14:textId="0DAAF535" w:rsidR="00181733" w:rsidRPr="003F6DCB" w:rsidRDefault="009956A6" w:rsidP="00FF41B2">
      <w:pPr>
        <w:pStyle w:val="Nagwek2"/>
        <w:keepNext w:val="0"/>
        <w:widowControl w:val="0"/>
        <w:numPr>
          <w:ilvl w:val="0"/>
          <w:numId w:val="0"/>
        </w:numPr>
        <w:spacing w:line="240" w:lineRule="exact"/>
        <w:rPr>
          <w:rFonts w:asciiTheme="minorHAnsi" w:hAnsiTheme="minorHAnsi" w:cstheme="minorHAnsi"/>
        </w:rPr>
      </w:pPr>
      <w:r w:rsidRPr="009956A6">
        <w:rPr>
          <w:rFonts w:asciiTheme="minorHAnsi" w:hAnsiTheme="minorHAnsi" w:cstheme="minorHAnsi"/>
        </w:rPr>
        <w:t>„</w:t>
      </w:r>
      <w:r w:rsidRPr="005F09A4">
        <w:rPr>
          <w:rFonts w:asciiTheme="minorHAnsi" w:hAnsiTheme="minorHAnsi" w:cstheme="minorHAnsi"/>
          <w:b/>
        </w:rPr>
        <w:t>Roboty Budowlane</w:t>
      </w:r>
      <w:r w:rsidRPr="009956A6">
        <w:rPr>
          <w:rFonts w:asciiTheme="minorHAnsi" w:hAnsiTheme="minorHAnsi" w:cstheme="minorHAnsi"/>
        </w:rPr>
        <w:t xml:space="preserve">” </w:t>
      </w:r>
      <w:r>
        <w:rPr>
          <w:rFonts w:asciiTheme="minorHAnsi" w:hAnsiTheme="minorHAnsi" w:cstheme="minorHAnsi"/>
        </w:rPr>
        <w:t xml:space="preserve">- </w:t>
      </w:r>
      <w:proofErr w:type="spellStart"/>
      <w:r>
        <w:rPr>
          <w:rFonts w:asciiTheme="minorHAnsi" w:hAnsiTheme="minorHAnsi" w:cstheme="minorHAnsi"/>
        </w:rPr>
        <w:t>m</w:t>
      </w:r>
      <w:r w:rsidRPr="009956A6">
        <w:rPr>
          <w:rFonts w:asciiTheme="minorHAnsi" w:hAnsiTheme="minorHAnsi" w:cstheme="minorHAnsi"/>
        </w:rPr>
        <w:t>oznacza</w:t>
      </w:r>
      <w:proofErr w:type="spellEnd"/>
      <w:r w:rsidRPr="009956A6">
        <w:rPr>
          <w:rFonts w:asciiTheme="minorHAnsi" w:hAnsiTheme="minorHAnsi" w:cstheme="minorHAnsi"/>
        </w:rPr>
        <w:t xml:space="preserve"> wszelkie roboty budowlane w rozumieniu</w:t>
      </w:r>
      <w:r>
        <w:rPr>
          <w:rFonts w:asciiTheme="minorHAnsi" w:hAnsiTheme="minorHAnsi" w:cstheme="minorHAnsi"/>
        </w:rPr>
        <w:t>: (a.)</w:t>
      </w:r>
      <w:r w:rsidRPr="009956A6">
        <w:rPr>
          <w:rFonts w:asciiTheme="minorHAnsi" w:hAnsiTheme="minorHAnsi" w:cstheme="minorHAnsi"/>
        </w:rPr>
        <w:t xml:space="preserve"> ustawy </w:t>
      </w:r>
      <w:r>
        <w:rPr>
          <w:rFonts w:asciiTheme="minorHAnsi" w:hAnsiTheme="minorHAnsi" w:cstheme="minorHAnsi"/>
        </w:rPr>
        <w:t xml:space="preserve">Prawo budowlane; (b.) ustawy Prawo zamówień publicznych; (c.) orzecznictwie zapadłym </w:t>
      </w:r>
      <w:r w:rsidR="00A735B9">
        <w:rPr>
          <w:rFonts w:asciiTheme="minorHAnsi" w:hAnsiTheme="minorHAnsi" w:cstheme="minorHAnsi"/>
        </w:rPr>
        <w:t>na podstawie postanowień</w:t>
      </w:r>
      <w:r>
        <w:rPr>
          <w:rFonts w:asciiTheme="minorHAnsi" w:hAnsiTheme="minorHAnsi" w:cstheme="minorHAnsi"/>
        </w:rPr>
        <w:t xml:space="preserve"> Tytułu XVI ustawy Kodeks cywilny - jakie</w:t>
      </w:r>
      <w:r w:rsidRPr="009956A6">
        <w:rPr>
          <w:rFonts w:asciiTheme="minorHAnsi" w:hAnsiTheme="minorHAnsi" w:cstheme="minorHAnsi"/>
        </w:rPr>
        <w:t xml:space="preserve"> Wykonawca zobowiązany jest zrealizować w celu </w:t>
      </w:r>
      <w:r w:rsidRPr="003F6DCB">
        <w:rPr>
          <w:rFonts w:asciiTheme="minorHAnsi" w:hAnsiTheme="minorHAnsi" w:cstheme="minorHAnsi"/>
        </w:rPr>
        <w:t>wykonania Przedmiot Umowy.</w:t>
      </w:r>
    </w:p>
    <w:p w14:paraId="284B45C4" w14:textId="4422667D" w:rsidR="00181733" w:rsidRPr="00181733" w:rsidRDefault="00B227C5" w:rsidP="00FF41B2">
      <w:pPr>
        <w:pStyle w:val="Nagwek2"/>
        <w:keepNext w:val="0"/>
        <w:widowControl w:val="0"/>
        <w:numPr>
          <w:ilvl w:val="0"/>
          <w:numId w:val="0"/>
        </w:numPr>
        <w:spacing w:line="240" w:lineRule="exact"/>
        <w:rPr>
          <w:rFonts w:asciiTheme="minorHAnsi" w:hAnsiTheme="minorHAnsi" w:cstheme="minorHAnsi"/>
        </w:rPr>
      </w:pPr>
      <w:r w:rsidRPr="003F6DCB">
        <w:rPr>
          <w:rFonts w:asciiTheme="minorHAnsi" w:hAnsiTheme="minorHAnsi" w:cstheme="minorHAnsi"/>
          <w:b/>
          <w:snapToGrid w:val="0"/>
        </w:rPr>
        <w:t>„</w:t>
      </w:r>
      <w:r w:rsidR="00816FB2" w:rsidRPr="003F6DCB">
        <w:rPr>
          <w:rFonts w:asciiTheme="minorHAnsi" w:hAnsiTheme="minorHAnsi" w:cstheme="minorHAnsi"/>
          <w:b/>
          <w:snapToGrid w:val="0"/>
        </w:rPr>
        <w:t>Rozruch</w:t>
      </w:r>
      <w:r w:rsidR="00811CFE" w:rsidRPr="003F6DCB">
        <w:rPr>
          <w:rFonts w:asciiTheme="minorHAnsi" w:hAnsiTheme="minorHAnsi" w:cstheme="minorHAnsi"/>
          <w:b/>
          <w:snapToGrid w:val="0"/>
        </w:rPr>
        <w:t xml:space="preserve"> Próbny</w:t>
      </w:r>
      <w:r w:rsidRPr="003F6DCB">
        <w:rPr>
          <w:rFonts w:asciiTheme="minorHAnsi" w:hAnsiTheme="minorHAnsi" w:cstheme="minorHAnsi"/>
          <w:b/>
          <w:snapToGrid w:val="0"/>
        </w:rPr>
        <w:t>”</w:t>
      </w:r>
      <w:r w:rsidRPr="003F6DCB">
        <w:rPr>
          <w:rFonts w:asciiTheme="minorHAnsi" w:hAnsiTheme="minorHAnsi" w:cstheme="minorHAnsi"/>
          <w:snapToGrid w:val="0"/>
        </w:rPr>
        <w:t xml:space="preserve"> </w:t>
      </w:r>
      <w:r w:rsidR="007A56CD" w:rsidRPr="003F6DCB">
        <w:rPr>
          <w:rFonts w:asciiTheme="minorHAnsi" w:hAnsiTheme="minorHAnsi" w:cstheme="minorHAnsi"/>
          <w:snapToGrid w:val="0"/>
        </w:rPr>
        <w:t xml:space="preserve">- </w:t>
      </w:r>
      <w:r w:rsidRPr="003F6DCB">
        <w:rPr>
          <w:rFonts w:asciiTheme="minorHAnsi" w:hAnsiTheme="minorHAnsi" w:cstheme="minorHAnsi"/>
          <w:snapToGrid w:val="0"/>
        </w:rPr>
        <w:t xml:space="preserve">oznacza ciągłą eksploatację </w:t>
      </w:r>
      <w:r w:rsidR="008344D1" w:rsidRPr="003F6DCB">
        <w:rPr>
          <w:rFonts w:asciiTheme="minorHAnsi" w:hAnsiTheme="minorHAnsi" w:cstheme="minorHAnsi"/>
          <w:snapToGrid w:val="0"/>
        </w:rPr>
        <w:t>i</w:t>
      </w:r>
      <w:r w:rsidRPr="003F6DCB">
        <w:rPr>
          <w:rFonts w:asciiTheme="minorHAnsi" w:hAnsiTheme="minorHAnsi" w:cstheme="minorHAnsi"/>
          <w:snapToGrid w:val="0"/>
        </w:rPr>
        <w:t xml:space="preserve">nstalacji zgodnie z wymaganiami określonymi w </w:t>
      </w:r>
      <w:r w:rsidR="00DF54C4" w:rsidRPr="003F6DCB">
        <w:rPr>
          <w:rFonts w:asciiTheme="minorHAnsi" w:hAnsiTheme="minorHAnsi" w:cstheme="minorHAnsi"/>
          <w:snapToGrid w:val="0"/>
        </w:rPr>
        <w:t>Opisie Przedmiotu Zamówienia</w:t>
      </w:r>
      <w:r w:rsidR="003842D4" w:rsidRPr="003F6DCB">
        <w:rPr>
          <w:rFonts w:asciiTheme="minorHAnsi" w:hAnsiTheme="minorHAnsi" w:cstheme="minorHAnsi"/>
          <w:snapToGrid w:val="0"/>
        </w:rPr>
        <w:t>,</w:t>
      </w:r>
      <w:r w:rsidRPr="003F6DCB">
        <w:rPr>
          <w:rFonts w:asciiTheme="minorHAnsi" w:hAnsiTheme="minorHAnsi" w:cstheme="minorHAnsi"/>
          <w:snapToGrid w:val="0"/>
        </w:rPr>
        <w:t xml:space="preserve"> mającą na celu potwierdzenie właściwej funkcjonalności poszczególnych układów technologicznych i osiągnięcia </w:t>
      </w:r>
      <w:r w:rsidR="003842D4" w:rsidRPr="003F6DCB">
        <w:rPr>
          <w:rFonts w:asciiTheme="minorHAnsi" w:hAnsiTheme="minorHAnsi" w:cstheme="minorHAnsi"/>
          <w:snapToGrid w:val="0"/>
        </w:rPr>
        <w:t xml:space="preserve">wymaganych </w:t>
      </w:r>
      <w:r w:rsidRPr="003F6DCB">
        <w:rPr>
          <w:rFonts w:asciiTheme="minorHAnsi" w:hAnsiTheme="minorHAnsi" w:cstheme="minorHAnsi"/>
          <w:snapToGrid w:val="0"/>
        </w:rPr>
        <w:t xml:space="preserve">parametrów </w:t>
      </w:r>
      <w:r w:rsidR="003842D4" w:rsidRPr="003F6DCB">
        <w:rPr>
          <w:rFonts w:asciiTheme="minorHAnsi" w:hAnsiTheme="minorHAnsi" w:cstheme="minorHAnsi"/>
          <w:snapToGrid w:val="0"/>
        </w:rPr>
        <w:t>jakościowych</w:t>
      </w:r>
      <w:r w:rsidRPr="003F6DCB">
        <w:rPr>
          <w:rFonts w:asciiTheme="minorHAnsi" w:hAnsiTheme="minorHAnsi" w:cstheme="minorHAnsi"/>
          <w:snapToGrid w:val="0"/>
        </w:rPr>
        <w:t>.</w:t>
      </w:r>
    </w:p>
    <w:p w14:paraId="0D470CAA" w14:textId="2A20F02E" w:rsidR="00F22B76" w:rsidRDefault="00F22B76" w:rsidP="00FF41B2">
      <w:pPr>
        <w:pStyle w:val="Nagwek2"/>
        <w:keepNext w:val="0"/>
        <w:widowControl w:val="0"/>
        <w:numPr>
          <w:ilvl w:val="0"/>
          <w:numId w:val="0"/>
        </w:numPr>
        <w:spacing w:line="240" w:lineRule="exact"/>
        <w:rPr>
          <w:rFonts w:asciiTheme="minorHAnsi" w:hAnsiTheme="minorHAnsi" w:cstheme="minorHAnsi"/>
        </w:rPr>
      </w:pPr>
      <w:r w:rsidRPr="00F22B76">
        <w:rPr>
          <w:rFonts w:asciiTheme="minorHAnsi" w:hAnsiTheme="minorHAnsi" w:cstheme="minorHAnsi"/>
        </w:rPr>
        <w:t>„</w:t>
      </w:r>
      <w:r w:rsidRPr="005F09A4">
        <w:rPr>
          <w:rFonts w:asciiTheme="minorHAnsi" w:hAnsiTheme="minorHAnsi" w:cstheme="minorHAnsi"/>
          <w:b/>
        </w:rPr>
        <w:t>Ryzyka Terenu Budowy</w:t>
      </w:r>
      <w:r w:rsidRPr="00F22B76">
        <w:rPr>
          <w:rFonts w:asciiTheme="minorHAnsi" w:hAnsiTheme="minorHAnsi" w:cstheme="minorHAnsi"/>
        </w:rPr>
        <w:t xml:space="preserve">” </w:t>
      </w:r>
      <w:r>
        <w:rPr>
          <w:rFonts w:asciiTheme="minorHAnsi" w:hAnsiTheme="minorHAnsi" w:cstheme="minorHAnsi"/>
        </w:rPr>
        <w:t xml:space="preserve">- </w:t>
      </w:r>
      <w:r w:rsidRPr="00F22B76">
        <w:rPr>
          <w:rFonts w:asciiTheme="minorHAnsi" w:hAnsiTheme="minorHAnsi" w:cstheme="minorHAnsi"/>
        </w:rPr>
        <w:t xml:space="preserve">oznacza okoliczności fizyczne związane z Terenem </w:t>
      </w:r>
      <w:r>
        <w:rPr>
          <w:rFonts w:asciiTheme="minorHAnsi" w:hAnsiTheme="minorHAnsi" w:cstheme="minorHAnsi"/>
        </w:rPr>
        <w:t>Prac</w:t>
      </w:r>
      <w:r w:rsidRPr="00F22B76">
        <w:rPr>
          <w:rFonts w:asciiTheme="minorHAnsi" w:hAnsiTheme="minorHAnsi" w:cstheme="minorHAnsi"/>
        </w:rPr>
        <w:t xml:space="preserve">, których wystąpienie wpływa na wykonanie Umowy, a których Wykonawca nie mógł przewidzieć przy zachowaniu należytej staranności i które nie powstały z przyczyn leżących po stronie Wykonawcy; do </w:t>
      </w:r>
      <w:proofErr w:type="spellStart"/>
      <w:r w:rsidRPr="00F22B76">
        <w:rPr>
          <w:rFonts w:asciiTheme="minorHAnsi" w:hAnsiTheme="minorHAnsi" w:cstheme="minorHAnsi"/>
        </w:rPr>
        <w:t>Ryzyk</w:t>
      </w:r>
      <w:proofErr w:type="spellEnd"/>
      <w:r w:rsidRPr="00F22B76">
        <w:rPr>
          <w:rFonts w:asciiTheme="minorHAnsi" w:hAnsiTheme="minorHAnsi" w:cstheme="minorHAnsi"/>
        </w:rPr>
        <w:t xml:space="preserve"> Terenu Budowy zalicza się </w:t>
      </w:r>
      <w:r>
        <w:rPr>
          <w:rFonts w:asciiTheme="minorHAnsi" w:hAnsiTheme="minorHAnsi" w:cstheme="minorHAnsi"/>
        </w:rPr>
        <w:t xml:space="preserve">- </w:t>
      </w:r>
      <w:r w:rsidRPr="00F22B76">
        <w:rPr>
          <w:rFonts w:asciiTheme="minorHAnsi" w:hAnsiTheme="minorHAnsi" w:cstheme="minorHAnsi"/>
        </w:rPr>
        <w:t xml:space="preserve">w szczególności </w:t>
      </w:r>
      <w:r>
        <w:rPr>
          <w:rFonts w:asciiTheme="minorHAnsi" w:hAnsiTheme="minorHAnsi" w:cstheme="minorHAnsi"/>
        </w:rPr>
        <w:t xml:space="preserve">- </w:t>
      </w:r>
      <w:r w:rsidRPr="00F22B76">
        <w:rPr>
          <w:rFonts w:asciiTheme="minorHAnsi" w:hAnsiTheme="minorHAnsi" w:cstheme="minorHAnsi"/>
        </w:rPr>
        <w:t>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t>
      </w:r>
      <w:r>
        <w:rPr>
          <w:rFonts w:asciiTheme="minorHAnsi" w:hAnsiTheme="minorHAnsi" w:cstheme="minorHAnsi"/>
        </w:rPr>
        <w:t>wcę w ramach Prac Dodatkowych.</w:t>
      </w:r>
    </w:p>
    <w:p w14:paraId="5DAB57A9" w14:textId="10DD1A4F"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Siła Wyższa</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 xml:space="preserve">oznacza każde działanie lub zdarzenie określone jako takie w </w:t>
      </w:r>
      <w:r w:rsidR="001F5576" w:rsidRPr="00181733">
        <w:rPr>
          <w:rFonts w:asciiTheme="minorHAnsi" w:hAnsiTheme="minorHAnsi" w:cstheme="minorHAnsi"/>
        </w:rPr>
        <w:t>§14 Umowy</w:t>
      </w:r>
      <w:r w:rsidRPr="00181733">
        <w:rPr>
          <w:rFonts w:asciiTheme="minorHAnsi" w:hAnsiTheme="minorHAnsi" w:cstheme="minorHAnsi"/>
        </w:rPr>
        <w:t>.</w:t>
      </w:r>
    </w:p>
    <w:p w14:paraId="52ED5A8A" w14:textId="4890AACE"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Strona</w:t>
      </w:r>
      <w:r w:rsidR="00392850" w:rsidRPr="00181733">
        <w:rPr>
          <w:rFonts w:asciiTheme="minorHAnsi" w:hAnsiTheme="minorHAnsi" w:cstheme="minorHAnsi"/>
          <w:b/>
        </w:rPr>
        <w:t xml:space="preserve"> </w:t>
      </w:r>
      <w:r w:rsidRPr="00181733">
        <w:rPr>
          <w:rFonts w:asciiTheme="minorHAnsi" w:hAnsiTheme="minorHAnsi" w:cstheme="minorHAnsi"/>
          <w:b/>
        </w:rPr>
        <w:t>/</w:t>
      </w:r>
      <w:r w:rsidR="00392850" w:rsidRPr="00181733">
        <w:rPr>
          <w:rFonts w:asciiTheme="minorHAnsi" w:hAnsiTheme="minorHAnsi" w:cstheme="minorHAnsi"/>
          <w:b/>
        </w:rPr>
        <w:t xml:space="preserve"> </w:t>
      </w:r>
      <w:r w:rsidRPr="00181733">
        <w:rPr>
          <w:rFonts w:asciiTheme="minorHAnsi" w:hAnsiTheme="minorHAnsi" w:cstheme="minorHAnsi"/>
          <w:b/>
        </w:rPr>
        <w:t>Strony</w:t>
      </w:r>
      <w:r w:rsidRPr="00181733">
        <w:rPr>
          <w:rFonts w:asciiTheme="minorHAnsi" w:hAnsiTheme="minorHAnsi" w:cstheme="minorHAnsi"/>
        </w:rPr>
        <w:t xml:space="preserve">” </w:t>
      </w:r>
      <w:r w:rsidR="007A56CD">
        <w:rPr>
          <w:rFonts w:asciiTheme="minorHAnsi" w:hAnsiTheme="minorHAnsi" w:cstheme="minorHAnsi"/>
        </w:rPr>
        <w:t xml:space="preserve">- </w:t>
      </w:r>
      <w:r w:rsidRPr="00181733">
        <w:rPr>
          <w:rFonts w:asciiTheme="minorHAnsi" w:hAnsiTheme="minorHAnsi" w:cstheme="minorHAnsi"/>
        </w:rPr>
        <w:t>oznacza, odpowiednio, Zamawiającego albo Wykonawcę, bądź Zamawiającego</w:t>
      </w:r>
      <w:r w:rsidR="005D4383" w:rsidRPr="00181733">
        <w:rPr>
          <w:rFonts w:asciiTheme="minorHAnsi" w:hAnsiTheme="minorHAnsi" w:cstheme="minorHAnsi"/>
        </w:rPr>
        <w:t xml:space="preserve"> </w:t>
      </w:r>
      <w:r w:rsidR="00FD6763">
        <w:rPr>
          <w:rFonts w:asciiTheme="minorHAnsi" w:hAnsiTheme="minorHAnsi" w:cstheme="minorHAnsi"/>
        </w:rPr>
        <w:t>i </w:t>
      </w:r>
      <w:r w:rsidRPr="00181733">
        <w:rPr>
          <w:rFonts w:asciiTheme="minorHAnsi" w:hAnsiTheme="minorHAnsi" w:cstheme="minorHAnsi"/>
        </w:rPr>
        <w:t>Wykonawcę.</w:t>
      </w:r>
    </w:p>
    <w:p w14:paraId="219158F8" w14:textId="73045A87" w:rsidR="00181733" w:rsidRPr="00181733" w:rsidRDefault="00811CF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snapToGrid w:val="0"/>
        </w:rPr>
        <w:t>„</w:t>
      </w:r>
      <w:r w:rsidR="00B02D55" w:rsidRPr="00181733">
        <w:rPr>
          <w:rFonts w:asciiTheme="minorHAnsi" w:hAnsiTheme="minorHAnsi" w:cstheme="minorHAnsi"/>
          <w:b/>
          <w:snapToGrid w:val="0"/>
        </w:rPr>
        <w:t>Taryfikator Kar za BHP dla Wykonawców</w:t>
      </w:r>
      <w:r w:rsidR="00B02D55" w:rsidRPr="00181733">
        <w:rPr>
          <w:rFonts w:asciiTheme="minorHAnsi" w:hAnsiTheme="minorHAnsi" w:cstheme="minorHAnsi"/>
        </w:rPr>
        <w:t xml:space="preserve">” </w:t>
      </w:r>
      <w:r w:rsidR="007A56CD">
        <w:rPr>
          <w:rFonts w:asciiTheme="minorHAnsi" w:hAnsiTheme="minorHAnsi" w:cstheme="minorHAnsi"/>
        </w:rPr>
        <w:t xml:space="preserve">- </w:t>
      </w:r>
      <w:r w:rsidR="00B02D55" w:rsidRPr="00181733">
        <w:rPr>
          <w:rFonts w:asciiTheme="minorHAnsi" w:hAnsiTheme="minorHAnsi" w:cstheme="minorHAnsi"/>
        </w:rPr>
        <w:t>oznacza dokument określający wy</w:t>
      </w:r>
      <w:r w:rsidR="00181733" w:rsidRPr="00181733">
        <w:rPr>
          <w:rFonts w:asciiTheme="minorHAnsi" w:hAnsiTheme="minorHAnsi" w:cstheme="minorHAnsi"/>
        </w:rPr>
        <w:t xml:space="preserve">sokość kar za nieprzestrzeganie </w:t>
      </w:r>
      <w:r w:rsidR="00B02D55" w:rsidRPr="00181733">
        <w:rPr>
          <w:rFonts w:asciiTheme="minorHAnsi" w:hAnsiTheme="minorHAnsi" w:cstheme="minorHAnsi"/>
        </w:rPr>
        <w:t>wymagań</w:t>
      </w:r>
      <w:r w:rsidR="00B02D55" w:rsidRPr="00181733">
        <w:rPr>
          <w:rFonts w:asciiTheme="minorHAnsi" w:hAnsiTheme="minorHAnsi" w:cstheme="minorHAnsi"/>
          <w:snapToGrid w:val="0"/>
        </w:rPr>
        <w:t xml:space="preserve"> </w:t>
      </w:r>
      <w:r w:rsidR="00B02D55" w:rsidRPr="00181733">
        <w:rPr>
          <w:rFonts w:asciiTheme="minorHAnsi" w:hAnsiTheme="minorHAnsi" w:cstheme="minorHAnsi"/>
        </w:rPr>
        <w:t xml:space="preserve">w zakresie BHP na terenie Zamawiającego, </w:t>
      </w:r>
      <w:r w:rsidR="00B02D55" w:rsidRPr="00181733">
        <w:rPr>
          <w:rFonts w:asciiTheme="minorHAnsi" w:hAnsiTheme="minorHAnsi" w:cstheme="minorHAnsi"/>
          <w:snapToGrid w:val="0"/>
        </w:rPr>
        <w:t>stanowiący Załącznik nr 5</w:t>
      </w:r>
      <w:r w:rsidR="00B17E5E" w:rsidRPr="00181733">
        <w:rPr>
          <w:rFonts w:asciiTheme="minorHAnsi" w:hAnsiTheme="minorHAnsi" w:cstheme="minorHAnsi"/>
          <w:snapToGrid w:val="0"/>
        </w:rPr>
        <w:t>a</w:t>
      </w:r>
      <w:r w:rsidR="00B02D55" w:rsidRPr="00181733">
        <w:rPr>
          <w:rFonts w:asciiTheme="minorHAnsi" w:hAnsiTheme="minorHAnsi" w:cstheme="minorHAnsi"/>
          <w:snapToGrid w:val="0"/>
        </w:rPr>
        <w:t xml:space="preserve"> do Umowy.</w:t>
      </w:r>
    </w:p>
    <w:p w14:paraId="342BDE34" w14:textId="24078363"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Teren Prac</w:t>
      </w:r>
      <w:r w:rsidRPr="00181733">
        <w:rPr>
          <w:rFonts w:asciiTheme="minorHAnsi" w:hAnsiTheme="minorHAnsi" w:cstheme="minorHAnsi"/>
        </w:rPr>
        <w:t>”</w:t>
      </w:r>
      <w:r w:rsidR="00D61C6F">
        <w:rPr>
          <w:rFonts w:asciiTheme="minorHAnsi" w:hAnsiTheme="minorHAnsi" w:cstheme="minorHAnsi"/>
        </w:rPr>
        <w:t>/„</w:t>
      </w:r>
      <w:r w:rsidR="00D61C6F" w:rsidRPr="005F09A4">
        <w:rPr>
          <w:rFonts w:asciiTheme="minorHAnsi" w:hAnsiTheme="minorHAnsi" w:cstheme="minorHAnsi"/>
          <w:b/>
        </w:rPr>
        <w:t>Teren budowy</w:t>
      </w:r>
      <w:r w:rsidR="00D61C6F">
        <w:rPr>
          <w:rFonts w:asciiTheme="minorHAnsi" w:hAnsiTheme="minorHAnsi" w:cstheme="minorHAnsi"/>
        </w:rPr>
        <w:t>”</w:t>
      </w:r>
      <w:r w:rsidRPr="00181733">
        <w:rPr>
          <w:rFonts w:asciiTheme="minorHAnsi" w:hAnsiTheme="minorHAnsi" w:cstheme="minorHAnsi"/>
        </w:rPr>
        <w:t xml:space="preserve"> </w:t>
      </w:r>
      <w:r w:rsidR="00D7258B">
        <w:rPr>
          <w:rFonts w:asciiTheme="minorHAnsi" w:hAnsiTheme="minorHAnsi" w:cstheme="minorHAnsi"/>
        </w:rPr>
        <w:t xml:space="preserve">- </w:t>
      </w:r>
      <w:r w:rsidRPr="00181733">
        <w:rPr>
          <w:rFonts w:asciiTheme="minorHAnsi" w:hAnsiTheme="minorHAnsi" w:cstheme="minorHAnsi"/>
        </w:rPr>
        <w:t>oznacza cały teren uzgodniony pomiędzy Stronami, na którym będą wykonywane Prace przez Wykonawcę, wyodrębniony przed przystąpieniem do Prac</w:t>
      </w:r>
      <w:r w:rsidR="005F6A51" w:rsidRPr="00181733">
        <w:rPr>
          <w:rFonts w:asciiTheme="minorHAnsi" w:hAnsiTheme="minorHAnsi" w:cstheme="minorHAnsi"/>
        </w:rPr>
        <w:t>,</w:t>
      </w:r>
      <w:r w:rsidRPr="00181733">
        <w:rPr>
          <w:rFonts w:asciiTheme="minorHAnsi" w:hAnsiTheme="minorHAnsi" w:cstheme="minorHAnsi"/>
        </w:rPr>
        <w:t xml:space="preserve"> z uwzględnieniem pól </w:t>
      </w:r>
      <w:proofErr w:type="spellStart"/>
      <w:r w:rsidRPr="00181733">
        <w:rPr>
          <w:rFonts w:asciiTheme="minorHAnsi" w:hAnsiTheme="minorHAnsi" w:cstheme="minorHAnsi"/>
        </w:rPr>
        <w:t>odkładczych</w:t>
      </w:r>
      <w:proofErr w:type="spellEnd"/>
      <w:r w:rsidR="005D4383" w:rsidRPr="00181733">
        <w:rPr>
          <w:rFonts w:asciiTheme="minorHAnsi" w:hAnsiTheme="minorHAnsi" w:cstheme="minorHAnsi"/>
        </w:rPr>
        <w:t xml:space="preserve"> </w:t>
      </w:r>
      <w:r w:rsidR="00FD6763">
        <w:rPr>
          <w:rFonts w:asciiTheme="minorHAnsi" w:hAnsiTheme="minorHAnsi" w:cstheme="minorHAnsi"/>
        </w:rPr>
        <w:t>i </w:t>
      </w:r>
      <w:r w:rsidR="005F6A51" w:rsidRPr="00181733">
        <w:rPr>
          <w:rFonts w:asciiTheme="minorHAnsi" w:hAnsiTheme="minorHAnsi" w:cstheme="minorHAnsi"/>
        </w:rPr>
        <w:t xml:space="preserve">dróg transportowych </w:t>
      </w:r>
      <w:r w:rsidRPr="00181733">
        <w:rPr>
          <w:rFonts w:asciiTheme="minorHAnsi" w:hAnsiTheme="minorHAnsi" w:cstheme="minorHAnsi"/>
        </w:rPr>
        <w:t>przekazany protokolarnie Wykonawcy.</w:t>
      </w:r>
      <w:r w:rsidR="00D7258B">
        <w:rPr>
          <w:rFonts w:asciiTheme="minorHAnsi" w:hAnsiTheme="minorHAnsi" w:cstheme="minorHAnsi"/>
        </w:rPr>
        <w:t xml:space="preserve"> Terenem prac </w:t>
      </w:r>
      <w:proofErr w:type="spellStart"/>
      <w:r w:rsidR="00D7258B">
        <w:rPr>
          <w:rFonts w:asciiTheme="minorHAnsi" w:hAnsiTheme="minorHAnsi" w:cstheme="minorHAnsi"/>
        </w:rPr>
        <w:t>pozstaje</w:t>
      </w:r>
      <w:proofErr w:type="spellEnd"/>
      <w:r w:rsidR="00D7258B">
        <w:rPr>
          <w:rFonts w:asciiTheme="minorHAnsi" w:hAnsiTheme="minorHAnsi" w:cstheme="minorHAnsi"/>
        </w:rPr>
        <w:t xml:space="preserve"> również obszar pozostający </w:t>
      </w:r>
      <w:proofErr w:type="spellStart"/>
      <w:r w:rsidR="00D7258B">
        <w:rPr>
          <w:rFonts w:asciiTheme="minorHAnsi" w:hAnsiTheme="minorHAnsi" w:cstheme="minorHAnsi"/>
        </w:rPr>
        <w:t>właśnością</w:t>
      </w:r>
      <w:proofErr w:type="spellEnd"/>
      <w:r w:rsidR="00D7258B">
        <w:rPr>
          <w:rFonts w:asciiTheme="minorHAnsi" w:hAnsiTheme="minorHAnsi" w:cstheme="minorHAnsi"/>
        </w:rPr>
        <w:t xml:space="preserve">/w dyspozycji podmiotu trzeciego, po którym przebiega </w:t>
      </w:r>
      <w:proofErr w:type="spellStart"/>
      <w:r w:rsidR="00D7258B">
        <w:rPr>
          <w:rFonts w:asciiTheme="minorHAnsi" w:hAnsiTheme="minorHAnsi" w:cstheme="minorHAnsi"/>
        </w:rPr>
        <w:t>istnejąca</w:t>
      </w:r>
      <w:proofErr w:type="spellEnd"/>
      <w:r w:rsidR="00D7258B">
        <w:rPr>
          <w:rFonts w:asciiTheme="minorHAnsi" w:hAnsiTheme="minorHAnsi" w:cstheme="minorHAnsi"/>
        </w:rPr>
        <w:t xml:space="preserve"> lub przyszła sieć ciepłownicza.</w:t>
      </w:r>
    </w:p>
    <w:p w14:paraId="0F2214FF" w14:textId="414A8B12"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w:t>
      </w:r>
      <w:r w:rsidR="00F95934">
        <w:rPr>
          <w:rFonts w:asciiTheme="minorHAnsi" w:hAnsiTheme="minorHAnsi" w:cstheme="minorHAnsi"/>
          <w:b/>
        </w:rPr>
        <w:t xml:space="preserve"> o</w:t>
      </w:r>
      <w:r w:rsidRPr="00181733">
        <w:rPr>
          <w:rFonts w:asciiTheme="minorHAnsi" w:hAnsiTheme="minorHAnsi" w:cstheme="minorHAnsi"/>
          <w:b/>
        </w:rPr>
        <w:t xml:space="preserve"> Podwykonawstw</w:t>
      </w:r>
      <w:r w:rsidR="00F95934">
        <w:rPr>
          <w:rFonts w:asciiTheme="minorHAnsi" w:hAnsiTheme="minorHAnsi" w:cstheme="minorHAnsi"/>
          <w:b/>
        </w:rPr>
        <w:t>o</w:t>
      </w:r>
      <w:r w:rsidRPr="00181733">
        <w:rPr>
          <w:rFonts w:asciiTheme="minorHAnsi" w:hAnsiTheme="minorHAnsi" w:cstheme="minorHAnsi"/>
        </w:rPr>
        <w:t xml:space="preserve">” </w:t>
      </w:r>
      <w:r w:rsidR="00D7258B">
        <w:rPr>
          <w:rFonts w:asciiTheme="minorHAnsi" w:hAnsiTheme="minorHAnsi" w:cstheme="minorHAnsi"/>
        </w:rPr>
        <w:t xml:space="preserve">- </w:t>
      </w:r>
      <w:r w:rsidRPr="00181733">
        <w:rPr>
          <w:rFonts w:asciiTheme="minorHAnsi" w:hAnsiTheme="minorHAnsi" w:cstheme="minorHAnsi"/>
        </w:rPr>
        <w:t xml:space="preserve">oznacza umowę(y) podpisaną </w:t>
      </w:r>
      <w:r w:rsidR="00997E2E" w:rsidRPr="00181733">
        <w:rPr>
          <w:rFonts w:asciiTheme="minorHAnsi" w:hAnsiTheme="minorHAnsi" w:cstheme="minorHAnsi"/>
        </w:rPr>
        <w:t>między Wykonawcą i Podwykonawcą lub odpowiednio pomiędzy Podwykonawcą i Dalszym Podwykonawcą.</w:t>
      </w:r>
    </w:p>
    <w:p w14:paraId="49BF0F85" w14:textId="101A0484" w:rsidR="00181733" w:rsidRDefault="00F65861"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w:t>
      </w:r>
      <w:r w:rsidRPr="00181733">
        <w:rPr>
          <w:rFonts w:asciiTheme="minorHAnsi" w:hAnsiTheme="minorHAnsi" w:cstheme="minorHAnsi"/>
        </w:rPr>
        <w:t xml:space="preserve">” </w:t>
      </w:r>
      <w:r w:rsidR="00D7258B">
        <w:rPr>
          <w:rFonts w:asciiTheme="minorHAnsi" w:hAnsiTheme="minorHAnsi" w:cstheme="minorHAnsi"/>
        </w:rPr>
        <w:t xml:space="preserve">- </w:t>
      </w:r>
      <w:r w:rsidRPr="00181733">
        <w:rPr>
          <w:rFonts w:asciiTheme="minorHAnsi" w:hAnsiTheme="minorHAnsi" w:cstheme="minorHAnsi"/>
        </w:rPr>
        <w:t>oznacza niniejszą umowę podpisaną przez i pomiędzy Zamawiającym a Wykonawcą wraz</w:t>
      </w:r>
      <w:r w:rsidR="00C67EE2" w:rsidRPr="00181733">
        <w:rPr>
          <w:rFonts w:asciiTheme="minorHAnsi" w:hAnsiTheme="minorHAnsi" w:cstheme="minorHAnsi"/>
          <w:snapToGrid w:val="0"/>
        </w:rPr>
        <w:br/>
      </w:r>
      <w:r w:rsidRPr="00181733">
        <w:rPr>
          <w:rFonts w:asciiTheme="minorHAnsi" w:hAnsiTheme="minorHAnsi" w:cstheme="minorHAnsi"/>
        </w:rPr>
        <w:t>z jej Załącznikami.</w:t>
      </w:r>
    </w:p>
    <w:p w14:paraId="0F8D5FA4" w14:textId="68BAB8B8" w:rsidR="00181733" w:rsidRPr="00181733" w:rsidRDefault="00400D29"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VAT</w:t>
      </w:r>
      <w:r w:rsidRPr="00181733">
        <w:rPr>
          <w:rFonts w:asciiTheme="minorHAnsi" w:hAnsiTheme="minorHAnsi" w:cstheme="minorHAnsi"/>
        </w:rPr>
        <w:t xml:space="preserve">” </w:t>
      </w:r>
      <w:r w:rsidR="00D7258B">
        <w:rPr>
          <w:rFonts w:asciiTheme="minorHAnsi" w:hAnsiTheme="minorHAnsi" w:cstheme="minorHAnsi"/>
        </w:rPr>
        <w:t xml:space="preserve">- </w:t>
      </w:r>
      <w:r w:rsidR="006726DC" w:rsidRPr="00A07AAE">
        <w:rPr>
          <w:rFonts w:asciiTheme="minorHAnsi" w:hAnsiTheme="minorHAnsi" w:cstheme="minorHAnsi"/>
          <w:snapToGrid w:val="0"/>
        </w:rPr>
        <w:t>oznacza podatek od towarów i usług w rozumieniu ustawy z dnia 11 marca 2004 r. o podatku od towarów i usług (</w:t>
      </w:r>
      <w:proofErr w:type="spellStart"/>
      <w:r w:rsidR="00053715">
        <w:rPr>
          <w:rFonts w:asciiTheme="minorHAnsi" w:hAnsiTheme="minorHAnsi" w:cstheme="minorHAnsi"/>
          <w:snapToGrid w:val="0"/>
        </w:rPr>
        <w:t>t.j</w:t>
      </w:r>
      <w:proofErr w:type="spellEnd"/>
      <w:r w:rsidR="00053715">
        <w:rPr>
          <w:rFonts w:asciiTheme="minorHAnsi" w:hAnsiTheme="minorHAnsi" w:cstheme="minorHAnsi"/>
          <w:snapToGrid w:val="0"/>
        </w:rPr>
        <w:t xml:space="preserve">. </w:t>
      </w:r>
      <w:r w:rsidR="006726DC" w:rsidRPr="00A07AAE">
        <w:rPr>
          <w:rFonts w:asciiTheme="minorHAnsi" w:hAnsiTheme="minorHAnsi" w:cstheme="minorHAnsi"/>
          <w:snapToGrid w:val="0"/>
        </w:rPr>
        <w:t xml:space="preserve">Dz.U. z </w:t>
      </w:r>
      <w:r w:rsidR="00FF41B2" w:rsidRPr="00A07AAE">
        <w:rPr>
          <w:rFonts w:asciiTheme="minorHAnsi" w:hAnsiTheme="minorHAnsi" w:cstheme="minorHAnsi"/>
          <w:snapToGrid w:val="0"/>
        </w:rPr>
        <w:t>202</w:t>
      </w:r>
      <w:r w:rsidR="00FF41B2">
        <w:rPr>
          <w:rFonts w:asciiTheme="minorHAnsi" w:hAnsiTheme="minorHAnsi" w:cstheme="minorHAnsi"/>
          <w:snapToGrid w:val="0"/>
        </w:rPr>
        <w:t>5</w:t>
      </w:r>
      <w:r w:rsidR="00FF41B2" w:rsidRPr="00A07AAE">
        <w:rPr>
          <w:rFonts w:asciiTheme="minorHAnsi" w:hAnsiTheme="minorHAnsi" w:cstheme="minorHAnsi"/>
          <w:snapToGrid w:val="0"/>
        </w:rPr>
        <w:t xml:space="preserve"> </w:t>
      </w:r>
      <w:r w:rsidR="006726DC" w:rsidRPr="00A07AAE">
        <w:rPr>
          <w:rFonts w:asciiTheme="minorHAnsi" w:hAnsiTheme="minorHAnsi" w:cstheme="minorHAnsi"/>
          <w:snapToGrid w:val="0"/>
        </w:rPr>
        <w:t>r.</w:t>
      </w:r>
      <w:r w:rsidR="00D7258B">
        <w:rPr>
          <w:rFonts w:asciiTheme="minorHAnsi" w:hAnsiTheme="minorHAnsi" w:cstheme="minorHAnsi"/>
          <w:snapToGrid w:val="0"/>
        </w:rPr>
        <w:t xml:space="preserve"> </w:t>
      </w:r>
      <w:r w:rsidR="006726DC" w:rsidRPr="00A07AAE">
        <w:rPr>
          <w:rFonts w:asciiTheme="minorHAnsi" w:hAnsiTheme="minorHAnsi" w:cstheme="minorHAnsi"/>
          <w:snapToGrid w:val="0"/>
        </w:rPr>
        <w:t xml:space="preserve">poz. </w:t>
      </w:r>
      <w:r w:rsidR="00FF41B2">
        <w:rPr>
          <w:rFonts w:asciiTheme="minorHAnsi" w:hAnsiTheme="minorHAnsi" w:cstheme="minorHAnsi"/>
          <w:snapToGrid w:val="0"/>
        </w:rPr>
        <w:t xml:space="preserve">775 </w:t>
      </w:r>
      <w:r w:rsidR="006726DC">
        <w:rPr>
          <w:rFonts w:asciiTheme="minorHAnsi" w:hAnsiTheme="minorHAnsi" w:cstheme="minorHAnsi"/>
          <w:snapToGrid w:val="0"/>
        </w:rPr>
        <w:t>ze zm.</w:t>
      </w:r>
      <w:r w:rsidR="006726DC" w:rsidRPr="00A07AAE">
        <w:rPr>
          <w:rFonts w:asciiTheme="minorHAnsi" w:hAnsiTheme="minorHAnsi" w:cstheme="minorHAnsi"/>
          <w:snapToGrid w:val="0"/>
        </w:rPr>
        <w:t>)</w:t>
      </w:r>
      <w:r w:rsidR="00801338">
        <w:rPr>
          <w:rFonts w:asciiTheme="minorHAnsi" w:hAnsiTheme="minorHAnsi" w:cstheme="minorHAnsi"/>
          <w:snapToGrid w:val="0"/>
        </w:rPr>
        <w:t>.</w:t>
      </w:r>
    </w:p>
    <w:p w14:paraId="505DAAE5" w14:textId="4B65A30A" w:rsidR="00181733" w:rsidRDefault="00997E2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w:t>
      </w:r>
      <w:r w:rsidRPr="00181733">
        <w:rPr>
          <w:rFonts w:asciiTheme="minorHAnsi" w:hAnsiTheme="minorHAnsi" w:cstheme="minorHAnsi"/>
        </w:rPr>
        <w:t xml:space="preserve">” </w:t>
      </w:r>
      <w:r w:rsidR="00D7258B">
        <w:rPr>
          <w:rFonts w:asciiTheme="minorHAnsi" w:hAnsiTheme="minorHAnsi" w:cstheme="minorHAnsi"/>
        </w:rPr>
        <w:t xml:space="preserve">- </w:t>
      </w:r>
      <w:r w:rsidRPr="00181733">
        <w:rPr>
          <w:rFonts w:asciiTheme="minorHAnsi" w:hAnsiTheme="minorHAnsi" w:cstheme="minorHAnsi"/>
        </w:rPr>
        <w:t>oznacza niespełnienie przez Prace lub ich część wymagań Umowy, w tym parametrów gwarantowanych</w:t>
      </w:r>
      <w:r w:rsidRPr="00181733">
        <w:rPr>
          <w:rFonts w:asciiTheme="minorHAnsi" w:hAnsiTheme="minorHAnsi" w:cstheme="minorHAnsi"/>
          <w:snapToGrid w:val="0"/>
        </w:rPr>
        <w:t xml:space="preserve"> </w:t>
      </w:r>
      <w:r w:rsidR="004854A9" w:rsidRPr="00181733">
        <w:rPr>
          <w:rFonts w:asciiTheme="minorHAnsi" w:hAnsiTheme="minorHAnsi" w:cstheme="minorHAnsi"/>
          <w:snapToGrid w:val="0"/>
        </w:rPr>
        <w:t>(</w:t>
      </w:r>
      <w:r w:rsidRPr="00181733">
        <w:rPr>
          <w:rFonts w:asciiTheme="minorHAnsi" w:hAnsiTheme="minorHAnsi" w:cstheme="minorHAnsi"/>
        </w:rPr>
        <w:t>o ile zostały one określone w Umowie</w:t>
      </w:r>
      <w:r w:rsidR="004854A9" w:rsidRPr="00181733">
        <w:rPr>
          <w:rFonts w:asciiTheme="minorHAnsi" w:hAnsiTheme="minorHAnsi" w:cstheme="minorHAnsi"/>
          <w:snapToGrid w:val="0"/>
        </w:rPr>
        <w:t xml:space="preserve">) i gwarancji ogólnych oraz wystąpienie jakiegokolwiek rodzaju usterek, </w:t>
      </w:r>
      <w:r w:rsidR="004854A9" w:rsidRPr="00181733">
        <w:rPr>
          <w:rFonts w:asciiTheme="minorHAnsi" w:hAnsiTheme="minorHAnsi" w:cstheme="minorHAnsi"/>
          <w:snapToGrid w:val="0"/>
        </w:rPr>
        <w:lastRenderedPageBreak/>
        <w:t>braków lub stwierdzenie wad prawnych</w:t>
      </w:r>
      <w:r w:rsidR="004854A9" w:rsidRPr="00181733">
        <w:rPr>
          <w:rFonts w:asciiTheme="minorHAnsi" w:hAnsiTheme="minorHAnsi" w:cstheme="minorHAnsi"/>
        </w:rPr>
        <w:t>.</w:t>
      </w:r>
      <w:r w:rsidR="00F543D5" w:rsidRPr="00181733">
        <w:rPr>
          <w:rFonts w:asciiTheme="minorHAnsi" w:hAnsiTheme="minorHAnsi" w:cstheme="minorHAnsi"/>
        </w:rPr>
        <w:t xml:space="preserve"> </w:t>
      </w:r>
    </w:p>
    <w:p w14:paraId="632AC73F" w14:textId="53301234" w:rsidR="00181733" w:rsidRDefault="00997E2E"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 Limitująca</w:t>
      </w:r>
      <w:r w:rsidR="00FE0DCE" w:rsidRPr="00181733">
        <w:rPr>
          <w:rFonts w:asciiTheme="minorHAnsi" w:hAnsiTheme="minorHAnsi" w:cstheme="minorHAnsi"/>
        </w:rPr>
        <w:t xml:space="preserve">” </w:t>
      </w:r>
      <w:r w:rsidR="00D7258B">
        <w:rPr>
          <w:rFonts w:asciiTheme="minorHAnsi" w:hAnsiTheme="minorHAnsi" w:cstheme="minorHAnsi"/>
        </w:rPr>
        <w:t xml:space="preserve">- </w:t>
      </w:r>
      <w:r w:rsidR="00FE0DCE" w:rsidRPr="00181733">
        <w:rPr>
          <w:rFonts w:asciiTheme="minorHAnsi" w:hAnsiTheme="minorHAnsi" w:cstheme="minorHAnsi"/>
        </w:rPr>
        <w:t xml:space="preserve">oznacza Wadę </w:t>
      </w:r>
      <w:r w:rsidR="00811CFE" w:rsidRPr="00181733">
        <w:rPr>
          <w:rFonts w:asciiTheme="minorHAnsi" w:hAnsiTheme="minorHAnsi" w:cstheme="minorHAnsi"/>
        </w:rPr>
        <w:t>P</w:t>
      </w:r>
      <w:r w:rsidRPr="00181733">
        <w:rPr>
          <w:rFonts w:asciiTheme="minorHAnsi" w:hAnsiTheme="minorHAnsi" w:cstheme="minorHAnsi"/>
        </w:rPr>
        <w:t xml:space="preserve">rzedmiotu Umowy, której wystąpienie powoduje przestój w pracy układu technologicznego (wykorzystywanego przy </w:t>
      </w:r>
      <w:r w:rsidR="00D7258B">
        <w:rPr>
          <w:rFonts w:asciiTheme="minorHAnsi" w:hAnsiTheme="minorHAnsi" w:cstheme="minorHAnsi"/>
        </w:rPr>
        <w:t>przesyle/dystrybucji energii</w:t>
      </w:r>
      <w:r w:rsidRPr="00181733">
        <w:rPr>
          <w:rFonts w:asciiTheme="minorHAnsi" w:hAnsiTheme="minorHAnsi" w:cstheme="minorHAnsi"/>
        </w:rPr>
        <w:t>) lub wyklucza bezpieczną dla obsługi i</w:t>
      </w:r>
      <w:r w:rsidR="00FF41B2">
        <w:rPr>
          <w:rFonts w:asciiTheme="minorHAnsi" w:hAnsiTheme="minorHAnsi" w:cstheme="minorHAnsi"/>
        </w:rPr>
        <w:t> </w:t>
      </w:r>
      <w:r w:rsidRPr="00181733">
        <w:rPr>
          <w:rFonts w:asciiTheme="minorHAnsi" w:hAnsiTheme="minorHAnsi" w:cstheme="minorHAnsi"/>
        </w:rPr>
        <w:t xml:space="preserve">samego układu dalszą jego pracę, lub powoduje obniżenie funkcjonalności </w:t>
      </w:r>
      <w:r w:rsidR="00BC6E8B" w:rsidRPr="00181733">
        <w:rPr>
          <w:rFonts w:asciiTheme="minorHAnsi" w:hAnsiTheme="minorHAnsi" w:cstheme="minorHAnsi"/>
        </w:rPr>
        <w:t>w stopniu w</w:t>
      </w:r>
      <w:r w:rsidRPr="00181733">
        <w:rPr>
          <w:rFonts w:asciiTheme="minorHAnsi" w:hAnsiTheme="minorHAnsi" w:cstheme="minorHAnsi"/>
        </w:rPr>
        <w:t xml:space="preserve">pływającym na ograniczenie </w:t>
      </w:r>
      <w:proofErr w:type="spellStart"/>
      <w:r w:rsidR="00797213" w:rsidRPr="00181733">
        <w:rPr>
          <w:rFonts w:asciiTheme="minorHAnsi" w:hAnsiTheme="minorHAnsi" w:cstheme="minorHAnsi"/>
        </w:rPr>
        <w:t>przesyłu</w:t>
      </w:r>
      <w:proofErr w:type="spellEnd"/>
      <w:r w:rsidR="00D7258B">
        <w:rPr>
          <w:rFonts w:asciiTheme="minorHAnsi" w:hAnsiTheme="minorHAnsi" w:cstheme="minorHAnsi"/>
        </w:rPr>
        <w:t>/dystrybucji</w:t>
      </w:r>
      <w:r w:rsidR="00797213" w:rsidRPr="00181733">
        <w:rPr>
          <w:rFonts w:asciiTheme="minorHAnsi" w:hAnsiTheme="minorHAnsi" w:cstheme="minorHAnsi"/>
        </w:rPr>
        <w:t xml:space="preserve"> </w:t>
      </w:r>
      <w:r w:rsidR="003842D4" w:rsidRPr="00181733">
        <w:rPr>
          <w:rFonts w:asciiTheme="minorHAnsi" w:hAnsiTheme="minorHAnsi" w:cstheme="minorHAnsi"/>
        </w:rPr>
        <w:t xml:space="preserve">energii </w:t>
      </w:r>
      <w:r w:rsidRPr="00181733">
        <w:rPr>
          <w:rFonts w:asciiTheme="minorHAnsi" w:hAnsiTheme="minorHAnsi" w:cstheme="minorHAnsi"/>
        </w:rPr>
        <w:t>ciepła.</w:t>
      </w:r>
    </w:p>
    <w:p w14:paraId="21806787" w14:textId="6CA58D6E" w:rsidR="00181733" w:rsidRPr="003F6DCB" w:rsidRDefault="007E4C6C" w:rsidP="00FF41B2">
      <w:pPr>
        <w:pStyle w:val="Nagwek2"/>
        <w:keepNext w:val="0"/>
        <w:widowControl w:val="0"/>
        <w:numPr>
          <w:ilvl w:val="0"/>
          <w:numId w:val="0"/>
        </w:numPr>
        <w:spacing w:line="240" w:lineRule="exact"/>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Wynagrodzenie Umowne</w:t>
      </w:r>
      <w:r w:rsidRPr="00181733">
        <w:rPr>
          <w:rFonts w:asciiTheme="minorHAnsi" w:hAnsiTheme="minorHAnsi" w:cstheme="minorHAnsi"/>
        </w:rPr>
        <w:t xml:space="preserve">” </w:t>
      </w:r>
      <w:r w:rsidR="00D7258B">
        <w:rPr>
          <w:rFonts w:asciiTheme="minorHAnsi" w:hAnsiTheme="minorHAnsi" w:cstheme="minorHAnsi"/>
        </w:rPr>
        <w:t xml:space="preserve">- </w:t>
      </w:r>
      <w:r w:rsidRPr="00181733">
        <w:rPr>
          <w:rFonts w:asciiTheme="minorHAnsi" w:hAnsiTheme="minorHAnsi" w:cstheme="minorHAnsi"/>
        </w:rPr>
        <w:t xml:space="preserve">oznacza </w:t>
      </w:r>
      <w:r w:rsidR="00F543D5" w:rsidRPr="00181733">
        <w:rPr>
          <w:rFonts w:asciiTheme="minorHAnsi" w:hAnsiTheme="minorHAnsi" w:cstheme="minorHAnsi"/>
        </w:rPr>
        <w:t xml:space="preserve">łączne wynagrodzenie netto przysługujące Wykonawcy za wykonanie całości Umowy, </w:t>
      </w:r>
      <w:r w:rsidR="00F543D5" w:rsidRPr="003F6DCB">
        <w:rPr>
          <w:rFonts w:asciiTheme="minorHAnsi" w:hAnsiTheme="minorHAnsi" w:cstheme="minorHAnsi"/>
        </w:rPr>
        <w:t>określone w</w:t>
      </w:r>
      <w:r w:rsidR="00053715">
        <w:rPr>
          <w:rFonts w:asciiTheme="minorHAnsi" w:hAnsiTheme="minorHAnsi" w:cstheme="minorHAnsi"/>
        </w:rPr>
        <w:t xml:space="preserve"> </w:t>
      </w:r>
      <w:r w:rsidR="002D5D0B" w:rsidRPr="003F6DCB">
        <w:rPr>
          <w:rFonts w:asciiTheme="minorHAnsi" w:hAnsiTheme="minorHAnsi" w:cstheme="minorHAnsi"/>
        </w:rPr>
        <w:t>ust. 4.1</w:t>
      </w:r>
      <w:r w:rsidR="00F543D5" w:rsidRPr="003F6DCB">
        <w:rPr>
          <w:rFonts w:asciiTheme="minorHAnsi" w:hAnsiTheme="minorHAnsi" w:cstheme="minorHAnsi"/>
        </w:rPr>
        <w:t xml:space="preserve"> Umowy. </w:t>
      </w:r>
    </w:p>
    <w:p w14:paraId="1AD2466E" w14:textId="6A75530B" w:rsidR="00181733" w:rsidRDefault="00400D29" w:rsidP="00FF41B2">
      <w:pPr>
        <w:pStyle w:val="Nagwek2"/>
        <w:keepNext w:val="0"/>
        <w:widowControl w:val="0"/>
        <w:numPr>
          <w:ilvl w:val="0"/>
          <w:numId w:val="0"/>
        </w:numPr>
        <w:spacing w:line="240" w:lineRule="exact"/>
        <w:rPr>
          <w:rFonts w:asciiTheme="minorHAnsi" w:hAnsiTheme="minorHAnsi" w:cstheme="minorHAnsi"/>
        </w:rPr>
      </w:pPr>
      <w:r w:rsidRPr="003F6DCB">
        <w:rPr>
          <w:rFonts w:asciiTheme="minorHAnsi" w:hAnsiTheme="minorHAnsi" w:cstheme="minorHAnsi"/>
        </w:rPr>
        <w:t>„</w:t>
      </w:r>
      <w:r w:rsidRPr="003F6DCB">
        <w:rPr>
          <w:rFonts w:asciiTheme="minorHAnsi" w:hAnsiTheme="minorHAnsi" w:cstheme="minorHAnsi"/>
          <w:b/>
        </w:rPr>
        <w:t>Załącznik</w:t>
      </w:r>
      <w:r w:rsidRPr="003F6DCB">
        <w:rPr>
          <w:rFonts w:asciiTheme="minorHAnsi" w:hAnsiTheme="minorHAnsi" w:cstheme="minorHAnsi"/>
        </w:rPr>
        <w:t xml:space="preserve">” </w:t>
      </w:r>
      <w:r w:rsidR="00D7258B" w:rsidRPr="003F6DCB">
        <w:rPr>
          <w:rFonts w:asciiTheme="minorHAnsi" w:hAnsiTheme="minorHAnsi" w:cstheme="minorHAnsi"/>
        </w:rPr>
        <w:t xml:space="preserve">- </w:t>
      </w:r>
      <w:r w:rsidRPr="003F6DCB">
        <w:rPr>
          <w:rFonts w:asciiTheme="minorHAnsi" w:hAnsiTheme="minorHAnsi" w:cstheme="minorHAnsi"/>
        </w:rPr>
        <w:t>oznacza załącznik do Umowy.</w:t>
      </w:r>
    </w:p>
    <w:p w14:paraId="0FEF1A2D" w14:textId="3E070639" w:rsidR="00181733" w:rsidRPr="00181733" w:rsidRDefault="00FF41B2" w:rsidP="00FF41B2">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snapToGrid w:val="0"/>
        </w:rPr>
        <w:t>„</w:t>
      </w:r>
      <w:r w:rsidR="00470897" w:rsidRPr="00181733">
        <w:rPr>
          <w:rFonts w:asciiTheme="minorHAnsi" w:hAnsiTheme="minorHAnsi" w:cstheme="minorHAnsi"/>
          <w:b/>
          <w:snapToGrid w:val="0"/>
        </w:rPr>
        <w:t>Zasady Gospodarki Odpadami</w:t>
      </w:r>
      <w:r w:rsidR="00053715">
        <w:rPr>
          <w:rFonts w:asciiTheme="minorHAnsi" w:hAnsiTheme="minorHAnsi" w:cstheme="minorHAnsi"/>
          <w:snapToGrid w:val="0"/>
        </w:rPr>
        <w:t>”</w:t>
      </w:r>
      <w:r w:rsidR="00053715" w:rsidRPr="00181733">
        <w:rPr>
          <w:rFonts w:asciiTheme="minorHAnsi" w:hAnsiTheme="minorHAnsi" w:cstheme="minorHAnsi"/>
          <w:snapToGrid w:val="0"/>
        </w:rPr>
        <w:t xml:space="preserve"> </w:t>
      </w:r>
      <w:r w:rsidR="00D7258B">
        <w:rPr>
          <w:rFonts w:asciiTheme="minorHAnsi" w:hAnsiTheme="minorHAnsi" w:cstheme="minorHAnsi"/>
          <w:snapToGrid w:val="0"/>
        </w:rPr>
        <w:t xml:space="preserve">- </w:t>
      </w:r>
      <w:r w:rsidR="00DC5E92" w:rsidRPr="00A64C1F">
        <w:rPr>
          <w:rFonts w:ascii="Calibri" w:hAnsi="Calibri" w:cs="Arial"/>
          <w:snapToGrid w:val="0"/>
        </w:rPr>
        <w:t>oznacza każde działanie lub zdarzenie, o których</w:t>
      </w:r>
      <w:r w:rsidR="00DC5E92" w:rsidRPr="00A64C1F">
        <w:rPr>
          <w:rFonts w:ascii="Calibri" w:hAnsi="Calibri" w:cs="Arial"/>
        </w:rPr>
        <w:t xml:space="preserve"> mowa w ust. 5.12-5.23</w:t>
      </w:r>
      <w:r>
        <w:rPr>
          <w:rFonts w:ascii="Calibri" w:hAnsi="Calibri" w:cs="Arial"/>
        </w:rPr>
        <w:t>.</w:t>
      </w:r>
    </w:p>
    <w:p w14:paraId="1E367377" w14:textId="7CEE52B1" w:rsidR="00181733" w:rsidRDefault="00DC5E92" w:rsidP="00FF41B2">
      <w:pPr>
        <w:pStyle w:val="Nagwek2"/>
        <w:keepNext w:val="0"/>
        <w:widowControl w:val="0"/>
        <w:numPr>
          <w:ilvl w:val="0"/>
          <w:numId w:val="0"/>
        </w:numPr>
        <w:spacing w:line="240" w:lineRule="exact"/>
        <w:contextualSpacing/>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w:t>
      </w:r>
      <w:r w:rsidR="00D7258B">
        <w:rPr>
          <w:rFonts w:asciiTheme="minorHAnsi" w:hAnsiTheme="minorHAnsi" w:cstheme="minorHAnsi"/>
          <w:snapToGrid w:val="0"/>
        </w:rPr>
        <w:t xml:space="preserve">- </w:t>
      </w:r>
      <w:r w:rsidRPr="006B0543">
        <w:rPr>
          <w:rFonts w:asciiTheme="minorHAnsi" w:hAnsiTheme="minorHAnsi" w:cstheme="minorHAnsi"/>
          <w:snapToGrid w:val="0"/>
        </w:rPr>
        <w:t xml:space="preserve">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7A97D5DC" w14:textId="152E330F" w:rsidR="00DC5E92" w:rsidRPr="00DC5E92" w:rsidRDefault="00DC5E92" w:rsidP="00736995">
      <w:pPr>
        <w:pStyle w:val="Akapitzlist"/>
        <w:numPr>
          <w:ilvl w:val="0"/>
          <w:numId w:val="62"/>
        </w:numPr>
        <w:ind w:left="567"/>
        <w:jc w:val="both"/>
      </w:pPr>
      <w:r w:rsidRPr="00AF4D61">
        <w:rPr>
          <w:rFonts w:asciiTheme="minorHAnsi" w:hAnsiTheme="minorHAnsi" w:cs="Arial"/>
        </w:rPr>
        <w:t>dla użytkowników posiadających konto i zalogowanych na portalu SWPP2</w:t>
      </w:r>
      <w:r w:rsidR="00A400C5">
        <w:rPr>
          <w:rFonts w:asciiTheme="minorHAnsi" w:hAnsiTheme="minorHAnsi" w:cs="Arial"/>
        </w:rPr>
        <w:t xml:space="preserve"> za pomocą „</w:t>
      </w:r>
      <w:proofErr w:type="spellStart"/>
      <w:r w:rsidR="00A400C5">
        <w:rPr>
          <w:rFonts w:asciiTheme="minorHAnsi" w:hAnsiTheme="minorHAnsi" w:cs="Arial"/>
        </w:rPr>
        <w:t>OnePlace</w:t>
      </w:r>
      <w:proofErr w:type="spellEnd"/>
      <w:r w:rsidR="00A400C5">
        <w:rPr>
          <w:rFonts w:asciiTheme="minorHAnsi" w:hAnsiTheme="minorHAnsi" w:cs="Arial"/>
        </w:rPr>
        <w:t xml:space="preserve">” w sekcji </w:t>
      </w:r>
      <w:r w:rsidR="00A400C5" w:rsidRPr="00AF4D61">
        <w:rPr>
          <w:rFonts w:asciiTheme="minorHAnsi" w:hAnsiTheme="minorHAnsi" w:cs="Arial"/>
        </w:rPr>
        <w:t xml:space="preserve"> </w:t>
      </w:r>
      <w:r w:rsidRPr="00AF4D61">
        <w:rPr>
          <w:rFonts w:asciiTheme="minorHAnsi" w:hAnsiTheme="minorHAnsi" w:cs="Arial"/>
        </w:rPr>
        <w:t>„Baza Wiedzy” w katalogu „Regulacje i procedury obowiązujące w PGE Energia Ciepła S.A.”</w:t>
      </w:r>
      <w:r w:rsidR="00FF41B2">
        <w:rPr>
          <w:rFonts w:asciiTheme="minorHAnsi" w:hAnsiTheme="minorHAnsi" w:cs="Arial"/>
        </w:rPr>
        <w:t>;</w:t>
      </w:r>
    </w:p>
    <w:p w14:paraId="74BBCF5D" w14:textId="0D2FECAF" w:rsidR="00DC5E92" w:rsidRPr="00DC5E92" w:rsidRDefault="00DC5E92" w:rsidP="00736995">
      <w:pPr>
        <w:pStyle w:val="Akapitzlist"/>
        <w:numPr>
          <w:ilvl w:val="0"/>
          <w:numId w:val="62"/>
        </w:numPr>
        <w:ind w:left="567"/>
        <w:jc w:val="both"/>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„Regul</w:t>
      </w:r>
      <w:r w:rsidR="00FD6763">
        <w:rPr>
          <w:rFonts w:asciiTheme="minorHAnsi" w:hAnsiTheme="minorHAnsi" w:cs="Arial"/>
        </w:rPr>
        <w:t>acje i procedury obowiązujące w </w:t>
      </w:r>
      <w:r w:rsidRPr="00AF4D61">
        <w:rPr>
          <w:rFonts w:asciiTheme="minorHAnsi" w:hAnsiTheme="minorHAnsi" w:cs="Arial"/>
        </w:rPr>
        <w:t>PGE Energia Ciepła S.A.”.</w:t>
      </w:r>
    </w:p>
    <w:p w14:paraId="03CE7966" w14:textId="2957FEFE" w:rsidR="00181733" w:rsidRPr="005F09A4" w:rsidRDefault="00F65861" w:rsidP="00FF41B2">
      <w:pPr>
        <w:pStyle w:val="Nagwek2"/>
        <w:ind w:left="0"/>
        <w:rPr>
          <w:rFonts w:asciiTheme="minorHAnsi" w:hAnsiTheme="minorHAnsi" w:cstheme="minorHAnsi"/>
        </w:rPr>
      </w:pPr>
      <w:r w:rsidRPr="005F09A4">
        <w:rPr>
          <w:rFonts w:asciiTheme="minorHAnsi" w:hAnsiTheme="minorHAnsi" w:cstheme="minorHAnsi"/>
        </w:rPr>
        <w:t>Interpretacje</w:t>
      </w:r>
      <w:r w:rsidR="00F93653" w:rsidRPr="005F09A4">
        <w:rPr>
          <w:rFonts w:asciiTheme="minorHAnsi" w:hAnsiTheme="minorHAnsi" w:cstheme="minorHAnsi"/>
        </w:rPr>
        <w:t xml:space="preserve"> oraz </w:t>
      </w:r>
      <w:r w:rsidR="00814118" w:rsidRPr="005F09A4">
        <w:rPr>
          <w:rFonts w:asciiTheme="minorHAnsi" w:hAnsiTheme="minorHAnsi" w:cstheme="minorHAnsi"/>
        </w:rPr>
        <w:t>u</w:t>
      </w:r>
      <w:r w:rsidR="00F93653" w:rsidRPr="005F09A4">
        <w:rPr>
          <w:rFonts w:asciiTheme="minorHAnsi" w:hAnsiTheme="minorHAnsi" w:cstheme="minorHAnsi"/>
        </w:rPr>
        <w:t>kład Umowy</w:t>
      </w:r>
      <w:bookmarkStart w:id="11" w:name="_Ref419973410"/>
      <w:r w:rsidR="00181733" w:rsidRPr="005F09A4">
        <w:rPr>
          <w:rFonts w:asciiTheme="minorHAnsi" w:hAnsiTheme="minorHAnsi" w:cstheme="minorHAnsi"/>
        </w:rPr>
        <w:t>.</w:t>
      </w:r>
    </w:p>
    <w:p w14:paraId="6CB25A6E" w14:textId="77777777" w:rsidR="00181733" w:rsidRPr="00D61C6F" w:rsidRDefault="00F65861" w:rsidP="00736995">
      <w:pPr>
        <w:pStyle w:val="Nagwek2"/>
        <w:keepNext w:val="0"/>
        <w:widowControl w:val="0"/>
        <w:numPr>
          <w:ilvl w:val="2"/>
          <w:numId w:val="3"/>
        </w:numPr>
        <w:spacing w:line="240" w:lineRule="exact"/>
        <w:ind w:left="567"/>
        <w:rPr>
          <w:rFonts w:asciiTheme="minorHAnsi" w:hAnsiTheme="minorHAnsi" w:cstheme="minorHAnsi"/>
        </w:rPr>
      </w:pPr>
      <w:r w:rsidRPr="00096878">
        <w:rPr>
          <w:rFonts w:asciiTheme="minorHAnsi" w:hAnsiTheme="minorHAnsi" w:cstheme="minorHAnsi"/>
        </w:rPr>
        <w:t>W przypadku sprzeczności lub rozbieżności pomiędzy postanowieniami dokumentów składających się na Umowę, Strony są związane postanowieniami tego doku</w:t>
      </w:r>
      <w:r w:rsidRPr="00D61C6F">
        <w:rPr>
          <w:rFonts w:asciiTheme="minorHAnsi" w:hAnsiTheme="minorHAnsi" w:cstheme="minorHAnsi"/>
        </w:rPr>
        <w:t>mentu, który znajduje się wyżej w hierarchii dokumentów Umowy. Strony ustalają następującą hierarchię dokumentów Umowy:</w:t>
      </w:r>
      <w:bookmarkEnd w:id="11"/>
    </w:p>
    <w:p w14:paraId="4A591FEC" w14:textId="77777777" w:rsidR="00181733" w:rsidRPr="00D61C6F" w:rsidRDefault="00F65861" w:rsidP="00736995">
      <w:pPr>
        <w:pStyle w:val="Nagwek2"/>
        <w:keepNext w:val="0"/>
        <w:widowControl w:val="0"/>
        <w:numPr>
          <w:ilvl w:val="3"/>
          <w:numId w:val="3"/>
        </w:numPr>
        <w:spacing w:line="240" w:lineRule="exact"/>
        <w:ind w:left="1276"/>
        <w:rPr>
          <w:rFonts w:asciiTheme="minorHAnsi" w:hAnsiTheme="minorHAnsi" w:cstheme="minorHAnsi"/>
        </w:rPr>
      </w:pPr>
      <w:r w:rsidRPr="00D61C6F">
        <w:rPr>
          <w:rFonts w:asciiTheme="minorHAnsi" w:hAnsiTheme="minorHAnsi" w:cstheme="minorHAnsi"/>
        </w:rPr>
        <w:t>Umowa,</w:t>
      </w:r>
    </w:p>
    <w:p w14:paraId="0B3CABCB" w14:textId="77777777" w:rsidR="00181733" w:rsidRPr="00D61C6F" w:rsidRDefault="00DF54C4" w:rsidP="00736995">
      <w:pPr>
        <w:pStyle w:val="Nagwek2"/>
        <w:keepNext w:val="0"/>
        <w:widowControl w:val="0"/>
        <w:numPr>
          <w:ilvl w:val="3"/>
          <w:numId w:val="3"/>
        </w:numPr>
        <w:spacing w:line="240" w:lineRule="exact"/>
        <w:ind w:left="1276"/>
        <w:rPr>
          <w:rFonts w:asciiTheme="minorHAnsi" w:hAnsiTheme="minorHAnsi" w:cstheme="minorHAnsi"/>
        </w:rPr>
      </w:pPr>
      <w:r w:rsidRPr="00D61C6F">
        <w:rPr>
          <w:rFonts w:asciiTheme="minorHAnsi" w:hAnsiTheme="minorHAnsi" w:cstheme="minorHAnsi"/>
        </w:rPr>
        <w:t>Opis Przedmiotu Zamówienia</w:t>
      </w:r>
      <w:r w:rsidR="00F65861" w:rsidRPr="00D61C6F">
        <w:rPr>
          <w:rFonts w:asciiTheme="minorHAnsi" w:hAnsiTheme="minorHAnsi" w:cstheme="minorHAnsi"/>
        </w:rPr>
        <w:t>,</w:t>
      </w:r>
    </w:p>
    <w:p w14:paraId="3C90953A" w14:textId="77777777" w:rsidR="00181733" w:rsidRPr="00D61C6F" w:rsidRDefault="00A87B0F" w:rsidP="00736995">
      <w:pPr>
        <w:pStyle w:val="Nagwek2"/>
        <w:keepNext w:val="0"/>
        <w:widowControl w:val="0"/>
        <w:numPr>
          <w:ilvl w:val="3"/>
          <w:numId w:val="3"/>
        </w:numPr>
        <w:spacing w:line="240" w:lineRule="exact"/>
        <w:ind w:left="1276"/>
        <w:rPr>
          <w:rFonts w:asciiTheme="minorHAnsi" w:hAnsiTheme="minorHAnsi" w:cstheme="minorHAnsi"/>
        </w:rPr>
      </w:pPr>
      <w:r w:rsidRPr="00D61C6F">
        <w:rPr>
          <w:rFonts w:asciiTheme="minorHAnsi" w:hAnsiTheme="minorHAnsi" w:cstheme="minorHAnsi"/>
        </w:rPr>
        <w:t>i</w:t>
      </w:r>
      <w:r w:rsidR="00C849DB" w:rsidRPr="00D61C6F">
        <w:rPr>
          <w:rFonts w:asciiTheme="minorHAnsi" w:hAnsiTheme="minorHAnsi" w:cstheme="minorHAnsi"/>
        </w:rPr>
        <w:t>nne Z</w:t>
      </w:r>
      <w:r w:rsidR="007E4C6C" w:rsidRPr="00D61C6F">
        <w:rPr>
          <w:rFonts w:asciiTheme="minorHAnsi" w:hAnsiTheme="minorHAnsi" w:cstheme="minorHAnsi"/>
        </w:rPr>
        <w:t>ałączniki do Umowy</w:t>
      </w:r>
      <w:r w:rsidR="00F65861" w:rsidRPr="00D61C6F">
        <w:rPr>
          <w:rFonts w:asciiTheme="minorHAnsi" w:hAnsiTheme="minorHAnsi" w:cstheme="minorHAnsi"/>
        </w:rPr>
        <w:t>.</w:t>
      </w:r>
      <w:bookmarkStart w:id="12" w:name="_Ref419973416"/>
    </w:p>
    <w:p w14:paraId="1A7EF60B" w14:textId="78A4AEC0" w:rsidR="00181733" w:rsidRDefault="007E4C6C" w:rsidP="00736995">
      <w:pPr>
        <w:pStyle w:val="Nagwek2"/>
        <w:keepNext w:val="0"/>
        <w:widowControl w:val="0"/>
        <w:numPr>
          <w:ilvl w:val="2"/>
          <w:numId w:val="3"/>
        </w:numPr>
        <w:spacing w:line="240" w:lineRule="exact"/>
        <w:ind w:left="709"/>
        <w:rPr>
          <w:rFonts w:asciiTheme="minorHAnsi" w:hAnsiTheme="minorHAnsi" w:cstheme="minorHAnsi"/>
        </w:rPr>
      </w:pPr>
      <w:r w:rsidRPr="00181733">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181733">
        <w:rPr>
          <w:rFonts w:asciiTheme="minorHAnsi" w:hAnsiTheme="minorHAnsi" w:cstheme="minorHAnsi"/>
        </w:rPr>
        <w:t>P</w:t>
      </w:r>
      <w:r w:rsidRPr="00181733">
        <w:rPr>
          <w:rFonts w:asciiTheme="minorHAnsi" w:hAnsiTheme="minorHAnsi" w:cstheme="minorHAnsi"/>
        </w:rPr>
        <w:t>rzedmiotu Umowy zgodnie</w:t>
      </w:r>
      <w:r w:rsidR="00FF41B2">
        <w:rPr>
          <w:rFonts w:asciiTheme="minorHAnsi" w:hAnsiTheme="minorHAnsi" w:cstheme="minorHAnsi"/>
        </w:rPr>
        <w:t xml:space="preserve"> </w:t>
      </w:r>
      <w:r w:rsidRPr="00181733">
        <w:rPr>
          <w:rFonts w:asciiTheme="minorHAnsi" w:hAnsiTheme="minorHAnsi" w:cstheme="minorHAnsi"/>
        </w:rPr>
        <w:t>z postanowieniami Umowy.</w:t>
      </w:r>
      <w:bookmarkEnd w:id="12"/>
    </w:p>
    <w:p w14:paraId="3D21028E" w14:textId="5E4D68F2" w:rsidR="00181733" w:rsidRDefault="000D4197" w:rsidP="00736995">
      <w:pPr>
        <w:pStyle w:val="Nagwek2"/>
        <w:keepNext w:val="0"/>
        <w:widowControl w:val="0"/>
        <w:numPr>
          <w:ilvl w:val="2"/>
          <w:numId w:val="3"/>
        </w:numPr>
        <w:spacing w:line="240" w:lineRule="exact"/>
        <w:ind w:left="709"/>
        <w:rPr>
          <w:rFonts w:asciiTheme="minorHAnsi" w:hAnsiTheme="minorHAnsi" w:cstheme="minorHAnsi"/>
        </w:rPr>
      </w:pPr>
      <w:r w:rsidRPr="00181733">
        <w:rPr>
          <w:rFonts w:asciiTheme="minorHAnsi" w:hAnsiTheme="minorHAnsi" w:cstheme="minorHAnsi"/>
        </w:rPr>
        <w:t xml:space="preserve">Zasady, o których mowa w </w:t>
      </w:r>
      <w:r w:rsidR="00753E07">
        <w:rPr>
          <w:rFonts w:asciiTheme="minorHAnsi" w:hAnsiTheme="minorHAnsi" w:cstheme="minorHAnsi"/>
        </w:rPr>
        <w:t xml:space="preserve">pkt </w:t>
      </w:r>
      <w:r w:rsidR="00295982" w:rsidRPr="00181733">
        <w:rPr>
          <w:rFonts w:asciiTheme="minorHAnsi" w:hAnsiTheme="minorHAnsi" w:cstheme="minorHAnsi"/>
        </w:rPr>
        <w:t xml:space="preserve">1.2.1 </w:t>
      </w:r>
      <w:r w:rsidR="00F65861" w:rsidRPr="00181733">
        <w:rPr>
          <w:rFonts w:asciiTheme="minorHAnsi" w:hAnsiTheme="minorHAnsi" w:cstheme="minorHAnsi"/>
        </w:rPr>
        <w:t xml:space="preserve">i </w:t>
      </w:r>
      <w:r w:rsidR="00295982" w:rsidRPr="00181733">
        <w:rPr>
          <w:rFonts w:asciiTheme="minorHAnsi" w:hAnsiTheme="minorHAnsi" w:cstheme="minorHAnsi"/>
        </w:rPr>
        <w:t>1.2.2</w:t>
      </w:r>
      <w:r w:rsidR="00F65861" w:rsidRPr="00181733">
        <w:rPr>
          <w:rFonts w:asciiTheme="minorHAnsi" w:hAnsiTheme="minorHAnsi" w:cstheme="minorHAnsi"/>
        </w:rPr>
        <w:t>, stosuje się pod warunkiem, że powyższe przypadki nie są oczywistą omyłką pisarską</w:t>
      </w:r>
      <w:r w:rsidR="003842D4" w:rsidRPr="00181733">
        <w:rPr>
          <w:rFonts w:asciiTheme="minorHAnsi" w:hAnsiTheme="minorHAnsi" w:cstheme="minorHAnsi"/>
        </w:rPr>
        <w:t xml:space="preserve"> lub rachunkową.</w:t>
      </w:r>
    </w:p>
    <w:p w14:paraId="43D06C8E" w14:textId="77777777" w:rsidR="00901884" w:rsidRDefault="00F65861" w:rsidP="00736995">
      <w:pPr>
        <w:pStyle w:val="Nagwek2"/>
        <w:keepNext w:val="0"/>
        <w:widowControl w:val="0"/>
        <w:numPr>
          <w:ilvl w:val="2"/>
          <w:numId w:val="3"/>
        </w:numPr>
        <w:spacing w:line="240" w:lineRule="exact"/>
        <w:ind w:left="709"/>
        <w:rPr>
          <w:rFonts w:asciiTheme="minorHAnsi" w:hAnsiTheme="minorHAnsi" w:cstheme="minorHAnsi"/>
        </w:rPr>
      </w:pPr>
      <w:r w:rsidRPr="00181733">
        <w:rPr>
          <w:rFonts w:asciiTheme="minorHAnsi" w:hAnsiTheme="minorHAnsi" w:cstheme="minorHAnsi"/>
        </w:rPr>
        <w:t>Wiążącym językiem Umowy jest język polski</w:t>
      </w:r>
      <w:r w:rsidR="00470897" w:rsidRPr="00181733">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21F580FA" w14:textId="4F825F53" w:rsidR="00181733" w:rsidRDefault="00F9365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Układ Umowy</w:t>
      </w:r>
      <w:r w:rsidR="00181733">
        <w:rPr>
          <w:rFonts w:asciiTheme="minorHAnsi" w:hAnsiTheme="minorHAnsi" w:cstheme="minorHAnsi"/>
        </w:rPr>
        <w:t>.</w:t>
      </w:r>
    </w:p>
    <w:p w14:paraId="5FA2E81F" w14:textId="77777777" w:rsidR="00181733" w:rsidRDefault="00F93653"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C8A640D" w14:textId="7597E2A9" w:rsidR="00181733" w:rsidRDefault="00F93653"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Określenia wskazujące na liczbę pojedynczą dotyczyć będą równie</w:t>
      </w:r>
      <w:r w:rsidR="00FD6763">
        <w:rPr>
          <w:rFonts w:asciiTheme="minorHAnsi" w:hAnsiTheme="minorHAnsi" w:cstheme="minorHAnsi"/>
        </w:rPr>
        <w:t>ż liczby mnogiej i na odwrót, w </w:t>
      </w:r>
      <w:r w:rsidRPr="00181733">
        <w:rPr>
          <w:rFonts w:asciiTheme="minorHAnsi" w:hAnsiTheme="minorHAnsi" w:cstheme="minorHAnsi"/>
        </w:rPr>
        <w:t>zależności od kontekstu.</w:t>
      </w:r>
    </w:p>
    <w:p w14:paraId="31D8D713" w14:textId="5AC000A7" w:rsidR="00181733" w:rsidRDefault="00F93653"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w:t>
      </w:r>
      <w:r w:rsidR="00801338">
        <w:rPr>
          <w:rFonts w:asciiTheme="minorHAnsi" w:hAnsiTheme="minorHAnsi" w:cstheme="minorHAnsi"/>
        </w:rPr>
        <w:t> </w:t>
      </w:r>
      <w:r w:rsidRPr="00181733">
        <w:rPr>
          <w:rFonts w:asciiTheme="minorHAnsi" w:hAnsiTheme="minorHAnsi" w:cstheme="minorHAnsi"/>
        </w:rPr>
        <w:t>przepisami Kodeksu cywilnego</w:t>
      </w:r>
      <w:r w:rsidR="00814118" w:rsidRPr="00181733">
        <w:rPr>
          <w:rFonts w:asciiTheme="minorHAnsi" w:hAnsiTheme="minorHAnsi" w:cstheme="minorHAnsi"/>
        </w:rPr>
        <w:t>.</w:t>
      </w:r>
    </w:p>
    <w:p w14:paraId="656E2581" w14:textId="77777777" w:rsidR="00181733" w:rsidRDefault="00F65861"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Strony oświadczają, że zapoznały się z dokumentami Umowy i rozumieją ich treść.</w:t>
      </w:r>
    </w:p>
    <w:p w14:paraId="439EE172" w14:textId="77777777" w:rsidR="00181733" w:rsidRDefault="00F65861"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lastRenderedPageBreak/>
        <w:t>Wykonawca jest zobowiązany do podjęcia wszystkich czynności koniecznych do uzyskania zgodności Prac z obowiązującymi przepisami prawa, właściwymi zezwoleniami Zamawiającego lub Wykonawcy, dokumentacją techniczną i dobrą praktyką inżynierską.</w:t>
      </w:r>
    </w:p>
    <w:p w14:paraId="2FD566C7" w14:textId="12E5E05C" w:rsidR="00181733" w:rsidRDefault="00F95934" w:rsidP="00736995">
      <w:pPr>
        <w:pStyle w:val="Nagwek2"/>
        <w:keepNext w:val="0"/>
        <w:widowControl w:val="0"/>
        <w:numPr>
          <w:ilvl w:val="2"/>
          <w:numId w:val="3"/>
        </w:numPr>
        <w:spacing w:line="240" w:lineRule="exact"/>
        <w:ind w:left="567"/>
        <w:rPr>
          <w:rFonts w:asciiTheme="minorHAnsi" w:hAnsiTheme="minorHAnsi" w:cstheme="minorHAnsi"/>
        </w:rPr>
      </w:pPr>
      <w:r w:rsidRPr="008E00EC">
        <w:rPr>
          <w:rFonts w:asciiTheme="minorHAnsi" w:hAnsiTheme="minorHAnsi" w:cstheme="minorHAnsi"/>
        </w:rPr>
        <w:t xml:space="preserve">Materiały i części pozostałe po </w:t>
      </w:r>
      <w:r w:rsidRPr="00F95934">
        <w:rPr>
          <w:rFonts w:asciiTheme="minorHAnsi" w:hAnsiTheme="minorHAnsi" w:cstheme="minorHAnsi"/>
        </w:rPr>
        <w:t>rozbiórce/demontażu urządzeń i instalacji obiektów budowlanych  pozostaną własnością Zamawiającego</w:t>
      </w:r>
      <w:r w:rsidR="00F65861" w:rsidRPr="00F95934">
        <w:rPr>
          <w:rFonts w:asciiTheme="minorHAnsi" w:hAnsiTheme="minorHAnsi" w:cstheme="minorHAnsi"/>
        </w:rPr>
        <w:t>. Wykonawca zobowiązany jest do należytego ich zabezpieczenia,</w:t>
      </w:r>
      <w:r w:rsidR="005D4383" w:rsidRPr="00F95934">
        <w:rPr>
          <w:rFonts w:asciiTheme="minorHAnsi" w:hAnsiTheme="minorHAnsi" w:cstheme="minorHAnsi"/>
        </w:rPr>
        <w:t xml:space="preserve"> </w:t>
      </w:r>
      <w:r w:rsidR="00F65861" w:rsidRPr="00F95934">
        <w:rPr>
          <w:rFonts w:asciiTheme="minorHAnsi" w:hAnsiTheme="minorHAnsi" w:cstheme="minorHAnsi"/>
        </w:rPr>
        <w:t>a</w:t>
      </w:r>
      <w:r w:rsidR="00053715">
        <w:rPr>
          <w:rFonts w:asciiTheme="minorHAnsi" w:hAnsiTheme="minorHAnsi" w:cstheme="minorHAnsi"/>
        </w:rPr>
        <w:t> </w:t>
      </w:r>
      <w:r w:rsidR="00F65861" w:rsidRPr="00F95934">
        <w:rPr>
          <w:rFonts w:asciiTheme="minorHAnsi" w:hAnsiTheme="minorHAnsi" w:cstheme="minorHAnsi"/>
        </w:rPr>
        <w:t>w przypadku wymogu ich usunięcia po uzyskaniu</w:t>
      </w:r>
      <w:r w:rsidR="00F65861" w:rsidRPr="00181733">
        <w:rPr>
          <w:rFonts w:asciiTheme="minorHAnsi" w:hAnsiTheme="minorHAnsi" w:cstheme="minorHAnsi"/>
        </w:rPr>
        <w:t xml:space="preserve"> zgody Przedstawiciela Zamawiającego</w:t>
      </w:r>
      <w:r w:rsidR="00A400C5">
        <w:rPr>
          <w:rFonts w:asciiTheme="minorHAnsi" w:hAnsiTheme="minorHAnsi" w:cstheme="minorHAnsi"/>
        </w:rPr>
        <w:t xml:space="preserve"> Wykonawca</w:t>
      </w:r>
      <w:r w:rsidR="00F65861" w:rsidRPr="00181733">
        <w:rPr>
          <w:rFonts w:asciiTheme="minorHAnsi" w:hAnsiTheme="minorHAnsi" w:cstheme="minorHAnsi"/>
        </w:rPr>
        <w:t xml:space="preserve"> postąpi zgodnie</w:t>
      </w:r>
      <w:r w:rsidR="007F3B51" w:rsidRPr="00181733">
        <w:rPr>
          <w:rFonts w:asciiTheme="minorHAnsi" w:hAnsiTheme="minorHAnsi" w:cstheme="minorHAnsi"/>
        </w:rPr>
        <w:t xml:space="preserve"> </w:t>
      </w:r>
      <w:r w:rsidR="00F65861" w:rsidRPr="00181733">
        <w:rPr>
          <w:rFonts w:asciiTheme="minorHAnsi" w:hAnsiTheme="minorHAnsi" w:cstheme="minorHAnsi"/>
        </w:rPr>
        <w:t>z właściwymi przepisami dotyczącymi ochrony środowiska i gospodarki odpadami. Wykonawca bierze na siebie odpowiedzialność jako wytwórca odpadów.</w:t>
      </w:r>
    </w:p>
    <w:p w14:paraId="240AC657" w14:textId="347110FA" w:rsidR="00181733" w:rsidRPr="00181733" w:rsidRDefault="00181733"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 xml:space="preserve">Oświadczenia Wykonawcy. </w:t>
      </w:r>
      <w:r w:rsidR="006E7E0B" w:rsidRPr="00181733">
        <w:rPr>
          <w:rFonts w:asciiTheme="minorHAnsi" w:hAnsiTheme="minorHAnsi" w:cstheme="minorHAnsi"/>
        </w:rPr>
        <w:t>Wykonawca oświadcza i zapewnia, że:</w:t>
      </w:r>
    </w:p>
    <w:p w14:paraId="5F0AFCDE" w14:textId="77777777"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 xml:space="preserve">po przeanalizowaniu dokumentacji przetargowej uznaje, iż dokumentacja ta jest przydatna dla realizacji Umowy oraz zgodna z celami wyznaczonymi Umową, w szczególności Wykonawcy jest znany </w:t>
      </w:r>
      <w:r w:rsidR="009F01B4" w:rsidRPr="00181733">
        <w:rPr>
          <w:rFonts w:asciiTheme="minorHAnsi" w:hAnsiTheme="minorHAnsi" w:cstheme="minorHAnsi"/>
        </w:rPr>
        <w:t>Opis Przedmiotu Zamówienia</w:t>
      </w:r>
      <w:r w:rsidRPr="00181733">
        <w:rPr>
          <w:rFonts w:asciiTheme="minorHAnsi" w:hAnsiTheme="minorHAnsi" w:cstheme="minorHAnsi"/>
        </w:rPr>
        <w:t xml:space="preserve"> oraz wymagania techniczne Zamawiającego</w:t>
      </w:r>
      <w:r w:rsidR="00D85089" w:rsidRPr="00181733">
        <w:rPr>
          <w:rFonts w:asciiTheme="minorHAnsi" w:hAnsiTheme="minorHAnsi" w:cstheme="minorHAnsi"/>
        </w:rPr>
        <w:t>;</w:t>
      </w:r>
    </w:p>
    <w:p w14:paraId="178C5824" w14:textId="0965FB13"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posiada wszelką wiedzę i doświadczenie, sprzęt i środki niezbędne w ramach ustalonego Wynagrodzenia</w:t>
      </w:r>
      <w:r w:rsidR="00F96230">
        <w:rPr>
          <w:rFonts w:asciiTheme="minorHAnsi" w:hAnsiTheme="minorHAnsi" w:cstheme="minorHAnsi"/>
        </w:rPr>
        <w:t xml:space="preserve"> Umownego</w:t>
      </w:r>
      <w:r w:rsidRPr="00181733">
        <w:rPr>
          <w:rFonts w:asciiTheme="minorHAnsi" w:hAnsiTheme="minorHAnsi" w:cstheme="minorHAnsi"/>
        </w:rPr>
        <w:t xml:space="preserve"> do zrealizowania Umowy oraz dysponuje </w:t>
      </w:r>
      <w:r w:rsidR="003144C6" w:rsidRPr="00181733">
        <w:rPr>
          <w:rFonts w:asciiTheme="minorHAnsi" w:hAnsiTheme="minorHAnsi" w:cstheme="minorHAnsi"/>
        </w:rPr>
        <w:t xml:space="preserve">właściwą </w:t>
      </w:r>
      <w:r w:rsidRPr="00181733">
        <w:rPr>
          <w:rFonts w:asciiTheme="minorHAnsi" w:hAnsiTheme="minorHAnsi" w:cstheme="minorHAnsi"/>
        </w:rPr>
        <w:t>liczbą odpowiednio wyszkolonego personelu Wykonawcy</w:t>
      </w:r>
      <w:r w:rsidR="00F96230">
        <w:rPr>
          <w:rFonts w:asciiTheme="minorHAnsi" w:hAnsiTheme="minorHAnsi" w:cstheme="minorHAnsi"/>
        </w:rPr>
        <w:t xml:space="preserve"> zdolnego do wykonania przedmiotu zamówienia</w:t>
      </w:r>
      <w:r w:rsidRPr="00181733">
        <w:rPr>
          <w:rFonts w:asciiTheme="minorHAnsi" w:hAnsiTheme="minorHAnsi" w:cstheme="minorHAnsi"/>
        </w:rPr>
        <w:t xml:space="preserve">; </w:t>
      </w:r>
    </w:p>
    <w:p w14:paraId="61AB0DF7" w14:textId="45F3D8B3" w:rsidR="00181733" w:rsidRDefault="00386D6E"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przed podpisaniem Umowy zapoznał się z wszelką dokumentacją dotyczącą realizacji Zamówienia dostępną przed zawarciem Umowy, w szczególności</w:t>
      </w:r>
      <w:r w:rsidR="00D61C6F">
        <w:rPr>
          <w:rFonts w:asciiTheme="minorHAnsi" w:hAnsiTheme="minorHAnsi" w:cstheme="minorHAnsi"/>
        </w:rPr>
        <w:t>:</w:t>
      </w:r>
      <w:r w:rsidRPr="00181733">
        <w:rPr>
          <w:rFonts w:asciiTheme="minorHAnsi" w:hAnsiTheme="minorHAnsi" w:cstheme="minorHAnsi"/>
        </w:rPr>
        <w:t xml:space="preserve"> dokumentacją wskazaną w </w:t>
      </w:r>
      <w:r w:rsidR="00DF54C4" w:rsidRPr="00181733">
        <w:rPr>
          <w:rFonts w:asciiTheme="minorHAnsi" w:hAnsiTheme="minorHAnsi" w:cstheme="minorHAnsi"/>
        </w:rPr>
        <w:t>Opisie Przedmiotu Zamówienia</w:t>
      </w:r>
      <w:r w:rsidRPr="00181733">
        <w:rPr>
          <w:rFonts w:asciiTheme="minorHAnsi" w:hAnsiTheme="minorHAnsi" w:cstheme="minorHAnsi"/>
        </w:rPr>
        <w:t>, i wszelkimi materiałami otrzymanymi od Zamawiającego oraz uzyskał wszystkie informacje konieczne dla realizacji Zamówienia</w:t>
      </w:r>
      <w:r w:rsidR="006E7E0B" w:rsidRPr="00181733">
        <w:rPr>
          <w:rFonts w:asciiTheme="minorHAnsi" w:hAnsiTheme="minorHAnsi" w:cstheme="minorHAnsi"/>
        </w:rPr>
        <w:t>, możliwości zorganizowania placów i zaplecza na Terenie Prac, w tym między innymi zaopatrzenia w media niezbędne dla realizacji Umowy;</w:t>
      </w:r>
    </w:p>
    <w:p w14:paraId="4D3B6201" w14:textId="7756E6F4"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zapoznał się z Wymaganiami BHP, Zasadami Gospodarki Odpadami</w:t>
      </w:r>
      <w:r w:rsidR="00D61C6F">
        <w:rPr>
          <w:rFonts w:asciiTheme="minorHAnsi" w:hAnsiTheme="minorHAnsi" w:cstheme="minorHAnsi"/>
        </w:rPr>
        <w:t xml:space="preserve"> </w:t>
      </w:r>
      <w:r w:rsidRPr="00181733">
        <w:rPr>
          <w:rFonts w:asciiTheme="minorHAnsi" w:hAnsiTheme="minorHAnsi" w:cstheme="minorHAnsi"/>
        </w:rPr>
        <w:t>i zobowiązuje się do przestrzegania tych wymagań oraz zasad, jak i wyraża zgodę na ich stosowanie przy wykonywaniu swoich obowiązków wynikających z</w:t>
      </w:r>
      <w:r w:rsidR="00EC5C6C" w:rsidRPr="00181733">
        <w:rPr>
          <w:rFonts w:asciiTheme="minorHAnsi" w:hAnsiTheme="minorHAnsi" w:cstheme="minorHAnsi"/>
        </w:rPr>
        <w:t xml:space="preserve"> </w:t>
      </w:r>
      <w:r w:rsidRPr="00181733">
        <w:rPr>
          <w:rFonts w:asciiTheme="minorHAnsi" w:hAnsiTheme="minorHAnsi" w:cstheme="minorHAnsi"/>
        </w:rPr>
        <w:t xml:space="preserve">Umowy; </w:t>
      </w:r>
    </w:p>
    <w:p w14:paraId="63EA7946" w14:textId="68EB7CA8" w:rsidR="00181733" w:rsidRDefault="000A2B01"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 xml:space="preserve">miał </w:t>
      </w:r>
      <w:r w:rsidR="00F96230">
        <w:rPr>
          <w:rFonts w:asciiTheme="minorHAnsi" w:hAnsiTheme="minorHAnsi" w:cstheme="minorHAnsi"/>
        </w:rPr>
        <w:t xml:space="preserve">możliwość dokonania </w:t>
      </w:r>
      <w:r w:rsidR="006E7E0B" w:rsidRPr="00181733">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r w:rsidR="00D61C6F">
        <w:rPr>
          <w:rFonts w:asciiTheme="minorHAnsi" w:hAnsiTheme="minorHAnsi" w:cstheme="minorHAnsi"/>
        </w:rPr>
        <w:t>. Wykonawca oświadcza, że posiada świadomość, że Przedmiot Umowy będzie realizowany w ramach infrastruktury liniowej, usytuowanej na terenach pozostających własnością/we władaniu osób trzecich – w tym w</w:t>
      </w:r>
      <w:r w:rsidR="00E03B0E">
        <w:rPr>
          <w:rFonts w:asciiTheme="minorHAnsi" w:hAnsiTheme="minorHAnsi" w:cstheme="minorHAnsi"/>
        </w:rPr>
        <w:t> </w:t>
      </w:r>
      <w:r w:rsidR="00D61C6F">
        <w:rPr>
          <w:rFonts w:asciiTheme="minorHAnsi" w:hAnsiTheme="minorHAnsi" w:cstheme="minorHAnsi"/>
        </w:rPr>
        <w:t xml:space="preserve">obszarze gruntów stanowiących pas drogowy drogi publicznej, w rozumieniu </w:t>
      </w:r>
      <w:r w:rsidR="0037658C">
        <w:rPr>
          <w:rFonts w:asciiTheme="minorHAnsi" w:hAnsiTheme="minorHAnsi" w:cstheme="minorHAnsi"/>
        </w:rPr>
        <w:t>U</w:t>
      </w:r>
      <w:r w:rsidR="00D61C6F">
        <w:rPr>
          <w:rFonts w:asciiTheme="minorHAnsi" w:hAnsiTheme="minorHAnsi" w:cstheme="minorHAnsi"/>
        </w:rPr>
        <w:t>stawy o drogach publicznych</w:t>
      </w:r>
      <w:r w:rsidR="006E7E0B" w:rsidRPr="00181733">
        <w:rPr>
          <w:rFonts w:asciiTheme="minorHAnsi" w:hAnsiTheme="minorHAnsi" w:cstheme="minorHAnsi"/>
        </w:rPr>
        <w:t>;</w:t>
      </w:r>
      <w:bookmarkStart w:id="13" w:name="_Hlk2110634"/>
    </w:p>
    <w:p w14:paraId="12804746" w14:textId="77777777" w:rsidR="00181733" w:rsidRDefault="00B916ED"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 xml:space="preserve">zapoznał się z urządzeniami i instalacjami objętymi Umową, a także tymi, z którymi </w:t>
      </w:r>
      <w:r w:rsidR="00811CFE" w:rsidRPr="00181733">
        <w:rPr>
          <w:rFonts w:asciiTheme="minorHAnsi" w:hAnsiTheme="minorHAnsi" w:cstheme="minorHAnsi"/>
        </w:rPr>
        <w:t>P</w:t>
      </w:r>
      <w:r w:rsidRPr="00181733">
        <w:rPr>
          <w:rFonts w:asciiTheme="minorHAnsi" w:hAnsiTheme="minorHAnsi" w:cstheme="minorHAnsi"/>
        </w:rPr>
        <w:t>rzedmiot Umowy ma współpracować;</w:t>
      </w:r>
    </w:p>
    <w:p w14:paraId="0A4F8CEA" w14:textId="26F5397E" w:rsidR="00181733" w:rsidRDefault="00712CE6"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 xml:space="preserve">został poinformowany, iż w toku realizacji </w:t>
      </w:r>
      <w:r w:rsidR="00811CFE" w:rsidRPr="00181733">
        <w:rPr>
          <w:rFonts w:asciiTheme="minorHAnsi" w:hAnsiTheme="minorHAnsi" w:cstheme="minorHAnsi"/>
        </w:rPr>
        <w:t>P</w:t>
      </w:r>
      <w:r w:rsidRPr="00181733">
        <w:rPr>
          <w:rFonts w:asciiTheme="minorHAnsi" w:hAnsiTheme="minorHAnsi" w:cstheme="minorHAnsi"/>
        </w:rPr>
        <w:t>rzedmiotu Umowy mogą być prowadzone przez innych wykonawców</w:t>
      </w:r>
      <w:r w:rsidR="0037658C">
        <w:rPr>
          <w:rFonts w:asciiTheme="minorHAnsi" w:hAnsiTheme="minorHAnsi" w:cstheme="minorHAnsi"/>
        </w:rPr>
        <w:t>/podmioty</w:t>
      </w:r>
      <w:r w:rsidRPr="00181733">
        <w:rPr>
          <w:rFonts w:asciiTheme="minorHAnsi" w:hAnsiTheme="minorHAnsi" w:cstheme="minorHAnsi"/>
        </w:rPr>
        <w:t xml:space="preserve"> prace (remonty, naprawy, próby, modernizacje), co może wymagać odpowiedniej koordynacji</w:t>
      </w:r>
      <w:r w:rsidR="00B916ED" w:rsidRPr="00181733">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3"/>
    </w:p>
    <w:p w14:paraId="75543C58" w14:textId="24525E49"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starannie skalkulował Wynagrodzenie Umowne i jest ono wystarczające dla realizacji Umowy, w tym pokrycia wszelkich kosztów</w:t>
      </w:r>
      <w:r w:rsidR="00386D6E" w:rsidRPr="00181733">
        <w:rPr>
          <w:rFonts w:asciiTheme="minorHAnsi" w:hAnsiTheme="minorHAnsi" w:cstheme="minorHAnsi"/>
        </w:rPr>
        <w:t xml:space="preserve"> w zakresie przewidzianym Umową</w:t>
      </w:r>
      <w:r w:rsidRPr="00181733">
        <w:rPr>
          <w:rFonts w:asciiTheme="minorHAnsi" w:hAnsiTheme="minorHAnsi" w:cstheme="minorHAnsi"/>
        </w:rPr>
        <w:t xml:space="preserve">, </w:t>
      </w:r>
      <w:r w:rsidR="00386D6E" w:rsidRPr="00181733">
        <w:rPr>
          <w:rFonts w:asciiTheme="minorHAnsi" w:hAnsiTheme="minorHAnsi" w:cstheme="minorHAnsi"/>
        </w:rPr>
        <w:t xml:space="preserve">nabycia Urządzeń i materiałów oraz </w:t>
      </w:r>
      <w:r w:rsidR="00386D6E" w:rsidRPr="003F6DCB">
        <w:rPr>
          <w:rFonts w:asciiTheme="minorHAnsi" w:hAnsiTheme="minorHAnsi" w:cstheme="minorHAnsi"/>
        </w:rPr>
        <w:t>zapewnienia sprzętu, usług Podwykonawców i Dalszych Podwykonawców, robocizny,</w:t>
      </w:r>
      <w:r w:rsidR="00E12C99" w:rsidRPr="003F6DCB">
        <w:rPr>
          <w:rFonts w:asciiTheme="minorHAnsi" w:hAnsiTheme="minorHAnsi" w:cstheme="minorHAnsi"/>
        </w:rPr>
        <w:t xml:space="preserve"> a także uzyskania wszelkich praw koniecznych do realizacji Umowy,</w:t>
      </w:r>
      <w:r w:rsidR="00386D6E" w:rsidRPr="003F6DCB">
        <w:rPr>
          <w:rFonts w:asciiTheme="minorHAnsi" w:hAnsiTheme="minorHAnsi" w:cstheme="minorHAnsi"/>
        </w:rPr>
        <w:t xml:space="preserve"> podatków, ubezpieczeń, wydatków ogólnych i wszelkich innych (niewskazanymi powyżej) kosztów</w:t>
      </w:r>
      <w:r w:rsidR="00F96230" w:rsidRPr="003F6DCB">
        <w:rPr>
          <w:rFonts w:asciiTheme="minorHAnsi" w:hAnsiTheme="minorHAnsi" w:cstheme="minorHAnsi"/>
        </w:rPr>
        <w:t xml:space="preserve"> wynikających z</w:t>
      </w:r>
      <w:r w:rsidR="00F96230">
        <w:rPr>
          <w:rFonts w:asciiTheme="minorHAnsi" w:hAnsiTheme="minorHAnsi" w:cstheme="minorHAnsi"/>
        </w:rPr>
        <w:t xml:space="preserve"> Opisu Przedmiotu Zamówienia</w:t>
      </w:r>
      <w:r w:rsidR="00386D6E" w:rsidRPr="00181733">
        <w:rPr>
          <w:rFonts w:asciiTheme="minorHAnsi" w:hAnsiTheme="minorHAnsi" w:cstheme="minorHAnsi"/>
        </w:rPr>
        <w:t>, których poniesienie przez Wykonawcę będzie konieczne dla realizacji Umowy</w:t>
      </w:r>
      <w:r w:rsidRPr="00181733">
        <w:rPr>
          <w:rFonts w:asciiTheme="minorHAnsi" w:hAnsiTheme="minorHAnsi" w:cstheme="minorHAnsi"/>
        </w:rPr>
        <w:t>;</w:t>
      </w:r>
    </w:p>
    <w:p w14:paraId="3655DC8D" w14:textId="21C83132"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 xml:space="preserve">skalkulował </w:t>
      </w:r>
      <w:r w:rsidR="000A2B01">
        <w:rPr>
          <w:rFonts w:asciiTheme="minorHAnsi" w:hAnsiTheme="minorHAnsi" w:cstheme="minorHAnsi"/>
        </w:rPr>
        <w:t xml:space="preserve">(oszacował i wycenił) </w:t>
      </w:r>
      <w:r w:rsidRPr="00181733">
        <w:rPr>
          <w:rFonts w:asciiTheme="minorHAnsi" w:hAnsiTheme="minorHAnsi" w:cstheme="minorHAnsi"/>
        </w:rPr>
        <w:t>ryzyka, które mogą wystąpić przy realizacji Umowy i uwzględnił je w</w:t>
      </w:r>
      <w:r w:rsidR="00E03B0E">
        <w:rPr>
          <w:rFonts w:asciiTheme="minorHAnsi" w:hAnsiTheme="minorHAnsi" w:cstheme="minorHAnsi"/>
        </w:rPr>
        <w:t> </w:t>
      </w:r>
      <w:r w:rsidRPr="00181733">
        <w:rPr>
          <w:rFonts w:asciiTheme="minorHAnsi" w:hAnsiTheme="minorHAnsi" w:cstheme="minorHAnsi"/>
        </w:rPr>
        <w:t>oferowanej cenie</w:t>
      </w:r>
      <w:r w:rsidR="00E12C99" w:rsidRPr="00181733">
        <w:rPr>
          <w:rFonts w:asciiTheme="minorHAnsi" w:hAnsiTheme="minorHAnsi" w:cstheme="minorHAnsi"/>
        </w:rPr>
        <w:t xml:space="preserve"> wskazanej w Ofercie</w:t>
      </w:r>
      <w:r w:rsidRPr="00181733">
        <w:rPr>
          <w:rFonts w:asciiTheme="minorHAnsi" w:hAnsiTheme="minorHAnsi" w:cstheme="minorHAnsi"/>
        </w:rPr>
        <w:t xml:space="preserve">, </w:t>
      </w:r>
      <w:r w:rsidR="00E12C99" w:rsidRPr="00181733">
        <w:rPr>
          <w:rFonts w:asciiTheme="minorHAnsi" w:hAnsiTheme="minorHAnsi" w:cstheme="minorHAnsi"/>
        </w:rPr>
        <w:t>a w rezultacie w Wynagrodzeniu Umownym</w:t>
      </w:r>
      <w:r w:rsidRPr="00181733">
        <w:rPr>
          <w:rFonts w:asciiTheme="minorHAnsi" w:hAnsiTheme="minorHAnsi" w:cstheme="minorHAnsi"/>
        </w:rPr>
        <w:t>;</w:t>
      </w:r>
      <w:r w:rsidR="0037658C" w:rsidRPr="0037658C">
        <w:rPr>
          <w:rFonts w:asciiTheme="minorHAnsi" w:hAnsiTheme="minorHAnsi" w:cstheme="minorHAnsi"/>
        </w:rPr>
        <w:t xml:space="preserve"> Wykonawca podejmie wszelkie działania, ukierunkowane na </w:t>
      </w:r>
      <w:proofErr w:type="spellStart"/>
      <w:r w:rsidR="0037658C" w:rsidRPr="0037658C">
        <w:rPr>
          <w:rFonts w:asciiTheme="minorHAnsi" w:hAnsiTheme="minorHAnsi" w:cstheme="minorHAnsi"/>
        </w:rPr>
        <w:t>mitygację</w:t>
      </w:r>
      <w:proofErr w:type="spellEnd"/>
      <w:r w:rsidR="0037658C" w:rsidRPr="0037658C">
        <w:rPr>
          <w:rFonts w:asciiTheme="minorHAnsi" w:hAnsiTheme="minorHAnsi" w:cstheme="minorHAnsi"/>
        </w:rPr>
        <w:t xml:space="preserve"> zidentyfikowanych na etapie złożenia oferty </w:t>
      </w:r>
      <w:proofErr w:type="spellStart"/>
      <w:r w:rsidR="0037658C" w:rsidRPr="0037658C">
        <w:rPr>
          <w:rFonts w:asciiTheme="minorHAnsi" w:hAnsiTheme="minorHAnsi" w:cstheme="minorHAnsi"/>
        </w:rPr>
        <w:t>ryzyk</w:t>
      </w:r>
      <w:proofErr w:type="spellEnd"/>
      <w:r w:rsidR="0037658C" w:rsidRPr="0037658C">
        <w:rPr>
          <w:rFonts w:asciiTheme="minorHAnsi" w:hAnsiTheme="minorHAnsi" w:cstheme="minorHAnsi"/>
        </w:rPr>
        <w:t xml:space="preserve"> - w szczególności związanych ze </w:t>
      </w:r>
      <w:proofErr w:type="spellStart"/>
      <w:r w:rsidR="0037658C" w:rsidRPr="0037658C">
        <w:rPr>
          <w:rFonts w:asciiTheme="minorHAnsi" w:hAnsiTheme="minorHAnsi" w:cstheme="minorHAnsi"/>
        </w:rPr>
        <w:t>zmiannością</w:t>
      </w:r>
      <w:proofErr w:type="spellEnd"/>
      <w:r w:rsidR="0037658C" w:rsidRPr="0037658C">
        <w:rPr>
          <w:rFonts w:asciiTheme="minorHAnsi" w:hAnsiTheme="minorHAnsi" w:cstheme="minorHAnsi"/>
        </w:rPr>
        <w:t xml:space="preserve"> cen materiałów, w tym rur preizolowanych - poprzez możliwe wczesne zamówienie niezbędnych materiałów;</w:t>
      </w:r>
    </w:p>
    <w:p w14:paraId="7F5FCFDB" w14:textId="17DCED29" w:rsidR="00181733" w:rsidRDefault="006E7E0B"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 xml:space="preserve">podejmie wszystkie czynności konieczne do uzyskania zgodności Prac z obowiązującymi przepisami prawa, właściwymi zezwoleniami Zamawiającego lub Wykonawcy, dokumentacją techniczną i dobrą praktyką </w:t>
      </w:r>
      <w:r w:rsidRPr="00181733">
        <w:rPr>
          <w:rFonts w:asciiTheme="minorHAnsi" w:hAnsiTheme="minorHAnsi" w:cstheme="minorHAnsi"/>
        </w:rPr>
        <w:lastRenderedPageBreak/>
        <w:t>inżynierską</w:t>
      </w:r>
      <w:r w:rsidR="00801338">
        <w:rPr>
          <w:rFonts w:asciiTheme="minorHAnsi" w:hAnsiTheme="minorHAnsi" w:cstheme="minorHAnsi"/>
        </w:rPr>
        <w:t>.</w:t>
      </w:r>
    </w:p>
    <w:p w14:paraId="423306E5" w14:textId="364DD945" w:rsidR="00181733" w:rsidRDefault="006E7E0B" w:rsidP="00736995">
      <w:pPr>
        <w:pStyle w:val="Nagwek2"/>
        <w:keepNext w:val="0"/>
        <w:widowControl w:val="0"/>
        <w:spacing w:line="240" w:lineRule="exact"/>
        <w:ind w:left="142"/>
        <w:rPr>
          <w:rFonts w:asciiTheme="minorHAnsi" w:hAnsiTheme="minorHAnsi" w:cstheme="minorHAnsi"/>
        </w:rPr>
      </w:pPr>
      <w:r w:rsidRPr="00181733">
        <w:rPr>
          <w:rFonts w:asciiTheme="minorHAnsi" w:hAnsiTheme="minorHAnsi" w:cstheme="minorHAnsi"/>
        </w:rPr>
        <w:t>Zdolność finansowa Wykonawcy</w:t>
      </w:r>
      <w:r w:rsidR="00801338">
        <w:rPr>
          <w:rFonts w:asciiTheme="minorHAnsi" w:hAnsiTheme="minorHAnsi" w:cstheme="minorHAnsi"/>
        </w:rPr>
        <w:t>.</w:t>
      </w:r>
      <w:r w:rsidRPr="00181733">
        <w:rPr>
          <w:rFonts w:asciiTheme="minorHAnsi" w:hAnsiTheme="minorHAnsi" w:cstheme="minorHAnsi"/>
        </w:rPr>
        <w:t xml:space="preserve"> </w:t>
      </w:r>
    </w:p>
    <w:p w14:paraId="12731EC8" w14:textId="77777777" w:rsidR="00181733" w:rsidRDefault="0005544D"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Wykonawca oświadcza i zapewnia, że ma wystarczającą zdolność finansową do realizacji Umowy na zasadach finansowych w niej określonych.</w:t>
      </w:r>
    </w:p>
    <w:p w14:paraId="1EC38796" w14:textId="77777777" w:rsidR="00181733" w:rsidRDefault="00266A33"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W razie wystąpienia którejkolwiek z wymienionych okoliczności</w:t>
      </w:r>
      <w:r w:rsidR="006E7E0B" w:rsidRPr="00181733">
        <w:rPr>
          <w:rFonts w:asciiTheme="minorHAnsi" w:hAnsiTheme="minorHAnsi" w:cstheme="minorHAnsi"/>
        </w:rPr>
        <w:t xml:space="preserve">: </w:t>
      </w:r>
    </w:p>
    <w:p w14:paraId="0D5262F8" w14:textId="1182F92A" w:rsidR="00181733" w:rsidRDefault="006E7E0B" w:rsidP="00736995">
      <w:pPr>
        <w:pStyle w:val="Nagwek2"/>
        <w:keepNext w:val="0"/>
        <w:widowControl w:val="0"/>
        <w:numPr>
          <w:ilvl w:val="3"/>
          <w:numId w:val="3"/>
        </w:numPr>
        <w:spacing w:line="240" w:lineRule="exact"/>
        <w:ind w:left="567"/>
        <w:rPr>
          <w:rFonts w:asciiTheme="minorHAnsi" w:hAnsiTheme="minorHAnsi" w:cstheme="minorHAnsi"/>
        </w:rPr>
      </w:pPr>
      <w:r w:rsidRPr="00181733">
        <w:rPr>
          <w:rFonts w:asciiTheme="minorHAnsi" w:hAnsiTheme="minorHAnsi" w:cstheme="minorHAnsi"/>
        </w:rPr>
        <w:t>zagrożenia Wykonawcy niewypłacalnością lub powzięcia przez uprawniony organ Wykonawcy uchwały w</w:t>
      </w:r>
      <w:r w:rsidR="00801338">
        <w:rPr>
          <w:rFonts w:asciiTheme="minorHAnsi" w:hAnsiTheme="minorHAnsi" w:cstheme="minorHAnsi"/>
        </w:rPr>
        <w:t> </w:t>
      </w:r>
      <w:r w:rsidRPr="00181733">
        <w:rPr>
          <w:rFonts w:asciiTheme="minorHAnsi" w:hAnsiTheme="minorHAnsi" w:cstheme="minorHAnsi"/>
        </w:rPr>
        <w:t>przedmiocie złożenia wniosku o ogłoszenie upadłości Wykonawcy lub otwarcia likwidacji lub rozwiązania Wykonawcy,</w:t>
      </w:r>
    </w:p>
    <w:p w14:paraId="75496D28" w14:textId="793163AE" w:rsidR="00181733" w:rsidRDefault="006E7E0B" w:rsidP="00736995">
      <w:pPr>
        <w:pStyle w:val="Nagwek2"/>
        <w:keepNext w:val="0"/>
        <w:widowControl w:val="0"/>
        <w:numPr>
          <w:ilvl w:val="3"/>
          <w:numId w:val="3"/>
        </w:numPr>
        <w:spacing w:line="240" w:lineRule="exact"/>
        <w:ind w:left="567"/>
        <w:rPr>
          <w:rFonts w:asciiTheme="minorHAnsi" w:hAnsiTheme="minorHAnsi" w:cstheme="minorHAnsi"/>
        </w:rPr>
      </w:pPr>
      <w:r w:rsidRPr="00181733">
        <w:rPr>
          <w:rFonts w:asciiTheme="minorHAnsi" w:hAnsiTheme="minorHAnsi" w:cstheme="minorHAnsi"/>
        </w:rPr>
        <w:t>wszczęcia postępowania restrukturyzacyjnego lub innego podobnego postępowania we właściwej jurysdykcji,</w:t>
      </w:r>
    </w:p>
    <w:p w14:paraId="1D6F42FF" w14:textId="76CA028B" w:rsidR="00181733" w:rsidRDefault="006E7E0B" w:rsidP="00736995">
      <w:pPr>
        <w:pStyle w:val="Nagwek2"/>
        <w:keepNext w:val="0"/>
        <w:widowControl w:val="0"/>
        <w:numPr>
          <w:ilvl w:val="3"/>
          <w:numId w:val="3"/>
        </w:numPr>
        <w:spacing w:line="240" w:lineRule="exact"/>
        <w:ind w:left="567"/>
        <w:rPr>
          <w:rFonts w:asciiTheme="minorHAnsi" w:hAnsiTheme="minorHAnsi" w:cstheme="minorHAnsi"/>
        </w:rPr>
      </w:pPr>
      <w:r w:rsidRPr="00181733">
        <w:rPr>
          <w:rFonts w:asciiTheme="minorHAnsi" w:hAnsiTheme="minorHAnsi" w:cstheme="minorHAnsi"/>
        </w:rPr>
        <w:t>podjęcia jakichkolwiek z następujących czynności: zawiesz</w:t>
      </w:r>
      <w:r w:rsidR="00FD6763">
        <w:rPr>
          <w:rFonts w:asciiTheme="minorHAnsi" w:hAnsiTheme="minorHAnsi" w:cstheme="minorHAnsi"/>
        </w:rPr>
        <w:t>enie płatności lub moratorium w </w:t>
      </w:r>
      <w:r w:rsidRPr="00181733">
        <w:rPr>
          <w:rFonts w:asciiTheme="minorHAnsi" w:hAnsiTheme="minorHAnsi" w:cstheme="minorHAnsi"/>
        </w:rPr>
        <w:t>odniesieniu do zobowiązań pieniężnych, wyznaczenie zarządcy przymusowego, administratora, likwidatora lub innej podobnej osoby,</w:t>
      </w:r>
    </w:p>
    <w:p w14:paraId="4ADDE3E1" w14:textId="77777777" w:rsidR="00F42C76" w:rsidRDefault="00266A33" w:rsidP="00736995">
      <w:pPr>
        <w:pStyle w:val="Nagwek2"/>
        <w:keepNext w:val="0"/>
        <w:widowControl w:val="0"/>
        <w:numPr>
          <w:ilvl w:val="3"/>
          <w:numId w:val="3"/>
        </w:numPr>
        <w:spacing w:line="240" w:lineRule="exact"/>
        <w:ind w:left="567"/>
        <w:rPr>
          <w:rFonts w:asciiTheme="minorHAnsi" w:hAnsiTheme="minorHAnsi" w:cstheme="minorHAnsi"/>
        </w:rPr>
      </w:pPr>
      <w:r w:rsidRPr="00181733">
        <w:rPr>
          <w:rFonts w:asciiTheme="minorHAnsi" w:hAnsiTheme="minorHAnsi" w:cstheme="minorHAnsi"/>
        </w:rPr>
        <w:t xml:space="preserve">w sytuacji gdy </w:t>
      </w:r>
      <w:r w:rsidR="006E7E0B" w:rsidRPr="00181733">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14:paraId="627018BC" w14:textId="689D8DBB" w:rsidR="00181733" w:rsidRPr="00F42C76" w:rsidRDefault="006E7E0B" w:rsidP="00736995">
      <w:pPr>
        <w:pStyle w:val="Nagwek2"/>
        <w:keepNext w:val="0"/>
        <w:widowControl w:val="0"/>
        <w:numPr>
          <w:ilvl w:val="0"/>
          <w:numId w:val="0"/>
        </w:numPr>
        <w:spacing w:line="240" w:lineRule="exact"/>
        <w:ind w:left="567"/>
        <w:rPr>
          <w:rFonts w:asciiTheme="minorHAnsi" w:hAnsiTheme="minorHAnsi" w:cstheme="minorHAnsi"/>
        </w:rPr>
      </w:pPr>
      <w:r w:rsidRPr="00F42C76">
        <w:rPr>
          <w:rFonts w:asciiTheme="minorHAnsi" w:hAnsiTheme="minorHAnsi" w:cstheme="minorHAnsi"/>
        </w:rPr>
        <w:t>Wykonawca zobowiązany jest niezwłocznie powiadomić o tym Z</w:t>
      </w:r>
      <w:r w:rsidR="00FD6763">
        <w:rPr>
          <w:rFonts w:asciiTheme="minorHAnsi" w:hAnsiTheme="minorHAnsi" w:cstheme="minorHAnsi"/>
        </w:rPr>
        <w:t>amawiającego, nie później niż w </w:t>
      </w:r>
      <w:r w:rsidRPr="00F42C76">
        <w:rPr>
          <w:rFonts w:asciiTheme="minorHAnsi" w:hAnsiTheme="minorHAnsi" w:cstheme="minorHAnsi"/>
        </w:rPr>
        <w:t xml:space="preserve">dniu: wystąpienia u Wykonawcy stanu zagrożenia niewypłacalnością lub powzięcia przez uprawniony organ Wykonawcy uchwały w przedmiocie </w:t>
      </w:r>
      <w:r w:rsidR="00FD6763">
        <w:rPr>
          <w:rFonts w:asciiTheme="minorHAnsi" w:hAnsiTheme="minorHAnsi" w:cstheme="minorHAnsi"/>
        </w:rPr>
        <w:t>planowanych: złożenia wniosku o </w:t>
      </w:r>
      <w:r w:rsidRPr="00F42C76">
        <w:rPr>
          <w:rFonts w:asciiTheme="minorHAnsi" w:hAnsiTheme="minorHAnsi" w:cstheme="minorHAnsi"/>
        </w:rPr>
        <w:t>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t>
      </w:r>
      <w:r w:rsidR="00181733" w:rsidRPr="00F42C76">
        <w:rPr>
          <w:rFonts w:asciiTheme="minorHAnsi" w:hAnsiTheme="minorHAnsi" w:cstheme="minorHAnsi"/>
        </w:rPr>
        <w:t>wania we właściwej jurysdykcji.</w:t>
      </w:r>
    </w:p>
    <w:p w14:paraId="7FA1B3F6" w14:textId="77777777" w:rsidR="00181733" w:rsidRDefault="0005544D"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rPr>
        <w:t>Wykonawca zobowiązuje się zapewnić i gwarantuje, że żaden z Podwykonawców</w:t>
      </w:r>
      <w:r w:rsidR="00181733" w:rsidRPr="00181733">
        <w:rPr>
          <w:rFonts w:asciiTheme="minorHAnsi" w:hAnsiTheme="minorHAnsi" w:cstheme="minorHAnsi"/>
        </w:rPr>
        <w:t xml:space="preserve">, Podwykonawców </w:t>
      </w:r>
      <w:r w:rsidR="002B6E2F" w:rsidRPr="00181733">
        <w:rPr>
          <w:rFonts w:asciiTheme="minorHAnsi" w:hAnsiTheme="minorHAnsi" w:cstheme="minorHAnsi"/>
        </w:rPr>
        <w:t>Obiektowych, Dalszych Podwykonawców oraz Dalszych Podwykonawców Obiektowych</w:t>
      </w:r>
      <w:r w:rsidRPr="00181733">
        <w:rPr>
          <w:rFonts w:asciiTheme="minorHAnsi" w:hAnsiTheme="minorHAnsi" w:cstheme="minorHAnsi"/>
        </w:rPr>
        <w:t xml:space="preserve"> nie wystąpi do Zamawiającego z roszczeniami wypłaty wynagrodzenia za wykonane </w:t>
      </w:r>
      <w:r w:rsidR="002B6E2F" w:rsidRPr="00181733">
        <w:rPr>
          <w:rFonts w:asciiTheme="minorHAnsi" w:hAnsiTheme="minorHAnsi" w:cstheme="minorHAnsi"/>
        </w:rPr>
        <w:t>części P</w:t>
      </w:r>
      <w:r w:rsidRPr="00181733">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14:paraId="2BFC9F3E" w14:textId="3FA47853" w:rsidR="00181733" w:rsidRDefault="001F5576" w:rsidP="00736995">
      <w:pPr>
        <w:pStyle w:val="Nagwek2"/>
        <w:keepNext w:val="0"/>
        <w:widowControl w:val="0"/>
        <w:numPr>
          <w:ilvl w:val="2"/>
          <w:numId w:val="3"/>
        </w:numPr>
        <w:spacing w:line="240" w:lineRule="exact"/>
        <w:ind w:left="567"/>
        <w:rPr>
          <w:rFonts w:asciiTheme="minorHAnsi" w:hAnsiTheme="minorHAnsi" w:cstheme="minorHAnsi"/>
        </w:rPr>
      </w:pPr>
      <w:r w:rsidRPr="00181733">
        <w:rPr>
          <w:rFonts w:asciiTheme="minorHAnsi" w:hAnsiTheme="minorHAnsi" w:cstheme="minorHAnsi"/>
          <w:iCs/>
        </w:rPr>
        <w:t xml:space="preserve">W związku z wykonaniem obowiązku wynikającego z art. 4c Ustawy </w:t>
      </w:r>
      <w:r w:rsidR="00901884">
        <w:rPr>
          <w:rFonts w:asciiTheme="minorHAnsi" w:hAnsiTheme="minorHAnsi" w:cstheme="minorHAnsi"/>
          <w:iCs/>
        </w:rPr>
        <w:t xml:space="preserve">z dnia 8 marca 2013 r. </w:t>
      </w:r>
      <w:r w:rsidRPr="00181733">
        <w:rPr>
          <w:rFonts w:asciiTheme="minorHAnsi" w:hAnsiTheme="minorHAnsi" w:cstheme="minorHAnsi"/>
          <w:iCs/>
        </w:rPr>
        <w:t>o</w:t>
      </w:r>
      <w:r w:rsidR="00053715">
        <w:rPr>
          <w:rFonts w:asciiTheme="minorHAnsi" w:hAnsiTheme="minorHAnsi" w:cstheme="minorHAnsi"/>
          <w:iCs/>
        </w:rPr>
        <w:t> </w:t>
      </w:r>
      <w:r w:rsidRPr="00181733">
        <w:rPr>
          <w:rFonts w:asciiTheme="minorHAnsi" w:hAnsiTheme="minorHAnsi" w:cstheme="minorHAnsi"/>
          <w:iCs/>
        </w:rPr>
        <w:t xml:space="preserve">przeciwdziałaniu nadmiernym opóźnieniom w transakcjach handlowych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oświadcza, że na chwilę zawarcia </w:t>
      </w:r>
      <w:r w:rsidRPr="006F3DB7">
        <w:rPr>
          <w:rFonts w:asciiTheme="minorHAnsi" w:hAnsiTheme="minorHAnsi" w:cstheme="minorHAnsi"/>
          <w:iCs/>
        </w:rPr>
        <w:t xml:space="preserve">Umowy </w:t>
      </w:r>
      <w:r w:rsidRPr="006F3DB7">
        <w:rPr>
          <w:rFonts w:asciiTheme="minorHAnsi" w:hAnsiTheme="minorHAnsi" w:cstheme="minorHAnsi"/>
          <w:b/>
          <w:iCs/>
        </w:rPr>
        <w:t xml:space="preserve">posiada/nie posiada status </w:t>
      </w:r>
      <w:r w:rsidR="00F96230" w:rsidRPr="006F3DB7">
        <w:rPr>
          <w:rFonts w:asciiTheme="minorHAnsi" w:hAnsiTheme="minorHAnsi" w:cstheme="minorHAnsi"/>
          <w:b/>
          <w:iCs/>
        </w:rPr>
        <w:t>Dużego</w:t>
      </w:r>
      <w:r w:rsidR="00F96230" w:rsidRPr="006F3DB7">
        <w:rPr>
          <w:rFonts w:asciiTheme="minorHAnsi" w:hAnsiTheme="minorHAnsi" w:cstheme="minorHAnsi"/>
          <w:iCs/>
        </w:rPr>
        <w:t xml:space="preserve"> </w:t>
      </w:r>
      <w:r w:rsidRPr="006F3DB7">
        <w:rPr>
          <w:rFonts w:asciiTheme="minorHAnsi" w:hAnsiTheme="minorHAnsi" w:cstheme="minorHAnsi"/>
          <w:iCs/>
        </w:rPr>
        <w:t>przedsiębiorcy w rozumieniu Załącznika nr I do Rozporządzenia Komisji (UE) nr 651/2014</w:t>
      </w:r>
      <w:r w:rsidRPr="00181733">
        <w:rPr>
          <w:rFonts w:asciiTheme="minorHAnsi" w:hAnsiTheme="minorHAnsi" w:cstheme="minorHAnsi"/>
          <w:iCs/>
        </w:rPr>
        <w:t xml:space="preserve"> z dnia 17 czerwca 2014 r. uznającego niektóre rodzaje pomocy za zgodne z rynkiem wewnętrznym w zastosowaniu art. 107 i 108 Traktatu (</w:t>
      </w:r>
      <w:proofErr w:type="spellStart"/>
      <w:r w:rsidRPr="00181733">
        <w:rPr>
          <w:rFonts w:asciiTheme="minorHAnsi" w:hAnsiTheme="minorHAnsi" w:cstheme="minorHAnsi"/>
          <w:iCs/>
        </w:rPr>
        <w:t>Dz.Urz.UE</w:t>
      </w:r>
      <w:r w:rsidR="00053715">
        <w:rPr>
          <w:rFonts w:asciiTheme="minorHAnsi" w:hAnsiTheme="minorHAnsi" w:cstheme="minorHAnsi"/>
          <w:iCs/>
        </w:rPr>
        <w:t>.</w:t>
      </w:r>
      <w:r w:rsidRPr="00181733">
        <w:rPr>
          <w:rFonts w:asciiTheme="minorHAnsi" w:hAnsiTheme="minorHAnsi" w:cstheme="minorHAnsi"/>
          <w:iCs/>
        </w:rPr>
        <w:t>L</w:t>
      </w:r>
      <w:proofErr w:type="spellEnd"/>
      <w:r w:rsidRPr="00181733">
        <w:rPr>
          <w:rFonts w:asciiTheme="minorHAnsi" w:hAnsiTheme="minorHAnsi" w:cstheme="minorHAnsi"/>
          <w:iCs/>
        </w:rPr>
        <w:t xml:space="preserve"> 187 z</w:t>
      </w:r>
      <w:r w:rsidR="00053715">
        <w:rPr>
          <w:rFonts w:asciiTheme="minorHAnsi" w:hAnsiTheme="minorHAnsi" w:cstheme="minorHAnsi"/>
          <w:iCs/>
        </w:rPr>
        <w:t> </w:t>
      </w:r>
      <w:r w:rsidRPr="00181733">
        <w:rPr>
          <w:rFonts w:asciiTheme="minorHAnsi" w:hAnsiTheme="minorHAnsi" w:cstheme="minorHAnsi"/>
          <w:iCs/>
        </w:rPr>
        <w:t xml:space="preserve">dnia 26 czerwca 2014 r.). W przypadku zmiany status przedsiębiorcy,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zobowiązuje się w terminie 14 </w:t>
      </w:r>
      <w:r w:rsidR="00F96230">
        <w:rPr>
          <w:rFonts w:asciiTheme="minorHAnsi" w:hAnsiTheme="minorHAnsi" w:cstheme="minorHAnsi"/>
          <w:iCs/>
        </w:rPr>
        <w:t>D</w:t>
      </w:r>
      <w:r w:rsidR="00F96230" w:rsidRPr="00181733">
        <w:rPr>
          <w:rFonts w:asciiTheme="minorHAnsi" w:hAnsiTheme="minorHAnsi" w:cstheme="minorHAnsi"/>
          <w:iCs/>
        </w:rPr>
        <w:t xml:space="preserve">ni </w:t>
      </w:r>
      <w:r w:rsidRPr="00181733">
        <w:rPr>
          <w:rFonts w:asciiTheme="minorHAnsi" w:hAnsiTheme="minorHAnsi" w:cstheme="minorHAnsi"/>
          <w:iCs/>
        </w:rPr>
        <w:t xml:space="preserve">od daty zmiany na pisemne poinformowanie </w:t>
      </w:r>
      <w:r w:rsidRPr="00181733">
        <w:rPr>
          <w:rFonts w:asciiTheme="minorHAnsi" w:hAnsiTheme="minorHAnsi" w:cstheme="minorHAnsi"/>
          <w:b/>
          <w:bCs/>
          <w:iCs/>
        </w:rPr>
        <w:t xml:space="preserve">Zamawiającego </w:t>
      </w:r>
      <w:r w:rsidRPr="00181733">
        <w:rPr>
          <w:rFonts w:asciiTheme="minorHAnsi" w:hAnsiTheme="minorHAnsi" w:cstheme="minorHAnsi"/>
          <w:iCs/>
        </w:rPr>
        <w:t>o tym fakcie w formie oświadczenia, co nie stanowi zmiany Umowy i nie wymaga zawarcia aneksu.</w:t>
      </w:r>
    </w:p>
    <w:p w14:paraId="0F918C78" w14:textId="127BB6DD" w:rsidR="000A2B01" w:rsidRPr="000A2B01" w:rsidRDefault="000A2B01" w:rsidP="00736995">
      <w:pPr>
        <w:pStyle w:val="Nagwek2"/>
        <w:keepNext w:val="0"/>
        <w:widowControl w:val="0"/>
        <w:spacing w:line="240" w:lineRule="exact"/>
        <w:ind w:left="0"/>
        <w:rPr>
          <w:rFonts w:asciiTheme="minorHAnsi" w:hAnsiTheme="minorHAnsi" w:cstheme="minorHAnsi"/>
        </w:rPr>
      </w:pPr>
      <w:r w:rsidRPr="006726DC">
        <w:rPr>
          <w:rFonts w:asciiTheme="minorHAnsi" w:hAnsiTheme="minorHAnsi" w:cstheme="minorHAnsi"/>
        </w:rPr>
        <w:t>Oświadczeni</w:t>
      </w:r>
      <w:r>
        <w:rPr>
          <w:rFonts w:asciiTheme="minorHAnsi" w:hAnsiTheme="minorHAnsi" w:cstheme="minorHAnsi"/>
        </w:rPr>
        <w:t>e</w:t>
      </w:r>
      <w:r w:rsidRPr="006726DC">
        <w:rPr>
          <w:rFonts w:asciiTheme="minorHAnsi" w:hAnsiTheme="minorHAnsi" w:cstheme="minorHAnsi"/>
        </w:rPr>
        <w:t xml:space="preserve"> </w:t>
      </w:r>
      <w:r w:rsidR="001F5576" w:rsidRPr="006726DC">
        <w:rPr>
          <w:rFonts w:asciiTheme="minorHAnsi" w:hAnsiTheme="minorHAnsi" w:cstheme="minorHAnsi"/>
        </w:rPr>
        <w:t xml:space="preserve">Zamawiającego. </w:t>
      </w:r>
      <w:r w:rsidRPr="000A2B01">
        <w:rPr>
          <w:rFonts w:asciiTheme="minorHAnsi" w:hAnsiTheme="minorHAnsi" w:cstheme="minorHAnsi"/>
          <w:iCs/>
        </w:rPr>
        <w:t xml:space="preserve">W związku z wykonaniem obowiązku wynikającego z art. 4c Ustawy </w:t>
      </w:r>
      <w:r w:rsidR="00901884">
        <w:rPr>
          <w:rFonts w:asciiTheme="minorHAnsi" w:hAnsiTheme="minorHAnsi" w:cstheme="minorHAnsi"/>
          <w:iCs/>
        </w:rPr>
        <w:t xml:space="preserve">z dnia 8 marca 2013 r. </w:t>
      </w:r>
      <w:r w:rsidRPr="000A2B01">
        <w:rPr>
          <w:rFonts w:asciiTheme="minorHAnsi" w:hAnsiTheme="minorHAnsi" w:cstheme="minorHAnsi"/>
          <w:iCs/>
        </w:rPr>
        <w:t xml:space="preserve">o przeciwdziałaniu nadmiernym opóźnieniom w transakcjach handlowych </w:t>
      </w:r>
      <w:r w:rsidRPr="000A2B01">
        <w:rPr>
          <w:rFonts w:asciiTheme="minorHAnsi" w:hAnsiTheme="minorHAnsi" w:cstheme="minorHAnsi"/>
          <w:b/>
          <w:bCs/>
          <w:iCs/>
        </w:rPr>
        <w:t xml:space="preserve">Zamawiający </w:t>
      </w:r>
      <w:r w:rsidRPr="000A2B01">
        <w:rPr>
          <w:rFonts w:asciiTheme="minorHAnsi" w:hAnsiTheme="minorHAnsi" w:cstheme="minorHAnsi"/>
          <w:iCs/>
        </w:rPr>
        <w:t xml:space="preserve">oświadcza, że na chwilę zawarcia Umowy </w:t>
      </w:r>
      <w:r w:rsidRPr="000A2B01">
        <w:rPr>
          <w:rFonts w:asciiTheme="minorHAnsi" w:hAnsiTheme="minorHAnsi" w:cstheme="minorHAnsi"/>
          <w:b/>
          <w:iCs/>
        </w:rPr>
        <w:t>posiada status</w:t>
      </w:r>
      <w:r w:rsidRPr="000A2B01">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w:t>
      </w:r>
      <w:proofErr w:type="spellStart"/>
      <w:r w:rsidRPr="000A2B01">
        <w:rPr>
          <w:rFonts w:asciiTheme="minorHAnsi" w:hAnsiTheme="minorHAnsi" w:cstheme="minorHAnsi"/>
          <w:iCs/>
        </w:rPr>
        <w:t>Dz.Urz.UE</w:t>
      </w:r>
      <w:r w:rsidR="00053715">
        <w:rPr>
          <w:rFonts w:asciiTheme="minorHAnsi" w:hAnsiTheme="minorHAnsi" w:cstheme="minorHAnsi"/>
          <w:iCs/>
        </w:rPr>
        <w:t>.</w:t>
      </w:r>
      <w:r w:rsidRPr="000A2B01">
        <w:rPr>
          <w:rFonts w:asciiTheme="minorHAnsi" w:hAnsiTheme="minorHAnsi" w:cstheme="minorHAnsi"/>
          <w:iCs/>
        </w:rPr>
        <w:t>L</w:t>
      </w:r>
      <w:proofErr w:type="spellEnd"/>
      <w:r w:rsidRPr="000A2B01">
        <w:rPr>
          <w:rFonts w:asciiTheme="minorHAnsi" w:hAnsiTheme="minorHAnsi" w:cstheme="minorHAnsi"/>
          <w:iCs/>
        </w:rPr>
        <w:t xml:space="preserve"> 187 z dnia 26 czerwca 2014 r.). W przypadku zmiany status przedsiębiorcy, </w:t>
      </w:r>
      <w:r w:rsidRPr="000A2B01">
        <w:rPr>
          <w:rFonts w:asciiTheme="minorHAnsi" w:hAnsiTheme="minorHAnsi" w:cstheme="minorHAnsi"/>
          <w:b/>
          <w:bCs/>
          <w:iCs/>
        </w:rPr>
        <w:t xml:space="preserve">Zamawiający </w:t>
      </w:r>
      <w:r w:rsidRPr="000A2B01">
        <w:rPr>
          <w:rFonts w:asciiTheme="minorHAnsi" w:hAnsiTheme="minorHAnsi" w:cstheme="minorHAnsi"/>
          <w:iCs/>
        </w:rPr>
        <w:t xml:space="preserve">zobowiązuje się w terminie 14 Dni od daty zmiany na pisemne poinformowanie </w:t>
      </w:r>
      <w:r w:rsidRPr="000A2B01">
        <w:rPr>
          <w:rFonts w:asciiTheme="minorHAnsi" w:hAnsiTheme="minorHAnsi" w:cstheme="minorHAnsi"/>
          <w:b/>
          <w:bCs/>
          <w:iCs/>
        </w:rPr>
        <w:t xml:space="preserve">Wykonawcy </w:t>
      </w:r>
      <w:r w:rsidRPr="000A2B01">
        <w:rPr>
          <w:rFonts w:asciiTheme="minorHAnsi" w:hAnsiTheme="minorHAnsi" w:cstheme="minorHAnsi"/>
          <w:iCs/>
        </w:rPr>
        <w:t>o tym fakcie w formie oświadczenia, co nie stanowi zmiany Umowy i nie wymaga zawarcia  aneksu.</w:t>
      </w:r>
    </w:p>
    <w:p w14:paraId="73833C89" w14:textId="77777777" w:rsidR="0027194F" w:rsidRPr="00E8060B" w:rsidRDefault="00F65861" w:rsidP="00843F64">
      <w:pPr>
        <w:pStyle w:val="Nagwek1"/>
        <w:keepNext w:val="0"/>
        <w:widowControl w:val="0"/>
        <w:spacing w:before="120" w:after="120" w:line="240" w:lineRule="exact"/>
        <w:ind w:left="0"/>
        <w:rPr>
          <w:rFonts w:asciiTheme="minorHAnsi" w:hAnsiTheme="minorHAnsi" w:cstheme="minorHAnsi"/>
          <w:color w:val="092D74"/>
          <w:sz w:val="20"/>
          <w:szCs w:val="20"/>
        </w:rPr>
      </w:pPr>
      <w:bookmarkStart w:id="14" w:name="_Ref419975172"/>
      <w:bookmarkStart w:id="15" w:name="_Toc437005841"/>
      <w:bookmarkStart w:id="16" w:name="_Toc494375629"/>
      <w:bookmarkStart w:id="17" w:name="_Toc521932855"/>
      <w:bookmarkStart w:id="18" w:name="_Toc17898217"/>
      <w:r w:rsidRPr="00E8060B">
        <w:rPr>
          <w:rFonts w:asciiTheme="minorHAnsi" w:hAnsiTheme="minorHAnsi" w:cstheme="minorHAnsi"/>
          <w:color w:val="092D74"/>
          <w:sz w:val="20"/>
          <w:szCs w:val="20"/>
        </w:rPr>
        <w:t>PRZEDMIOT UMOWY</w:t>
      </w:r>
      <w:bookmarkEnd w:id="0"/>
      <w:bookmarkEnd w:id="14"/>
      <w:bookmarkEnd w:id="15"/>
      <w:bookmarkEnd w:id="16"/>
      <w:bookmarkEnd w:id="17"/>
      <w:bookmarkEnd w:id="18"/>
    </w:p>
    <w:p w14:paraId="6F5643E7" w14:textId="6082DA96" w:rsidR="000A2B01"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Przedmiotem Umowy jest wykonanie</w:t>
      </w:r>
      <w:r w:rsidR="002B6E2F" w:rsidRPr="00111BB7">
        <w:rPr>
          <w:rFonts w:asciiTheme="minorHAnsi" w:hAnsiTheme="minorHAnsi" w:cstheme="minorHAnsi"/>
        </w:rPr>
        <w:t xml:space="preserve"> </w:t>
      </w:r>
      <w:r w:rsidR="009F5F35" w:rsidRPr="00111BB7">
        <w:rPr>
          <w:rFonts w:asciiTheme="minorHAnsi" w:hAnsiTheme="minorHAnsi" w:cstheme="minorHAnsi"/>
        </w:rPr>
        <w:t xml:space="preserve">przez Wykonawcę </w:t>
      </w:r>
      <w:r w:rsidR="000A2B01">
        <w:rPr>
          <w:rFonts w:asciiTheme="minorHAnsi" w:hAnsiTheme="minorHAnsi" w:cstheme="minorHAnsi"/>
        </w:rPr>
        <w:t xml:space="preserve">Prac (w tym Robót Budowlanych) </w:t>
      </w:r>
      <w:r w:rsidR="009F5F35" w:rsidRPr="00111BB7">
        <w:rPr>
          <w:rFonts w:asciiTheme="minorHAnsi" w:hAnsiTheme="minorHAnsi" w:cstheme="minorHAnsi"/>
        </w:rPr>
        <w:t>w</w:t>
      </w:r>
      <w:r w:rsidR="000A2B01">
        <w:rPr>
          <w:rFonts w:asciiTheme="minorHAnsi" w:hAnsiTheme="minorHAnsi" w:cstheme="minorHAnsi"/>
        </w:rPr>
        <w:t xml:space="preserve"> ramach realizacji zadania pn.</w:t>
      </w:r>
      <w:r w:rsidR="009F5F35" w:rsidRPr="00111BB7">
        <w:rPr>
          <w:rFonts w:asciiTheme="minorHAnsi" w:hAnsiTheme="minorHAnsi" w:cstheme="minorHAnsi"/>
        </w:rPr>
        <w:t xml:space="preserve"> </w:t>
      </w:r>
      <w:r w:rsidR="003F6DCB" w:rsidRPr="000C4DDC">
        <w:rPr>
          <w:rFonts w:asciiTheme="minorHAnsi" w:hAnsiTheme="minorHAnsi" w:cstheme="minorHAnsi"/>
          <w:b/>
          <w:bCs/>
        </w:rPr>
        <w:t>„</w:t>
      </w:r>
      <w:r w:rsidR="009F720A" w:rsidRPr="00736995">
        <w:rPr>
          <w:rFonts w:asciiTheme="minorHAnsi" w:hAnsiTheme="minorHAnsi" w:cstheme="minorHAnsi"/>
          <w:b/>
          <w:bCs/>
          <w:i/>
          <w:iCs/>
        </w:rPr>
        <w:t>Modernizacja grupowego węzła cieplnego przy ul. Kopernika 9 w Toruniu - budowa sieci i</w:t>
      </w:r>
      <w:r w:rsidR="00801338">
        <w:rPr>
          <w:rFonts w:asciiTheme="minorHAnsi" w:hAnsiTheme="minorHAnsi" w:cstheme="minorHAnsi"/>
          <w:b/>
          <w:bCs/>
          <w:i/>
          <w:iCs/>
        </w:rPr>
        <w:t> </w:t>
      </w:r>
      <w:r w:rsidR="009F720A" w:rsidRPr="00736995">
        <w:rPr>
          <w:rFonts w:asciiTheme="minorHAnsi" w:hAnsiTheme="minorHAnsi" w:cstheme="minorHAnsi"/>
          <w:b/>
          <w:bCs/>
          <w:i/>
          <w:iCs/>
        </w:rPr>
        <w:t>przyłączy cieplnych</w:t>
      </w:r>
      <w:r w:rsidR="00053715">
        <w:rPr>
          <w:rFonts w:asciiTheme="minorHAnsi" w:hAnsiTheme="minorHAnsi" w:cstheme="minorHAnsi"/>
          <w:b/>
          <w:bCs/>
        </w:rPr>
        <w:t>”</w:t>
      </w:r>
      <w:r w:rsidR="009F720A" w:rsidRPr="009F720A">
        <w:rPr>
          <w:rFonts w:asciiTheme="minorHAnsi" w:hAnsiTheme="minorHAnsi" w:cstheme="minorHAnsi"/>
          <w:b/>
          <w:bCs/>
        </w:rPr>
        <w:t xml:space="preserve"> </w:t>
      </w:r>
      <w:r w:rsidR="009F5F35" w:rsidRPr="00111BB7">
        <w:rPr>
          <w:rFonts w:asciiTheme="minorHAnsi" w:hAnsiTheme="minorHAnsi" w:cstheme="minorHAnsi"/>
        </w:rPr>
        <w:t>(</w:t>
      </w:r>
      <w:r w:rsidR="000A2B01">
        <w:rPr>
          <w:rFonts w:asciiTheme="minorHAnsi" w:hAnsiTheme="minorHAnsi" w:cstheme="minorHAnsi"/>
        </w:rPr>
        <w:t xml:space="preserve">dalej: </w:t>
      </w:r>
      <w:r w:rsidR="009F5F35" w:rsidRPr="00111BB7">
        <w:rPr>
          <w:rFonts w:asciiTheme="minorHAnsi" w:hAnsiTheme="minorHAnsi" w:cstheme="minorHAnsi"/>
        </w:rPr>
        <w:t>„</w:t>
      </w:r>
      <w:r w:rsidR="009F5F35" w:rsidRPr="00111BB7">
        <w:rPr>
          <w:rFonts w:asciiTheme="minorHAnsi" w:hAnsiTheme="minorHAnsi" w:cstheme="minorHAnsi"/>
          <w:b/>
        </w:rPr>
        <w:t>Projekt</w:t>
      </w:r>
      <w:r w:rsidR="009F5F35" w:rsidRPr="00111BB7">
        <w:rPr>
          <w:rFonts w:asciiTheme="minorHAnsi" w:hAnsiTheme="minorHAnsi" w:cstheme="minorHAnsi"/>
        </w:rPr>
        <w:t>”</w:t>
      </w:r>
      <w:r w:rsidR="000A2B01">
        <w:rPr>
          <w:rFonts w:asciiTheme="minorHAnsi" w:hAnsiTheme="minorHAnsi" w:cstheme="minorHAnsi"/>
        </w:rPr>
        <w:t xml:space="preserve"> / „</w:t>
      </w:r>
      <w:r w:rsidR="000A2B01" w:rsidRPr="005F09A4">
        <w:rPr>
          <w:rFonts w:asciiTheme="minorHAnsi" w:hAnsiTheme="minorHAnsi" w:cstheme="minorHAnsi"/>
          <w:b/>
        </w:rPr>
        <w:t>Przedmiot Umowy</w:t>
      </w:r>
      <w:r w:rsidR="000A2B01">
        <w:rPr>
          <w:rFonts w:asciiTheme="minorHAnsi" w:hAnsiTheme="minorHAnsi" w:cstheme="minorHAnsi"/>
        </w:rPr>
        <w:t>”</w:t>
      </w:r>
      <w:r w:rsidR="009F5F35" w:rsidRPr="00111BB7">
        <w:rPr>
          <w:rFonts w:asciiTheme="minorHAnsi" w:hAnsiTheme="minorHAnsi" w:cstheme="minorHAnsi"/>
        </w:rPr>
        <w:t>), w tym</w:t>
      </w:r>
      <w:r w:rsidR="000A2B01">
        <w:rPr>
          <w:rFonts w:asciiTheme="minorHAnsi" w:hAnsiTheme="minorHAnsi" w:cstheme="minorHAnsi"/>
        </w:rPr>
        <w:t>:</w:t>
      </w:r>
    </w:p>
    <w:p w14:paraId="649E5E5A" w14:textId="0D669DE5" w:rsidR="000A2B01" w:rsidRDefault="009F5F35" w:rsidP="00736995">
      <w:pPr>
        <w:pStyle w:val="Nagwek2"/>
        <w:keepNext w:val="0"/>
        <w:widowControl w:val="0"/>
        <w:numPr>
          <w:ilvl w:val="0"/>
          <w:numId w:val="63"/>
        </w:numPr>
        <w:spacing w:line="240" w:lineRule="exact"/>
        <w:ind w:left="567" w:hanging="709"/>
        <w:rPr>
          <w:rFonts w:asciiTheme="minorHAnsi" w:hAnsiTheme="minorHAnsi" w:cstheme="minorHAnsi"/>
        </w:rPr>
      </w:pPr>
      <w:r w:rsidRPr="00111BB7">
        <w:rPr>
          <w:rFonts w:asciiTheme="minorHAnsi" w:hAnsiTheme="minorHAnsi" w:cstheme="minorHAnsi"/>
        </w:rPr>
        <w:lastRenderedPageBreak/>
        <w:t xml:space="preserve">uzyskanie pozwolenia na użytkowanie albo uzyskania oświadczenia właściwego organu, że nie zgłasza on sprzeciwu wobec przystąpienia do użytkowania (w zależności od wymagań prawnych), </w:t>
      </w:r>
    </w:p>
    <w:p w14:paraId="44417BC9" w14:textId="0794D648" w:rsidR="000A2B01" w:rsidRDefault="000A2B01" w:rsidP="00736995">
      <w:pPr>
        <w:pStyle w:val="Nagwek2"/>
        <w:keepNext w:val="0"/>
        <w:widowControl w:val="0"/>
        <w:numPr>
          <w:ilvl w:val="0"/>
          <w:numId w:val="63"/>
        </w:numPr>
        <w:spacing w:line="240" w:lineRule="exact"/>
        <w:ind w:left="567" w:hanging="709"/>
        <w:rPr>
          <w:rFonts w:asciiTheme="minorHAnsi" w:hAnsiTheme="minorHAnsi" w:cstheme="minorHAnsi"/>
        </w:rPr>
      </w:pPr>
      <w:r>
        <w:rPr>
          <w:rFonts w:asciiTheme="minorHAnsi" w:hAnsiTheme="minorHAnsi" w:cstheme="minorHAnsi"/>
        </w:rPr>
        <w:t xml:space="preserve">wykonanie Prac </w:t>
      </w:r>
      <w:r w:rsidR="009F5F35" w:rsidRPr="00111BB7">
        <w:rPr>
          <w:rFonts w:asciiTheme="minorHAnsi" w:hAnsiTheme="minorHAnsi" w:cstheme="minorHAnsi"/>
        </w:rPr>
        <w:t xml:space="preserve">szczegółowo opisanych w </w:t>
      </w:r>
      <w:r w:rsidR="00DF54C4" w:rsidRPr="00111BB7">
        <w:rPr>
          <w:rFonts w:asciiTheme="minorHAnsi" w:hAnsiTheme="minorHAnsi" w:cstheme="minorHAnsi"/>
        </w:rPr>
        <w:t>Opisie Przedmiotu Zamówienia</w:t>
      </w:r>
      <w:r w:rsidR="000F2D5C" w:rsidRPr="00111BB7">
        <w:rPr>
          <w:rFonts w:asciiTheme="minorHAnsi" w:hAnsiTheme="minorHAnsi" w:cstheme="minorHAnsi"/>
        </w:rPr>
        <w:t xml:space="preserve">, </w:t>
      </w:r>
    </w:p>
    <w:p w14:paraId="338BC9D0" w14:textId="1B3C9F56" w:rsidR="000A2B01" w:rsidRPr="003F6DCB" w:rsidRDefault="00F65861" w:rsidP="00736995">
      <w:pPr>
        <w:pStyle w:val="Nagwek2"/>
        <w:keepNext w:val="0"/>
        <w:widowControl w:val="0"/>
        <w:numPr>
          <w:ilvl w:val="0"/>
          <w:numId w:val="63"/>
        </w:numPr>
        <w:spacing w:line="240" w:lineRule="exact"/>
        <w:ind w:left="567" w:hanging="709"/>
        <w:rPr>
          <w:rFonts w:asciiTheme="minorHAnsi" w:hAnsiTheme="minorHAnsi" w:cstheme="minorHAnsi"/>
        </w:rPr>
      </w:pPr>
      <w:r w:rsidRPr="00F42C76">
        <w:rPr>
          <w:rFonts w:asciiTheme="minorHAnsi" w:hAnsiTheme="minorHAnsi" w:cstheme="minorHAnsi"/>
        </w:rPr>
        <w:t xml:space="preserve">należyte wykonanie przez Wykonawcę </w:t>
      </w:r>
      <w:r w:rsidRPr="003F6DCB">
        <w:rPr>
          <w:rFonts w:asciiTheme="minorHAnsi" w:hAnsiTheme="minorHAnsi" w:cstheme="minorHAnsi"/>
        </w:rPr>
        <w:t xml:space="preserve">zobowiązań wynikających z </w:t>
      </w:r>
      <w:r w:rsidR="000A2B01" w:rsidRPr="003F6DCB">
        <w:rPr>
          <w:rFonts w:asciiTheme="minorHAnsi" w:hAnsiTheme="minorHAnsi" w:cstheme="minorHAnsi"/>
        </w:rPr>
        <w:t xml:space="preserve">Gwarancji </w:t>
      </w:r>
      <w:r w:rsidRPr="003F6DCB">
        <w:rPr>
          <w:rFonts w:asciiTheme="minorHAnsi" w:hAnsiTheme="minorHAnsi" w:cstheme="minorHAnsi"/>
        </w:rPr>
        <w:t xml:space="preserve">jakości oraz </w:t>
      </w:r>
      <w:r w:rsidR="000A2B01" w:rsidRPr="003F6DCB">
        <w:rPr>
          <w:rFonts w:asciiTheme="minorHAnsi" w:hAnsiTheme="minorHAnsi" w:cstheme="minorHAnsi"/>
        </w:rPr>
        <w:t>R</w:t>
      </w:r>
      <w:r w:rsidRPr="003F6DCB">
        <w:rPr>
          <w:rFonts w:asciiTheme="minorHAnsi" w:hAnsiTheme="minorHAnsi" w:cstheme="minorHAnsi"/>
        </w:rPr>
        <w:t>ękojmi dotyczących Prac</w:t>
      </w:r>
      <w:r w:rsidR="000A2B01" w:rsidRPr="003F6DCB">
        <w:rPr>
          <w:rFonts w:asciiTheme="minorHAnsi" w:hAnsiTheme="minorHAnsi" w:cstheme="minorHAnsi"/>
        </w:rPr>
        <w:t>,</w:t>
      </w:r>
      <w:r w:rsidR="007F3B51" w:rsidRPr="003F6DCB">
        <w:rPr>
          <w:rFonts w:asciiTheme="minorHAnsi" w:hAnsiTheme="minorHAnsi" w:cstheme="minorHAnsi"/>
        </w:rPr>
        <w:t xml:space="preserve"> </w:t>
      </w:r>
      <w:r w:rsidRPr="003F6DCB">
        <w:rPr>
          <w:rFonts w:asciiTheme="minorHAnsi" w:hAnsiTheme="minorHAnsi" w:cstheme="minorHAnsi"/>
        </w:rPr>
        <w:t>w Okresie Gwarancji i Rękojmi</w:t>
      </w:r>
      <w:r w:rsidR="000A2B01" w:rsidRPr="003F6DCB">
        <w:rPr>
          <w:rFonts w:asciiTheme="minorHAnsi" w:hAnsiTheme="minorHAnsi" w:cstheme="minorHAnsi"/>
        </w:rPr>
        <w:t>,</w:t>
      </w:r>
    </w:p>
    <w:p w14:paraId="487E57B0" w14:textId="03723D2B" w:rsidR="00F65861" w:rsidRPr="003F6DCB" w:rsidRDefault="00F65861" w:rsidP="00736995">
      <w:pPr>
        <w:pStyle w:val="Nagwek2"/>
        <w:keepNext w:val="0"/>
        <w:widowControl w:val="0"/>
        <w:numPr>
          <w:ilvl w:val="0"/>
          <w:numId w:val="63"/>
        </w:numPr>
        <w:spacing w:line="240" w:lineRule="exact"/>
        <w:ind w:left="567" w:hanging="709"/>
        <w:rPr>
          <w:rFonts w:asciiTheme="minorHAnsi" w:hAnsiTheme="minorHAnsi" w:cstheme="minorHAnsi"/>
        </w:rPr>
      </w:pPr>
      <w:r w:rsidRPr="003F6DCB">
        <w:rPr>
          <w:rFonts w:asciiTheme="minorHAnsi" w:hAnsiTheme="minorHAnsi" w:cstheme="minorHAnsi"/>
        </w:rPr>
        <w:t>udzielenie Zamawiającemu Praw Własności Intelektualnej.</w:t>
      </w:r>
    </w:p>
    <w:p w14:paraId="31F6DC7F" w14:textId="3EB6DE73" w:rsidR="00A26578" w:rsidRPr="00111BB7" w:rsidRDefault="000F2D5C" w:rsidP="00736995">
      <w:pPr>
        <w:pStyle w:val="Nagwek2"/>
        <w:keepNext w:val="0"/>
        <w:widowControl w:val="0"/>
        <w:spacing w:line="240" w:lineRule="exact"/>
        <w:ind w:left="0"/>
        <w:rPr>
          <w:rFonts w:asciiTheme="minorHAnsi" w:hAnsiTheme="minorHAnsi" w:cstheme="minorHAnsi"/>
        </w:rPr>
      </w:pPr>
      <w:r w:rsidRPr="003F6DCB">
        <w:rPr>
          <w:rFonts w:asciiTheme="minorHAnsi" w:hAnsiTheme="minorHAnsi" w:cstheme="minorHAnsi"/>
        </w:rPr>
        <w:t>Zamawiający udzieli</w:t>
      </w:r>
      <w:r w:rsidR="00F10DFB" w:rsidRPr="003F6DCB">
        <w:rPr>
          <w:rFonts w:asciiTheme="minorHAnsi" w:hAnsiTheme="minorHAnsi" w:cstheme="minorHAnsi"/>
        </w:rPr>
        <w:t xml:space="preserve"> </w:t>
      </w:r>
      <w:r w:rsidR="000A2B01" w:rsidRPr="003F6DCB">
        <w:rPr>
          <w:rFonts w:asciiTheme="minorHAnsi" w:hAnsiTheme="minorHAnsi" w:cstheme="minorHAnsi"/>
        </w:rPr>
        <w:t xml:space="preserve">Wykonawcy </w:t>
      </w:r>
      <w:r w:rsidR="00F10DFB" w:rsidRPr="003F6DCB">
        <w:rPr>
          <w:rFonts w:asciiTheme="minorHAnsi" w:hAnsiTheme="minorHAnsi" w:cstheme="minorHAnsi"/>
        </w:rPr>
        <w:t>– na pisemny wniosek -</w:t>
      </w:r>
      <w:r w:rsidRPr="003F6DCB">
        <w:rPr>
          <w:rFonts w:asciiTheme="minorHAnsi" w:hAnsiTheme="minorHAnsi" w:cstheme="minorHAnsi"/>
        </w:rPr>
        <w:t xml:space="preserve"> odpowiedniego pełnomocnictwa w zakresie</w:t>
      </w:r>
      <w:r w:rsidR="00FD6763" w:rsidRPr="003F6DCB">
        <w:rPr>
          <w:rFonts w:asciiTheme="minorHAnsi" w:hAnsiTheme="minorHAnsi" w:cstheme="minorHAnsi"/>
        </w:rPr>
        <w:t xml:space="preserve"> </w:t>
      </w:r>
      <w:r w:rsidRPr="00111BB7">
        <w:rPr>
          <w:rFonts w:asciiTheme="minorHAnsi" w:hAnsiTheme="minorHAnsi" w:cstheme="minorHAnsi"/>
        </w:rPr>
        <w:t>uzyskania pozwolenia na użytkowanie albo uzyskania oświadczenia właściwego organu, że nie zgłasza on sprzeciwu wobec przystąpienia do użytkowania (w zależności od wymagań prawnych).</w:t>
      </w:r>
    </w:p>
    <w:p w14:paraId="6675BAA4" w14:textId="56EC3B38" w:rsidR="007E4C6C" w:rsidRPr="003F6DCB" w:rsidRDefault="007E4C6C" w:rsidP="00736995">
      <w:pPr>
        <w:pStyle w:val="Nagwek2"/>
        <w:keepNext w:val="0"/>
        <w:widowControl w:val="0"/>
        <w:spacing w:line="240" w:lineRule="exact"/>
        <w:ind w:left="0"/>
        <w:rPr>
          <w:rFonts w:asciiTheme="minorHAnsi" w:hAnsiTheme="minorHAnsi" w:cstheme="minorHAnsi"/>
        </w:rPr>
      </w:pPr>
      <w:bookmarkStart w:id="19" w:name="_Ref274035109"/>
      <w:r w:rsidRPr="00111BB7">
        <w:rPr>
          <w:rFonts w:asciiTheme="minorHAnsi" w:hAnsiTheme="minorHAnsi" w:cstheme="minorHAnsi"/>
        </w:rPr>
        <w:t>Szczegółowy zakres Prac</w:t>
      </w:r>
      <w:r w:rsidR="002B6E2F" w:rsidRPr="00111BB7">
        <w:rPr>
          <w:rFonts w:asciiTheme="minorHAnsi" w:hAnsiTheme="minorHAnsi" w:cstheme="minorHAnsi"/>
        </w:rPr>
        <w:t xml:space="preserve">, w tym Robót Budowlanych, </w:t>
      </w:r>
      <w:r w:rsidRPr="00111BB7">
        <w:rPr>
          <w:rFonts w:asciiTheme="minorHAnsi" w:hAnsiTheme="minorHAnsi" w:cstheme="minorHAnsi"/>
        </w:rPr>
        <w:t>został określony</w:t>
      </w:r>
      <w:r w:rsidR="00C44D42" w:rsidRPr="00111BB7">
        <w:rPr>
          <w:rFonts w:asciiTheme="minorHAnsi" w:hAnsiTheme="minorHAnsi" w:cstheme="minorHAnsi"/>
        </w:rPr>
        <w:t xml:space="preserve"> </w:t>
      </w:r>
      <w:r w:rsidRPr="00111BB7">
        <w:rPr>
          <w:rFonts w:asciiTheme="minorHAnsi" w:hAnsiTheme="minorHAnsi" w:cstheme="minorHAnsi"/>
        </w:rPr>
        <w:t>w Załączniku nr</w:t>
      </w:r>
      <w:r w:rsidR="00FE7472" w:rsidRPr="00111BB7">
        <w:rPr>
          <w:rFonts w:asciiTheme="minorHAnsi" w:hAnsiTheme="minorHAnsi" w:cstheme="minorHAnsi"/>
        </w:rPr>
        <w:t> 1</w:t>
      </w:r>
      <w:r w:rsidR="00C44D42" w:rsidRPr="00111BB7">
        <w:rPr>
          <w:rFonts w:asciiTheme="minorHAnsi" w:hAnsiTheme="minorHAnsi" w:cstheme="minorHAnsi"/>
        </w:rPr>
        <w:t xml:space="preserve"> (</w:t>
      </w:r>
      <w:r w:rsidR="00DF54C4" w:rsidRPr="00111BB7">
        <w:rPr>
          <w:rFonts w:asciiTheme="minorHAnsi" w:hAnsiTheme="minorHAnsi" w:cstheme="minorHAnsi"/>
        </w:rPr>
        <w:t xml:space="preserve">Opis </w:t>
      </w:r>
      <w:r w:rsidR="00DF54C4" w:rsidRPr="003F6DCB">
        <w:rPr>
          <w:rFonts w:asciiTheme="minorHAnsi" w:hAnsiTheme="minorHAnsi" w:cstheme="minorHAnsi"/>
        </w:rPr>
        <w:t>Przedmiotu Zamówienia</w:t>
      </w:r>
      <w:r w:rsidR="00C44D42" w:rsidRPr="003F6DCB">
        <w:rPr>
          <w:rFonts w:asciiTheme="minorHAnsi" w:hAnsiTheme="minorHAnsi" w:cstheme="minorHAnsi"/>
        </w:rPr>
        <w:t xml:space="preserve">) do </w:t>
      </w:r>
      <w:r w:rsidRPr="003F6DCB">
        <w:rPr>
          <w:rFonts w:asciiTheme="minorHAnsi" w:hAnsiTheme="minorHAnsi" w:cstheme="minorHAnsi"/>
        </w:rPr>
        <w:t>Umowy</w:t>
      </w:r>
      <w:r w:rsidR="00F7769C" w:rsidRPr="003F6DCB">
        <w:rPr>
          <w:rFonts w:asciiTheme="minorHAnsi" w:hAnsiTheme="minorHAnsi" w:cstheme="minorHAnsi"/>
        </w:rPr>
        <w:t>.</w:t>
      </w:r>
    </w:p>
    <w:p w14:paraId="2FF02A4A" w14:textId="5F295765" w:rsidR="00F42C76" w:rsidRPr="003F6DCB" w:rsidRDefault="003F6DCB" w:rsidP="00736995">
      <w:pPr>
        <w:pStyle w:val="Nagwek2"/>
        <w:keepNext w:val="0"/>
        <w:widowControl w:val="0"/>
        <w:spacing w:line="240" w:lineRule="exact"/>
        <w:ind w:left="0"/>
        <w:rPr>
          <w:rFonts w:asciiTheme="minorHAnsi" w:hAnsiTheme="minorHAnsi" w:cstheme="minorHAnsi"/>
        </w:rPr>
      </w:pPr>
      <w:r w:rsidRPr="003F6DCB">
        <w:rPr>
          <w:rFonts w:asciiTheme="minorHAnsi" w:hAnsiTheme="minorHAnsi" w:cstheme="minorHAnsi"/>
        </w:rPr>
        <w:t>Nie dotyczy</w:t>
      </w:r>
    </w:p>
    <w:p w14:paraId="0D62FC16" w14:textId="78497AC2" w:rsidR="00F42C76" w:rsidRPr="003F6DCB" w:rsidRDefault="00F65861" w:rsidP="00736995">
      <w:pPr>
        <w:pStyle w:val="Nagwek2"/>
        <w:keepNext w:val="0"/>
        <w:widowControl w:val="0"/>
        <w:spacing w:line="240" w:lineRule="exact"/>
        <w:ind w:left="0"/>
        <w:rPr>
          <w:rFonts w:asciiTheme="minorHAnsi" w:hAnsiTheme="minorHAnsi" w:cstheme="minorHAnsi"/>
        </w:rPr>
      </w:pPr>
      <w:bookmarkStart w:id="20" w:name="_Ref497837069"/>
      <w:bookmarkStart w:id="21" w:name="_Ref497737535"/>
      <w:r w:rsidRPr="003F6DCB">
        <w:rPr>
          <w:rFonts w:asciiTheme="minorHAnsi" w:hAnsiTheme="minorHAnsi" w:cstheme="minorHAnsi"/>
        </w:rPr>
        <w:t>Miejsce realizacji Prac</w:t>
      </w:r>
      <w:bookmarkEnd w:id="19"/>
      <w:bookmarkEnd w:id="20"/>
      <w:bookmarkEnd w:id="21"/>
      <w:r w:rsidR="000A2B01" w:rsidRPr="003F6DCB">
        <w:rPr>
          <w:rFonts w:asciiTheme="minorHAnsi" w:hAnsiTheme="minorHAnsi" w:cstheme="minorHAnsi"/>
        </w:rPr>
        <w:t>:</w:t>
      </w:r>
    </w:p>
    <w:p w14:paraId="176DD272" w14:textId="1ADFCDB3" w:rsidR="00F65861" w:rsidRPr="00111BB7" w:rsidRDefault="00602B35" w:rsidP="00736995">
      <w:pPr>
        <w:pStyle w:val="Nagwek2"/>
        <w:keepNext w:val="0"/>
        <w:widowControl w:val="0"/>
        <w:numPr>
          <w:ilvl w:val="0"/>
          <w:numId w:val="0"/>
        </w:numPr>
        <w:spacing w:line="240" w:lineRule="exact"/>
        <w:rPr>
          <w:rFonts w:asciiTheme="minorHAnsi" w:hAnsiTheme="minorHAnsi" w:cstheme="minorHAnsi"/>
        </w:rPr>
      </w:pPr>
      <w:r>
        <w:rPr>
          <w:rFonts w:asciiTheme="minorHAnsi" w:hAnsiTheme="minorHAnsi" w:cstheme="minorHAnsi"/>
          <w:i/>
        </w:rPr>
        <w:t>Prace będą</w:t>
      </w:r>
      <w:r w:rsidRPr="00602B35">
        <w:rPr>
          <w:rFonts w:asciiTheme="minorHAnsi" w:hAnsiTheme="minorHAnsi" w:cstheme="minorHAnsi"/>
          <w:i/>
        </w:rPr>
        <w:t xml:space="preserve"> realizowan</w:t>
      </w:r>
      <w:r>
        <w:rPr>
          <w:rFonts w:asciiTheme="minorHAnsi" w:hAnsiTheme="minorHAnsi" w:cstheme="minorHAnsi"/>
          <w:i/>
        </w:rPr>
        <w:t>e</w:t>
      </w:r>
      <w:r w:rsidRPr="00602B35">
        <w:rPr>
          <w:rFonts w:asciiTheme="minorHAnsi" w:hAnsiTheme="minorHAnsi" w:cstheme="minorHAnsi"/>
          <w:i/>
        </w:rPr>
        <w:t xml:space="preserve"> w Toruniu (87-100) w rejonie ul. Kopernika, </w:t>
      </w:r>
      <w:r w:rsidR="00053715">
        <w:rPr>
          <w:rFonts w:asciiTheme="minorHAnsi" w:hAnsiTheme="minorHAnsi" w:cstheme="minorHAnsi"/>
          <w:i/>
        </w:rPr>
        <w:t xml:space="preserve">ul. </w:t>
      </w:r>
      <w:proofErr w:type="spellStart"/>
      <w:r w:rsidRPr="00602B35">
        <w:rPr>
          <w:rFonts w:asciiTheme="minorHAnsi" w:hAnsiTheme="minorHAnsi" w:cstheme="minorHAnsi"/>
          <w:i/>
        </w:rPr>
        <w:t>Rabiańskiej</w:t>
      </w:r>
      <w:proofErr w:type="spellEnd"/>
      <w:r w:rsidRPr="00602B35">
        <w:rPr>
          <w:rFonts w:asciiTheme="minorHAnsi" w:hAnsiTheme="minorHAnsi" w:cstheme="minorHAnsi"/>
          <w:i/>
        </w:rPr>
        <w:t xml:space="preserve"> i </w:t>
      </w:r>
      <w:r w:rsidR="00053715">
        <w:rPr>
          <w:rFonts w:asciiTheme="minorHAnsi" w:hAnsiTheme="minorHAnsi" w:cstheme="minorHAnsi"/>
          <w:i/>
        </w:rPr>
        <w:t xml:space="preserve">ul. </w:t>
      </w:r>
      <w:r w:rsidRPr="00602B35">
        <w:rPr>
          <w:rFonts w:asciiTheme="minorHAnsi" w:hAnsiTheme="minorHAnsi" w:cstheme="minorHAnsi"/>
          <w:i/>
        </w:rPr>
        <w:t>Żeglarskiej.</w:t>
      </w:r>
      <w:r w:rsidR="00B66688" w:rsidRPr="00111BB7">
        <w:rPr>
          <w:rFonts w:asciiTheme="minorHAnsi" w:hAnsiTheme="minorHAnsi" w:cstheme="minorHAnsi"/>
        </w:rPr>
        <w:t xml:space="preserve"> </w:t>
      </w:r>
    </w:p>
    <w:p w14:paraId="6B2F0D7E" w14:textId="4908B529" w:rsidR="007D4339" w:rsidRPr="00A06C25" w:rsidRDefault="007D7E05"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Przedmiot wykonanych Prac musi</w:t>
      </w:r>
      <w:r w:rsidR="00F65861" w:rsidRPr="00111BB7">
        <w:rPr>
          <w:rFonts w:asciiTheme="minorHAnsi" w:hAnsiTheme="minorHAnsi" w:cstheme="minorHAnsi"/>
        </w:rPr>
        <w:t xml:space="preserve"> s</w:t>
      </w:r>
      <w:r w:rsidRPr="00111BB7">
        <w:rPr>
          <w:rFonts w:asciiTheme="minorHAnsi" w:hAnsiTheme="minorHAnsi" w:cstheme="minorHAnsi"/>
        </w:rPr>
        <w:t>pełniać funkcje</w:t>
      </w:r>
      <w:r w:rsidRPr="00A06C25">
        <w:rPr>
          <w:rFonts w:asciiTheme="minorHAnsi" w:hAnsiTheme="minorHAnsi" w:cstheme="minorHAnsi"/>
        </w:rPr>
        <w:t>, do których był przeznaczony, i musi</w:t>
      </w:r>
      <w:r w:rsidR="0064781B" w:rsidRPr="00A06C25">
        <w:rPr>
          <w:rFonts w:asciiTheme="minorHAnsi" w:hAnsiTheme="minorHAnsi" w:cstheme="minorHAnsi"/>
        </w:rPr>
        <w:t xml:space="preserve"> by</w:t>
      </w:r>
      <w:r w:rsidRPr="00A06C25">
        <w:rPr>
          <w:rFonts w:asciiTheme="minorHAnsi" w:hAnsiTheme="minorHAnsi" w:cstheme="minorHAnsi"/>
        </w:rPr>
        <w:t xml:space="preserve">ć zgodny </w:t>
      </w:r>
      <w:r w:rsidR="00FD6763" w:rsidRPr="00A06C25">
        <w:rPr>
          <w:rFonts w:asciiTheme="minorHAnsi" w:hAnsiTheme="minorHAnsi" w:cstheme="minorHAnsi"/>
        </w:rPr>
        <w:t>z </w:t>
      </w:r>
      <w:r w:rsidR="0064781B" w:rsidRPr="00A06C25">
        <w:rPr>
          <w:rFonts w:asciiTheme="minorHAnsi" w:hAnsiTheme="minorHAnsi" w:cstheme="minorHAnsi"/>
        </w:rPr>
        <w:t>Umową, a </w:t>
      </w:r>
      <w:r w:rsidR="00F65861" w:rsidRPr="00A06C25">
        <w:rPr>
          <w:rFonts w:asciiTheme="minorHAnsi" w:hAnsiTheme="minorHAnsi" w:cstheme="minorHAnsi"/>
        </w:rPr>
        <w:t>w</w:t>
      </w:r>
      <w:r w:rsidR="0064781B" w:rsidRPr="00A06C25">
        <w:rPr>
          <w:rFonts w:asciiTheme="minorHAnsi" w:hAnsiTheme="minorHAnsi" w:cstheme="minorHAnsi"/>
        </w:rPr>
        <w:t> </w:t>
      </w:r>
      <w:r w:rsidR="00F65861" w:rsidRPr="00A06C25">
        <w:rPr>
          <w:rFonts w:asciiTheme="minorHAnsi" w:hAnsiTheme="minorHAnsi" w:cstheme="minorHAnsi"/>
        </w:rPr>
        <w:t xml:space="preserve">szczególności </w:t>
      </w:r>
      <w:r w:rsidR="00DF54C4" w:rsidRPr="00A06C25">
        <w:rPr>
          <w:rFonts w:asciiTheme="minorHAnsi" w:hAnsiTheme="minorHAnsi" w:cstheme="minorHAnsi"/>
        </w:rPr>
        <w:t>z Opisem Przedmiotu Zamówienia</w:t>
      </w:r>
      <w:r w:rsidR="00F613B8" w:rsidRPr="00A06C25">
        <w:rPr>
          <w:rFonts w:asciiTheme="minorHAnsi" w:hAnsiTheme="minorHAnsi" w:cstheme="minorHAnsi"/>
        </w:rPr>
        <w:t>, dokumentacją techniczno-ruchową urządzeń i instalacji (DTR), obowiązującymi przepisami prawa</w:t>
      </w:r>
      <w:r w:rsidR="00F65861" w:rsidRPr="00A06C25">
        <w:rPr>
          <w:rFonts w:asciiTheme="minorHAnsi" w:hAnsiTheme="minorHAnsi" w:cstheme="minorHAnsi"/>
        </w:rPr>
        <w:t xml:space="preserve">. </w:t>
      </w:r>
    </w:p>
    <w:p w14:paraId="07258FD1" w14:textId="0BABF4CE"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Zakres Prac obejm</w:t>
      </w:r>
      <w:r w:rsidR="00A249DE" w:rsidRPr="00111BB7">
        <w:rPr>
          <w:rFonts w:asciiTheme="minorHAnsi" w:hAnsiTheme="minorHAnsi" w:cstheme="minorHAnsi"/>
        </w:rPr>
        <w:t>uje również wszelkie niezbędne P</w:t>
      </w:r>
      <w:r w:rsidRPr="00111BB7">
        <w:rPr>
          <w:rFonts w:asciiTheme="minorHAnsi" w:hAnsiTheme="minorHAnsi" w:cstheme="minorHAnsi"/>
        </w:rPr>
        <w:t xml:space="preserve">race, nawet jeżeli </w:t>
      </w:r>
      <w:r w:rsidRPr="00A06C25">
        <w:rPr>
          <w:rFonts w:asciiTheme="minorHAnsi" w:hAnsiTheme="minorHAnsi" w:cstheme="minorHAnsi"/>
        </w:rPr>
        <w:t xml:space="preserve">nie były wymienione wyraźnie w Umowie lub jej Załącznikach, tak aby spełnić wymagania </w:t>
      </w:r>
      <w:r w:rsidR="00DF54C4" w:rsidRPr="00A06C25">
        <w:rPr>
          <w:rFonts w:asciiTheme="minorHAnsi" w:hAnsiTheme="minorHAnsi" w:cstheme="minorHAnsi"/>
        </w:rPr>
        <w:t>Opisu Przedmiotu Zamówienia</w:t>
      </w:r>
      <w:r w:rsidR="00542372" w:rsidRPr="00A06C25">
        <w:rPr>
          <w:rFonts w:asciiTheme="minorHAnsi" w:hAnsiTheme="minorHAnsi" w:cstheme="minorHAnsi"/>
        </w:rPr>
        <w:t xml:space="preserve"> stanowiące</w:t>
      </w:r>
      <w:r w:rsidR="009F01B4" w:rsidRPr="00A06C25">
        <w:rPr>
          <w:rFonts w:asciiTheme="minorHAnsi" w:hAnsiTheme="minorHAnsi" w:cstheme="minorHAnsi"/>
        </w:rPr>
        <w:t>go</w:t>
      </w:r>
      <w:r w:rsidR="00542372" w:rsidRPr="00A06C25">
        <w:rPr>
          <w:rFonts w:asciiTheme="minorHAnsi" w:hAnsiTheme="minorHAnsi" w:cstheme="minorHAnsi"/>
        </w:rPr>
        <w:t xml:space="preserve"> Załącznik nr </w:t>
      </w:r>
      <w:r w:rsidR="00FE7472" w:rsidRPr="00A06C25">
        <w:rPr>
          <w:rFonts w:asciiTheme="minorHAnsi" w:hAnsiTheme="minorHAnsi" w:cstheme="minorHAnsi"/>
        </w:rPr>
        <w:t>1</w:t>
      </w:r>
      <w:r w:rsidR="00DF0965" w:rsidRPr="00A06C25">
        <w:rPr>
          <w:rFonts w:asciiTheme="minorHAnsi" w:hAnsiTheme="minorHAnsi" w:cstheme="minorHAnsi"/>
        </w:rPr>
        <w:t xml:space="preserve"> do Umowy </w:t>
      </w:r>
      <w:r w:rsidRPr="00A06C25">
        <w:rPr>
          <w:rFonts w:asciiTheme="minorHAnsi" w:hAnsiTheme="minorHAnsi" w:cstheme="minorHAnsi"/>
        </w:rPr>
        <w:t>oraz</w:t>
      </w:r>
      <w:r w:rsidR="001A726C" w:rsidRPr="00A06C25">
        <w:rPr>
          <w:rFonts w:asciiTheme="minorHAnsi" w:hAnsiTheme="minorHAnsi" w:cstheme="minorHAnsi"/>
        </w:rPr>
        <w:t xml:space="preserve"> Harmonogramu Płatności i Prac</w:t>
      </w:r>
      <w:r w:rsidRPr="00A06C25">
        <w:rPr>
          <w:rFonts w:asciiTheme="minorHAnsi" w:hAnsiTheme="minorHAnsi" w:cstheme="minorHAnsi"/>
          <w:i/>
        </w:rPr>
        <w:t>,</w:t>
      </w:r>
      <w:r w:rsidR="003C4AD3" w:rsidRPr="00A06C25">
        <w:rPr>
          <w:rFonts w:asciiTheme="minorHAnsi" w:hAnsiTheme="minorHAnsi" w:cstheme="minorHAnsi"/>
        </w:rPr>
        <w:t xml:space="preserve"> </w:t>
      </w:r>
      <w:r w:rsidR="00A249DE" w:rsidRPr="00A06C25">
        <w:rPr>
          <w:rFonts w:asciiTheme="minorHAnsi" w:hAnsiTheme="minorHAnsi" w:cstheme="minorHAnsi"/>
        </w:rPr>
        <w:t>w tym P</w:t>
      </w:r>
      <w:r w:rsidRPr="00A06C25">
        <w:rPr>
          <w:rFonts w:asciiTheme="minorHAnsi" w:hAnsiTheme="minorHAnsi" w:cstheme="minorHAnsi"/>
        </w:rPr>
        <w:t>race, które są niezbędne dla stabilności, kompletności oraz bezpieczeństwa</w:t>
      </w:r>
      <w:r w:rsidR="00643C15" w:rsidRPr="00A06C25">
        <w:rPr>
          <w:rFonts w:asciiTheme="minorHAnsi" w:hAnsiTheme="minorHAnsi" w:cstheme="minorHAnsi"/>
        </w:rPr>
        <w:t xml:space="preserve"> </w:t>
      </w:r>
      <w:r w:rsidRPr="00A06C25">
        <w:rPr>
          <w:rFonts w:asciiTheme="minorHAnsi" w:hAnsiTheme="minorHAnsi" w:cstheme="minorHAnsi"/>
        </w:rPr>
        <w:t>i odpowiedniego wykonania Prac. Postanowienie niniejszego ustępu Umowy ma zastosowanie</w:t>
      </w:r>
      <w:r w:rsidR="00643C15" w:rsidRPr="00A06C25">
        <w:rPr>
          <w:rFonts w:asciiTheme="minorHAnsi" w:hAnsiTheme="minorHAnsi" w:cstheme="minorHAnsi"/>
        </w:rPr>
        <w:t xml:space="preserve"> </w:t>
      </w:r>
      <w:r w:rsidR="00A249DE" w:rsidRPr="00A06C25">
        <w:rPr>
          <w:rFonts w:asciiTheme="minorHAnsi" w:hAnsiTheme="minorHAnsi" w:cstheme="minorHAnsi"/>
        </w:rPr>
        <w:t>w szczególności do</w:t>
      </w:r>
      <w:r w:rsidR="00A249DE" w:rsidRPr="00111BB7">
        <w:rPr>
          <w:rFonts w:asciiTheme="minorHAnsi" w:hAnsiTheme="minorHAnsi" w:cstheme="minorHAnsi"/>
        </w:rPr>
        <w:t xml:space="preserve"> P</w:t>
      </w:r>
      <w:r w:rsidRPr="00111BB7">
        <w:rPr>
          <w:rFonts w:asciiTheme="minorHAnsi" w:hAnsiTheme="minorHAnsi" w:cstheme="minorHAnsi"/>
        </w:rPr>
        <w:t>rac projektowych lub innych Prac, których konieczność wykonania ujawni się w trakcie wykonywania Umowy (np. gdyby Prace wykraczały poza szczegółowe wyl</w:t>
      </w:r>
      <w:r w:rsidR="00A249DE" w:rsidRPr="00111BB7">
        <w:rPr>
          <w:rFonts w:asciiTheme="minorHAnsi" w:hAnsiTheme="minorHAnsi" w:cstheme="minorHAnsi"/>
        </w:rPr>
        <w:t>iczenia czynności i P</w:t>
      </w:r>
      <w:r w:rsidR="007559E6" w:rsidRPr="00111BB7">
        <w:rPr>
          <w:rFonts w:asciiTheme="minorHAnsi" w:hAnsiTheme="minorHAnsi" w:cstheme="minorHAnsi"/>
        </w:rPr>
        <w:t>rac zawart</w:t>
      </w:r>
      <w:r w:rsidR="003C4AD3" w:rsidRPr="00111BB7">
        <w:rPr>
          <w:rFonts w:asciiTheme="minorHAnsi" w:hAnsiTheme="minorHAnsi" w:cstheme="minorHAnsi"/>
        </w:rPr>
        <w:t xml:space="preserve">ych </w:t>
      </w:r>
      <w:r w:rsidRPr="00111BB7">
        <w:rPr>
          <w:rFonts w:asciiTheme="minorHAnsi" w:hAnsiTheme="minorHAnsi" w:cstheme="minorHAnsi"/>
        </w:rPr>
        <w:t>w</w:t>
      </w:r>
      <w:r w:rsidR="00053715">
        <w:rPr>
          <w:rFonts w:asciiTheme="minorHAnsi" w:hAnsiTheme="minorHAnsi" w:cstheme="minorHAnsi"/>
        </w:rPr>
        <w:t> </w:t>
      </w:r>
      <w:r w:rsidRPr="00111BB7">
        <w:rPr>
          <w:rFonts w:asciiTheme="minorHAnsi" w:hAnsiTheme="minorHAnsi" w:cstheme="minorHAnsi"/>
        </w:rPr>
        <w:t>Umowie lub Załącznikach), ale które posiadający odpowiednią wiedzę i doświadczenie Wykonawca powinien był przewidzieć</w:t>
      </w:r>
      <w:r w:rsidR="00FE6AAD" w:rsidRPr="00111BB7">
        <w:rPr>
          <w:rFonts w:asciiTheme="minorHAnsi" w:hAnsiTheme="minorHAnsi" w:cstheme="minorHAnsi"/>
        </w:rPr>
        <w:t xml:space="preserve"> </w:t>
      </w:r>
      <w:r w:rsidRPr="00111BB7">
        <w:rPr>
          <w:rFonts w:asciiTheme="minorHAnsi" w:hAnsiTheme="minorHAnsi" w:cstheme="minorHAnsi"/>
        </w:rPr>
        <w:t>w świetle obowiązujących norm, prz</w:t>
      </w:r>
      <w:r w:rsidR="007559E6" w:rsidRPr="00111BB7">
        <w:rPr>
          <w:rFonts w:asciiTheme="minorHAnsi" w:hAnsiTheme="minorHAnsi" w:cstheme="minorHAnsi"/>
        </w:rPr>
        <w:t>episów techniczno-budowlanych</w:t>
      </w:r>
      <w:r w:rsidR="003C4AD3" w:rsidRPr="00111BB7">
        <w:rPr>
          <w:rFonts w:asciiTheme="minorHAnsi" w:hAnsiTheme="minorHAnsi" w:cstheme="minorHAnsi"/>
        </w:rPr>
        <w:t xml:space="preserve"> </w:t>
      </w:r>
      <w:r w:rsidR="007559E6" w:rsidRPr="00111BB7">
        <w:rPr>
          <w:rFonts w:asciiTheme="minorHAnsi" w:hAnsiTheme="minorHAnsi" w:cstheme="minorHAnsi"/>
        </w:rPr>
        <w:t xml:space="preserve">i </w:t>
      </w:r>
      <w:r w:rsidRPr="00111BB7">
        <w:rPr>
          <w:rFonts w:asciiTheme="minorHAnsi" w:hAnsiTheme="minorHAnsi" w:cstheme="minorHAnsi"/>
        </w:rPr>
        <w:t>administracyjnych, j</w:t>
      </w:r>
      <w:r w:rsidR="00FD6763">
        <w:rPr>
          <w:rFonts w:asciiTheme="minorHAnsi" w:hAnsiTheme="minorHAnsi" w:cstheme="minorHAnsi"/>
        </w:rPr>
        <w:t>ak również wiedzy technicznej i </w:t>
      </w:r>
      <w:r w:rsidRPr="00111BB7">
        <w:rPr>
          <w:rFonts w:asciiTheme="minorHAnsi" w:hAnsiTheme="minorHAnsi" w:cstheme="minorHAnsi"/>
        </w:rPr>
        <w:t>doświadczenia. Wykonawca zobowiązany jest również do uzyskania wszelkich niezbędnych pozwoleń administracyjnych i innych dokumentów niezbędnych do wykonania Prac. W związku</w:t>
      </w:r>
      <w:r w:rsidR="00FE6AAD" w:rsidRPr="00111BB7">
        <w:rPr>
          <w:rFonts w:asciiTheme="minorHAnsi" w:hAnsiTheme="minorHAnsi" w:cstheme="minorHAnsi"/>
        </w:rPr>
        <w:t xml:space="preserve"> </w:t>
      </w:r>
      <w:r w:rsidRPr="00111BB7">
        <w:rPr>
          <w:rFonts w:asciiTheme="minorHAnsi" w:hAnsiTheme="minorHAnsi" w:cstheme="minorHAnsi"/>
        </w:rPr>
        <w:t>z</w:t>
      </w:r>
      <w:r w:rsidR="00053715">
        <w:rPr>
          <w:rFonts w:asciiTheme="minorHAnsi" w:hAnsiTheme="minorHAnsi" w:cstheme="minorHAnsi"/>
        </w:rPr>
        <w:t> </w:t>
      </w:r>
      <w:r w:rsidRPr="00111BB7">
        <w:rPr>
          <w:rFonts w:asciiTheme="minorHAnsi" w:hAnsiTheme="minorHAnsi" w:cstheme="minorHAnsi"/>
        </w:rPr>
        <w:t>powyższym takie zadania traktowane będą jako objęte Pracami oraz zos</w:t>
      </w:r>
      <w:r w:rsidR="00FD6763">
        <w:rPr>
          <w:rFonts w:asciiTheme="minorHAnsi" w:hAnsiTheme="minorHAnsi" w:cstheme="minorHAnsi"/>
        </w:rPr>
        <w:t>taną wykonane przez Wykonawcę w </w:t>
      </w:r>
      <w:r w:rsidRPr="00111BB7">
        <w:rPr>
          <w:rFonts w:asciiTheme="minorHAnsi" w:hAnsiTheme="minorHAnsi" w:cstheme="minorHAnsi"/>
        </w:rPr>
        <w:t>ramach Wynagrodzenia Umownego</w:t>
      </w:r>
      <w:r w:rsidR="00F7769C" w:rsidRPr="00111BB7">
        <w:rPr>
          <w:rFonts w:asciiTheme="minorHAnsi" w:hAnsiTheme="minorHAnsi" w:cstheme="minorHAnsi"/>
        </w:rPr>
        <w:t>.</w:t>
      </w:r>
    </w:p>
    <w:p w14:paraId="470AEDE9" w14:textId="1C8660E5" w:rsidR="005B6101" w:rsidRPr="00111BB7" w:rsidRDefault="005B610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111BB7">
        <w:rPr>
          <w:rFonts w:asciiTheme="minorHAnsi" w:hAnsiTheme="minorHAnsi" w:cstheme="minorHAnsi"/>
        </w:rPr>
        <w:t>P</w:t>
      </w:r>
      <w:r w:rsidRPr="00111BB7">
        <w:rPr>
          <w:rFonts w:asciiTheme="minorHAnsi" w:hAnsiTheme="minorHAnsi" w:cstheme="minorHAnsi"/>
        </w:rPr>
        <w:t>rzedmiot Umowy wszelkich parametrów, w tym technicznych, charakterystyk ruchowych, poziomu bezpieczeństwa i innych cech określonych w niniejszej Umowie i SWZ, nawet jeżeli czynności takie nie zostały w</w:t>
      </w:r>
      <w:r w:rsidR="00053715">
        <w:rPr>
          <w:rFonts w:asciiTheme="minorHAnsi" w:hAnsiTheme="minorHAnsi" w:cstheme="minorHAnsi"/>
        </w:rPr>
        <w:t> </w:t>
      </w:r>
      <w:r w:rsidRPr="00111BB7">
        <w:rPr>
          <w:rFonts w:asciiTheme="minorHAnsi" w:hAnsiTheme="minorHAnsi" w:cstheme="minorHAnsi"/>
        </w:rPr>
        <w:t>nich wyraźnie wymienione.</w:t>
      </w:r>
    </w:p>
    <w:p w14:paraId="0955EB33"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Prace będą spełniały wymagania </w:t>
      </w:r>
      <w:r w:rsidR="00B66688" w:rsidRPr="00111BB7">
        <w:rPr>
          <w:rFonts w:asciiTheme="minorHAnsi" w:hAnsiTheme="minorHAnsi" w:cstheme="minorHAnsi"/>
        </w:rPr>
        <w:t xml:space="preserve">mających zastosowanie w Polsce </w:t>
      </w:r>
      <w:r w:rsidRPr="00111BB7">
        <w:rPr>
          <w:rFonts w:asciiTheme="minorHAnsi" w:hAnsiTheme="minorHAnsi" w:cstheme="minorHAnsi"/>
        </w:rPr>
        <w:t xml:space="preserve">przepisów prawa, norm technicznych i norm ochrony środowiska obowiązujących w dniu podpisania Protokołu Odbioru </w:t>
      </w:r>
      <w:r w:rsidR="00005604" w:rsidRPr="00111BB7">
        <w:rPr>
          <w:rFonts w:asciiTheme="minorHAnsi" w:hAnsiTheme="minorHAnsi" w:cstheme="minorHAnsi"/>
        </w:rPr>
        <w:t>Końcowego</w:t>
      </w:r>
      <w:r w:rsidRPr="00111BB7">
        <w:rPr>
          <w:rFonts w:asciiTheme="minorHAnsi" w:hAnsiTheme="minorHAnsi" w:cstheme="minorHAnsi"/>
        </w:rPr>
        <w:t>.</w:t>
      </w:r>
    </w:p>
    <w:p w14:paraId="58832B6B" w14:textId="60FF9B5D" w:rsidR="00F42C76" w:rsidRDefault="0099452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t>
      </w:r>
      <w:r w:rsidR="007A02DA" w:rsidRPr="00111BB7">
        <w:rPr>
          <w:rFonts w:asciiTheme="minorHAnsi" w:hAnsiTheme="minorHAnsi" w:cstheme="minorHAnsi"/>
        </w:rPr>
        <w:t>nie</w:t>
      </w:r>
      <w:r w:rsidRPr="00111BB7">
        <w:rPr>
          <w:rFonts w:asciiTheme="minorHAnsi" w:hAnsiTheme="minorHAnsi" w:cstheme="minorHAnsi"/>
        </w:rPr>
        <w:t xml:space="preserve"> zastępcze</w:t>
      </w:r>
      <w:r w:rsidR="00F42C76">
        <w:rPr>
          <w:rFonts w:asciiTheme="minorHAnsi" w:hAnsiTheme="minorHAnsi" w:cstheme="minorHAnsi"/>
        </w:rPr>
        <w:t>.</w:t>
      </w:r>
    </w:p>
    <w:p w14:paraId="0E9DB13A" w14:textId="17088B34" w:rsidR="006E7E0B" w:rsidRPr="00F42C76" w:rsidRDefault="006E7E0B" w:rsidP="00736995">
      <w:pPr>
        <w:pStyle w:val="Nagwek2"/>
        <w:keepNext w:val="0"/>
        <w:widowControl w:val="0"/>
        <w:numPr>
          <w:ilvl w:val="0"/>
          <w:numId w:val="0"/>
        </w:numPr>
        <w:spacing w:line="240" w:lineRule="exact"/>
        <w:rPr>
          <w:rFonts w:asciiTheme="minorHAnsi" w:hAnsiTheme="minorHAnsi" w:cstheme="minorHAnsi"/>
        </w:rPr>
      </w:pPr>
      <w:r w:rsidRPr="00F42C76">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t>
      </w:r>
      <w:r w:rsidR="007A02DA" w:rsidRPr="00F42C76">
        <w:rPr>
          <w:rFonts w:asciiTheme="minorHAnsi" w:hAnsiTheme="minorHAnsi" w:cstheme="minorHAnsi"/>
        </w:rPr>
        <w:t>ni</w:t>
      </w:r>
      <w:r w:rsidRPr="00F42C76">
        <w:rPr>
          <w:rFonts w:asciiTheme="minorHAnsi" w:hAnsiTheme="minorHAnsi" w:cstheme="minorHAnsi"/>
        </w:rPr>
        <w:t>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t>
      </w:r>
      <w:r w:rsidR="007A02DA" w:rsidRPr="00F42C76">
        <w:rPr>
          <w:rFonts w:asciiTheme="minorHAnsi" w:hAnsiTheme="minorHAnsi" w:cstheme="minorHAnsi"/>
        </w:rPr>
        <w:t>nia</w:t>
      </w:r>
      <w:r w:rsidRPr="00F42C76">
        <w:rPr>
          <w:rFonts w:asciiTheme="minorHAnsi" w:hAnsiTheme="minorHAnsi" w:cstheme="minorHAnsi"/>
        </w:rPr>
        <w:t xml:space="preserve"> zastępczego. Zakres Umowy powierzony do wykona</w:t>
      </w:r>
      <w:r w:rsidR="007A02DA" w:rsidRPr="00F42C76">
        <w:rPr>
          <w:rFonts w:asciiTheme="minorHAnsi" w:hAnsiTheme="minorHAnsi" w:cstheme="minorHAnsi"/>
        </w:rPr>
        <w:t>nia</w:t>
      </w:r>
      <w:r w:rsidRPr="00F42C76">
        <w:rPr>
          <w:rFonts w:asciiTheme="minorHAnsi" w:hAnsiTheme="minorHAnsi" w:cstheme="minorHAnsi"/>
        </w:rPr>
        <w:t xml:space="preserve"> zastępczego zostanie w takim przypadku ustalony przez Zamawiającego, przy czym jako podstawę Zamawiający może przyjąć założenia wynikające ze Szczegółowego Harmonogramu Prac</w:t>
      </w:r>
      <w:r w:rsidR="00BE037C" w:rsidRPr="00F42C76">
        <w:rPr>
          <w:rFonts w:asciiTheme="minorHAnsi" w:hAnsiTheme="minorHAnsi" w:cstheme="minorHAnsi"/>
        </w:rPr>
        <w:t>, o którym mowa w ust.</w:t>
      </w:r>
      <w:r w:rsidR="00295982" w:rsidRPr="00F42C76">
        <w:rPr>
          <w:rFonts w:asciiTheme="minorHAnsi" w:hAnsiTheme="minorHAnsi" w:cstheme="minorHAnsi"/>
        </w:rPr>
        <w:t xml:space="preserve"> 3.8</w:t>
      </w:r>
      <w:r w:rsidRPr="00F42C76">
        <w:rPr>
          <w:rFonts w:asciiTheme="minorHAnsi" w:hAnsiTheme="minorHAnsi" w:cstheme="minorHAnsi"/>
        </w:rPr>
        <w:t>. Wykonawca niniejszym nieodwołalnie i bezwarunkowo upoważnia Zamawiającego do powierzania realizacji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 razie powierzenia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Wykonawca jest zobowiązany zaprzestać dalszego </w:t>
      </w:r>
      <w:r w:rsidRPr="00F42C76">
        <w:rPr>
          <w:rFonts w:asciiTheme="minorHAnsi" w:hAnsiTheme="minorHAnsi" w:cstheme="minorHAnsi"/>
        </w:rPr>
        <w:lastRenderedPageBreak/>
        <w:t>wykonywania tych cz</w:t>
      </w:r>
      <w:r w:rsidR="00293930" w:rsidRPr="00F42C76">
        <w:rPr>
          <w:rFonts w:asciiTheme="minorHAnsi" w:hAnsiTheme="minorHAnsi" w:cstheme="minorHAnsi"/>
        </w:rPr>
        <w:t xml:space="preserve">ynności, </w:t>
      </w:r>
      <w:r w:rsidR="00FD6763">
        <w:rPr>
          <w:rFonts w:asciiTheme="minorHAnsi" w:hAnsiTheme="minorHAnsi" w:cstheme="minorHAnsi"/>
        </w:rPr>
        <w:t>a </w:t>
      </w:r>
      <w:r w:rsidRPr="00F42C76">
        <w:rPr>
          <w:rFonts w:asciiTheme="minorHAnsi" w:hAnsiTheme="minorHAnsi" w:cstheme="minorHAnsi"/>
        </w:rPr>
        <w:t>zarazem skoordynować z osobą trzecią</w:t>
      </w:r>
      <w:r w:rsidR="006726DC">
        <w:rPr>
          <w:rFonts w:asciiTheme="minorHAnsi" w:hAnsiTheme="minorHAnsi" w:cstheme="minorHAnsi"/>
        </w:rPr>
        <w:t xml:space="preserve"> inne</w:t>
      </w:r>
      <w:r w:rsidRPr="00F42C76">
        <w:rPr>
          <w:rFonts w:asciiTheme="minorHAnsi" w:hAnsiTheme="minorHAnsi" w:cstheme="minorHAnsi"/>
        </w:rPr>
        <w:t xml:space="preserve"> czynności przez sieb</w:t>
      </w:r>
      <w:r w:rsidR="00FD6763">
        <w:rPr>
          <w:rFonts w:asciiTheme="minorHAnsi" w:hAnsiTheme="minorHAnsi" w:cstheme="minorHAnsi"/>
        </w:rPr>
        <w:t>ie wykonywane. O skorzystaniu z </w:t>
      </w:r>
      <w:r w:rsidRPr="00F42C76">
        <w:rPr>
          <w:rFonts w:asciiTheme="minorHAnsi" w:hAnsiTheme="minorHAnsi" w:cstheme="minorHAnsi"/>
        </w:rPr>
        <w:t>wykona</w:t>
      </w:r>
      <w:r w:rsidR="007A02DA" w:rsidRPr="00F42C76">
        <w:rPr>
          <w:rFonts w:asciiTheme="minorHAnsi" w:hAnsiTheme="minorHAnsi" w:cstheme="minorHAnsi"/>
        </w:rPr>
        <w:t>nia</w:t>
      </w:r>
      <w:r w:rsidRPr="00F42C76">
        <w:rPr>
          <w:rFonts w:asciiTheme="minorHAnsi" w:hAnsiTheme="minorHAnsi" w:cstheme="minorHAnsi"/>
        </w:rPr>
        <w:t xml:space="preserve">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w:t>
      </w:r>
      <w:r w:rsidR="00053715">
        <w:rPr>
          <w:rFonts w:asciiTheme="minorHAnsi" w:hAnsiTheme="minorHAnsi" w:cstheme="minorHAnsi"/>
        </w:rPr>
        <w:t> </w:t>
      </w:r>
      <w:r w:rsidRPr="00F42C76">
        <w:rPr>
          <w:rFonts w:asciiTheme="minorHAnsi" w:hAnsiTheme="minorHAnsi" w:cstheme="minorHAnsi"/>
        </w:rPr>
        <w:t>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może nastąpić w drodze potrącenia takiego wynagrodzenia w zakresie prawnie dopuszczalnym z bieżących płatności należnych Wykonawcy. </w:t>
      </w:r>
    </w:p>
    <w:p w14:paraId="52A4C421" w14:textId="77777777" w:rsidR="0027194F" w:rsidRPr="00E563CD" w:rsidRDefault="00F65861" w:rsidP="00181733">
      <w:pPr>
        <w:pStyle w:val="Nagwek1"/>
        <w:keepNext w:val="0"/>
        <w:widowControl w:val="0"/>
        <w:spacing w:before="120" w:after="120" w:line="240" w:lineRule="exact"/>
        <w:rPr>
          <w:rFonts w:asciiTheme="minorHAnsi" w:hAnsiTheme="minorHAnsi" w:cstheme="minorHAnsi"/>
          <w:color w:val="092D74"/>
          <w:sz w:val="20"/>
          <w:szCs w:val="20"/>
        </w:rPr>
      </w:pPr>
      <w:bookmarkStart w:id="22" w:name="_Ref274227662"/>
      <w:bookmarkStart w:id="23" w:name="_Toc437005842"/>
      <w:bookmarkStart w:id="24" w:name="_Toc494375630"/>
      <w:bookmarkStart w:id="25" w:name="_Toc521932856"/>
      <w:bookmarkStart w:id="26" w:name="_Toc17898218"/>
      <w:r w:rsidRPr="00E563CD">
        <w:rPr>
          <w:rFonts w:asciiTheme="minorHAnsi" w:hAnsiTheme="minorHAnsi" w:cstheme="minorHAnsi"/>
          <w:color w:val="092D74"/>
          <w:sz w:val="20"/>
          <w:szCs w:val="20"/>
        </w:rPr>
        <w:t>OKRES REALIZACJI UMOWY</w:t>
      </w:r>
      <w:bookmarkEnd w:id="22"/>
      <w:bookmarkEnd w:id="23"/>
      <w:bookmarkEnd w:id="24"/>
      <w:bookmarkEnd w:id="25"/>
      <w:bookmarkEnd w:id="26"/>
    </w:p>
    <w:p w14:paraId="1604F976" w14:textId="56134976" w:rsidR="00F65861" w:rsidRPr="00A06C25" w:rsidRDefault="001A726C" w:rsidP="00736995">
      <w:pPr>
        <w:pStyle w:val="Nagwek2"/>
        <w:keepNext w:val="0"/>
        <w:widowControl w:val="0"/>
        <w:spacing w:line="240" w:lineRule="exact"/>
        <w:ind w:left="0"/>
        <w:rPr>
          <w:rFonts w:asciiTheme="minorHAnsi" w:hAnsiTheme="minorHAnsi" w:cstheme="minorHAnsi"/>
          <w:b/>
          <w:color w:val="000000" w:themeColor="text1"/>
        </w:rPr>
      </w:pPr>
      <w:r w:rsidRPr="00111BB7">
        <w:rPr>
          <w:rFonts w:asciiTheme="minorHAnsi" w:hAnsiTheme="minorHAnsi" w:cstheme="minorHAnsi"/>
        </w:rPr>
        <w:t xml:space="preserve">Data rozpoczęcia </w:t>
      </w:r>
      <w:r w:rsidRPr="00A06C25">
        <w:rPr>
          <w:rFonts w:asciiTheme="minorHAnsi" w:hAnsiTheme="minorHAnsi" w:cstheme="minorHAnsi"/>
        </w:rPr>
        <w:t xml:space="preserve">Prac: </w:t>
      </w:r>
      <w:r w:rsidR="00B66688" w:rsidRPr="00A06C25">
        <w:rPr>
          <w:rFonts w:asciiTheme="minorHAnsi" w:hAnsiTheme="minorHAnsi" w:cstheme="minorHAnsi"/>
          <w:iCs/>
          <w:color w:val="000000" w:themeColor="text1"/>
        </w:rPr>
        <w:t>Data Wejścia w Życie</w:t>
      </w:r>
      <w:r w:rsidR="00801338">
        <w:rPr>
          <w:rFonts w:asciiTheme="minorHAnsi" w:hAnsiTheme="minorHAnsi" w:cstheme="minorHAnsi"/>
          <w:iCs/>
          <w:color w:val="000000" w:themeColor="text1"/>
        </w:rPr>
        <w:t>.</w:t>
      </w:r>
    </w:p>
    <w:p w14:paraId="57E2E4AE" w14:textId="4BC2E984" w:rsidR="00F65861" w:rsidRPr="00A06C25" w:rsidRDefault="00F65861" w:rsidP="00736995">
      <w:pPr>
        <w:pStyle w:val="Nagwek2"/>
        <w:keepNext w:val="0"/>
        <w:widowControl w:val="0"/>
        <w:spacing w:line="240" w:lineRule="exact"/>
        <w:ind w:left="0"/>
        <w:rPr>
          <w:rFonts w:asciiTheme="minorHAnsi" w:hAnsiTheme="minorHAnsi" w:cstheme="minorHAnsi"/>
          <w:color w:val="000000" w:themeColor="text1"/>
        </w:rPr>
      </w:pPr>
      <w:bookmarkStart w:id="27" w:name="_Ref493243356"/>
      <w:bookmarkStart w:id="28" w:name="_Ref494374123"/>
      <w:r w:rsidRPr="00A06C25">
        <w:rPr>
          <w:rFonts w:asciiTheme="minorHAnsi" w:hAnsiTheme="minorHAnsi" w:cstheme="minorHAnsi"/>
          <w:color w:val="000000" w:themeColor="text1"/>
        </w:rPr>
        <w:t xml:space="preserve">Data </w:t>
      </w:r>
      <w:r w:rsidR="00934A15" w:rsidRPr="00A06C25">
        <w:rPr>
          <w:rFonts w:asciiTheme="minorHAnsi" w:hAnsiTheme="minorHAnsi" w:cstheme="minorHAnsi"/>
          <w:color w:val="000000" w:themeColor="text1"/>
        </w:rPr>
        <w:t>Zakończenia</w:t>
      </w:r>
      <w:r w:rsidRPr="00A06C25">
        <w:rPr>
          <w:rFonts w:asciiTheme="minorHAnsi" w:hAnsiTheme="minorHAnsi" w:cstheme="minorHAnsi"/>
          <w:color w:val="000000" w:themeColor="text1"/>
        </w:rPr>
        <w:t xml:space="preserve"> Prac: </w:t>
      </w:r>
      <w:bookmarkEnd w:id="27"/>
      <w:bookmarkEnd w:id="28"/>
      <w:r w:rsidR="00A03FF1">
        <w:rPr>
          <w:rFonts w:asciiTheme="minorHAnsi" w:hAnsiTheme="minorHAnsi" w:cstheme="minorHAnsi"/>
          <w:color w:val="000000" w:themeColor="text1"/>
        </w:rPr>
        <w:t>30</w:t>
      </w:r>
      <w:r w:rsidR="00A06C25" w:rsidRPr="00A06C25">
        <w:rPr>
          <w:rFonts w:asciiTheme="minorHAnsi" w:hAnsiTheme="minorHAnsi" w:cstheme="minorHAnsi"/>
          <w:color w:val="000000" w:themeColor="text1"/>
        </w:rPr>
        <w:t>.11.2026 r.</w:t>
      </w:r>
    </w:p>
    <w:p w14:paraId="366BC59F" w14:textId="7FB50569" w:rsidR="00991F2D" w:rsidRPr="00747A98" w:rsidRDefault="004D45C5" w:rsidP="00736995">
      <w:pPr>
        <w:pStyle w:val="Nagwek2"/>
        <w:keepNext w:val="0"/>
        <w:widowControl w:val="0"/>
        <w:spacing w:line="240" w:lineRule="exact"/>
        <w:ind w:left="0"/>
        <w:rPr>
          <w:rFonts w:asciiTheme="minorHAnsi" w:hAnsiTheme="minorHAnsi" w:cstheme="minorHAnsi"/>
          <w:color w:val="000000" w:themeColor="text1"/>
        </w:rPr>
      </w:pPr>
      <w:r>
        <w:rPr>
          <w:rFonts w:asciiTheme="minorHAnsi" w:hAnsiTheme="minorHAnsi" w:cstheme="minorHAnsi"/>
          <w:color w:val="000000" w:themeColor="text1"/>
        </w:rPr>
        <w:t xml:space="preserve">Nie dotyczy </w:t>
      </w:r>
    </w:p>
    <w:p w14:paraId="5F893981" w14:textId="2408F0CB" w:rsidR="0050354C" w:rsidRPr="00A06C25" w:rsidRDefault="0050354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Datą zakończenia Umowy jest dzień, w którym wygasają uprawnienia Zamawiającego z tytułu </w:t>
      </w:r>
      <w:r w:rsidR="003811F9">
        <w:rPr>
          <w:rFonts w:asciiTheme="minorHAnsi" w:hAnsiTheme="minorHAnsi" w:cstheme="minorHAnsi"/>
        </w:rPr>
        <w:t>G</w:t>
      </w:r>
      <w:r w:rsidR="003811F9" w:rsidRPr="00111BB7">
        <w:rPr>
          <w:rFonts w:asciiTheme="minorHAnsi" w:hAnsiTheme="minorHAnsi" w:cstheme="minorHAnsi"/>
        </w:rPr>
        <w:t xml:space="preserve">warancji </w:t>
      </w:r>
      <w:r w:rsidRPr="00111BB7">
        <w:rPr>
          <w:rFonts w:asciiTheme="minorHAnsi" w:hAnsiTheme="minorHAnsi" w:cstheme="minorHAnsi"/>
        </w:rPr>
        <w:t xml:space="preserve">lub </w:t>
      </w:r>
      <w:r w:rsidR="003811F9" w:rsidRPr="00A06C25">
        <w:rPr>
          <w:rFonts w:asciiTheme="minorHAnsi" w:hAnsiTheme="minorHAnsi" w:cstheme="minorHAnsi"/>
        </w:rPr>
        <w:t>R</w:t>
      </w:r>
      <w:r w:rsidRPr="00A06C25">
        <w:rPr>
          <w:rFonts w:asciiTheme="minorHAnsi" w:hAnsiTheme="minorHAnsi" w:cstheme="minorHAnsi"/>
        </w:rPr>
        <w:t xml:space="preserve">ękojmi, o których mowa w §7 Umowy. </w:t>
      </w:r>
    </w:p>
    <w:p w14:paraId="2E6FF46A" w14:textId="0CCDBE3B" w:rsidR="00F65861" w:rsidRPr="00A06C25" w:rsidRDefault="001A726C" w:rsidP="00736995">
      <w:pPr>
        <w:pStyle w:val="Nagwek2"/>
        <w:keepNext w:val="0"/>
        <w:widowControl w:val="0"/>
        <w:spacing w:line="240" w:lineRule="exact"/>
        <w:ind w:left="0"/>
        <w:rPr>
          <w:rFonts w:asciiTheme="minorHAnsi" w:hAnsiTheme="minorHAnsi" w:cstheme="minorHAnsi"/>
        </w:rPr>
      </w:pPr>
      <w:r w:rsidRPr="00A06C25">
        <w:rPr>
          <w:rFonts w:asciiTheme="minorHAnsi" w:hAnsiTheme="minorHAnsi" w:cstheme="minorHAnsi"/>
        </w:rPr>
        <w:t>Harmonogramem Płatności i Prac</w:t>
      </w:r>
      <w:r w:rsidR="00F65861" w:rsidRPr="00A06C25">
        <w:rPr>
          <w:rFonts w:asciiTheme="minorHAnsi" w:hAnsiTheme="minorHAnsi" w:cstheme="minorHAnsi"/>
        </w:rPr>
        <w:t xml:space="preserve"> oraz podział na Kamienie Milowe</w:t>
      </w:r>
      <w:r w:rsidR="0076621A" w:rsidRPr="00A06C25">
        <w:rPr>
          <w:rFonts w:asciiTheme="minorHAnsi" w:hAnsiTheme="minorHAnsi" w:cstheme="minorHAnsi"/>
        </w:rPr>
        <w:t xml:space="preserve">, </w:t>
      </w:r>
      <w:r w:rsidR="00F65861" w:rsidRPr="00A06C25">
        <w:rPr>
          <w:rFonts w:asciiTheme="minorHAnsi" w:hAnsiTheme="minorHAnsi" w:cstheme="minorHAnsi"/>
        </w:rPr>
        <w:t>został określony</w:t>
      </w:r>
      <w:r w:rsidR="008470D6" w:rsidRPr="00A06C25">
        <w:rPr>
          <w:rFonts w:asciiTheme="minorHAnsi" w:hAnsiTheme="minorHAnsi" w:cstheme="minorHAnsi"/>
        </w:rPr>
        <w:t xml:space="preserve"> </w:t>
      </w:r>
      <w:r w:rsidR="00F65861" w:rsidRPr="00A06C25">
        <w:rPr>
          <w:rFonts w:asciiTheme="minorHAnsi" w:hAnsiTheme="minorHAnsi" w:cstheme="minorHAnsi"/>
        </w:rPr>
        <w:t>w Załączniku</w:t>
      </w:r>
      <w:r w:rsidR="007F3B51" w:rsidRPr="00A06C25">
        <w:rPr>
          <w:rFonts w:asciiTheme="minorHAnsi" w:hAnsiTheme="minorHAnsi" w:cstheme="minorHAnsi"/>
        </w:rPr>
        <w:t xml:space="preserve"> </w:t>
      </w:r>
      <w:r w:rsidR="00FE7472" w:rsidRPr="00A06C25">
        <w:rPr>
          <w:rFonts w:asciiTheme="minorHAnsi" w:hAnsiTheme="minorHAnsi" w:cstheme="minorHAnsi"/>
        </w:rPr>
        <w:t>nr 2</w:t>
      </w:r>
      <w:r w:rsidR="00F65861" w:rsidRPr="00A06C25">
        <w:rPr>
          <w:rFonts w:asciiTheme="minorHAnsi" w:hAnsiTheme="minorHAnsi" w:cstheme="minorHAnsi"/>
        </w:rPr>
        <w:t xml:space="preserve"> do Umowy.</w:t>
      </w:r>
    </w:p>
    <w:p w14:paraId="1800453A" w14:textId="7F49143A" w:rsidR="00AF4A2B" w:rsidRPr="00A06C25" w:rsidRDefault="00AF4A2B" w:rsidP="00736995">
      <w:pPr>
        <w:pStyle w:val="Nagwek2"/>
        <w:keepNext w:val="0"/>
        <w:widowControl w:val="0"/>
        <w:spacing w:line="240" w:lineRule="exact"/>
        <w:ind w:left="0"/>
        <w:rPr>
          <w:rFonts w:asciiTheme="minorHAnsi" w:hAnsiTheme="minorHAnsi" w:cstheme="minorHAnsi"/>
        </w:rPr>
      </w:pPr>
      <w:bookmarkStart w:id="29" w:name="_Ref497833569"/>
      <w:bookmarkStart w:id="30" w:name="_Ref497836726"/>
      <w:r w:rsidRPr="00A06C25">
        <w:rPr>
          <w:rFonts w:asciiTheme="minorHAnsi" w:hAnsiTheme="minorHAnsi" w:cstheme="minorHAnsi"/>
        </w:rPr>
        <w:t xml:space="preserve">Zamawiający może zmienić termin rozpoczęcia Prac. O zmianie terminu rozpoczęcia Prac Zamawiający zawiadomi Wykonawcę najpóźniej </w:t>
      </w:r>
      <w:r w:rsidR="0061478A" w:rsidRPr="00A06C25">
        <w:rPr>
          <w:rFonts w:asciiTheme="minorHAnsi" w:hAnsiTheme="minorHAnsi" w:cstheme="minorHAnsi"/>
        </w:rPr>
        <w:t>7</w:t>
      </w:r>
      <w:r w:rsidR="00005604" w:rsidRPr="00A06C25">
        <w:rPr>
          <w:rFonts w:asciiTheme="minorHAnsi" w:hAnsiTheme="minorHAnsi" w:cstheme="minorHAnsi"/>
        </w:rPr>
        <w:t xml:space="preserve"> </w:t>
      </w:r>
      <w:r w:rsidR="009A4B0E" w:rsidRPr="00A06C25">
        <w:rPr>
          <w:rFonts w:asciiTheme="minorHAnsi" w:hAnsiTheme="minorHAnsi" w:cstheme="minorHAnsi"/>
        </w:rPr>
        <w:t>D</w:t>
      </w:r>
      <w:r w:rsidR="00F7769C" w:rsidRPr="00A06C25">
        <w:rPr>
          <w:rFonts w:asciiTheme="minorHAnsi" w:hAnsiTheme="minorHAnsi" w:cstheme="minorHAnsi"/>
        </w:rPr>
        <w:t>ni</w:t>
      </w:r>
      <w:r w:rsidRPr="00A06C25">
        <w:rPr>
          <w:rFonts w:asciiTheme="minorHAnsi" w:hAnsiTheme="minorHAnsi" w:cstheme="minorHAnsi"/>
        </w:rPr>
        <w:t xml:space="preserve"> przed planowanym terminem ich rozpoczęcia.</w:t>
      </w:r>
      <w:r w:rsidR="00F7769C" w:rsidRPr="00A06C25">
        <w:rPr>
          <w:rFonts w:asciiTheme="minorHAnsi" w:hAnsiTheme="minorHAnsi" w:cstheme="minorHAnsi"/>
        </w:rPr>
        <w:t xml:space="preserve"> </w:t>
      </w:r>
      <w:r w:rsidRPr="00A06C25">
        <w:rPr>
          <w:rFonts w:asciiTheme="minorHAnsi" w:hAnsiTheme="minorHAnsi" w:cstheme="minorHAnsi"/>
        </w:rPr>
        <w:t xml:space="preserve">Strony niezwłocznie ustalą wpływ takiej zmiany na </w:t>
      </w:r>
      <w:r w:rsidR="009A3A2F" w:rsidRPr="00A06C25">
        <w:rPr>
          <w:rFonts w:asciiTheme="minorHAnsi" w:hAnsiTheme="minorHAnsi" w:cstheme="minorHAnsi"/>
        </w:rPr>
        <w:t xml:space="preserve">Harmonogram Płatności i Prac </w:t>
      </w:r>
      <w:r w:rsidR="0061478A" w:rsidRPr="00A06C25">
        <w:rPr>
          <w:rFonts w:asciiTheme="minorHAnsi" w:hAnsiTheme="minorHAnsi" w:cstheme="minorHAnsi"/>
        </w:rPr>
        <w:t xml:space="preserve">lub na Szczegółowy Harmonogram Prac </w:t>
      </w:r>
      <w:r w:rsidRPr="00A06C25">
        <w:rPr>
          <w:rFonts w:asciiTheme="minorHAnsi" w:hAnsiTheme="minorHAnsi" w:cstheme="minorHAnsi"/>
        </w:rPr>
        <w:t>oraz wysokość i warunki wynagrodzenia</w:t>
      </w:r>
      <w:bookmarkEnd w:id="29"/>
      <w:r w:rsidR="00EB1116" w:rsidRPr="00A06C25">
        <w:rPr>
          <w:rFonts w:asciiTheme="minorHAnsi" w:hAnsiTheme="minorHAnsi" w:cstheme="minorHAnsi"/>
        </w:rPr>
        <w:t xml:space="preserve"> i</w:t>
      </w:r>
      <w:r w:rsidR="00FD6763" w:rsidRPr="00A06C25">
        <w:rPr>
          <w:rFonts w:asciiTheme="minorHAnsi" w:hAnsiTheme="minorHAnsi" w:cstheme="minorHAnsi"/>
        </w:rPr>
        <w:t> </w:t>
      </w:r>
      <w:r w:rsidR="00EB1116" w:rsidRPr="00A06C25">
        <w:rPr>
          <w:rFonts w:asciiTheme="minorHAnsi" w:hAnsiTheme="minorHAnsi" w:cstheme="minorHAnsi"/>
        </w:rPr>
        <w:t xml:space="preserve">wprowadzą </w:t>
      </w:r>
      <w:r w:rsidR="00A400C5" w:rsidRPr="00A06C25">
        <w:rPr>
          <w:rFonts w:asciiTheme="minorHAnsi" w:hAnsiTheme="minorHAnsi" w:cstheme="minorHAnsi"/>
        </w:rPr>
        <w:t xml:space="preserve">zmiany </w:t>
      </w:r>
      <w:r w:rsidR="00EB1116" w:rsidRPr="00A06C25">
        <w:rPr>
          <w:rFonts w:asciiTheme="minorHAnsi" w:hAnsiTheme="minorHAnsi" w:cstheme="minorHAnsi"/>
        </w:rPr>
        <w:t xml:space="preserve">w formie aneksu do Umowy zgodnie z postanowieniami </w:t>
      </w:r>
      <w:r w:rsidR="006A17BF" w:rsidRPr="00A06C25">
        <w:rPr>
          <w:rFonts w:asciiTheme="minorHAnsi" w:hAnsiTheme="minorHAnsi" w:cstheme="minorHAnsi"/>
        </w:rPr>
        <w:t>§20</w:t>
      </w:r>
      <w:bookmarkEnd w:id="30"/>
      <w:r w:rsidR="00A06C25">
        <w:rPr>
          <w:rFonts w:asciiTheme="minorHAnsi" w:hAnsiTheme="minorHAnsi" w:cstheme="minorHAnsi"/>
        </w:rPr>
        <w:t>.</w:t>
      </w:r>
    </w:p>
    <w:p w14:paraId="40E376E5" w14:textId="23243467" w:rsidR="00F42C76" w:rsidRDefault="0067265B" w:rsidP="00736995">
      <w:pPr>
        <w:pStyle w:val="Nagwek2"/>
        <w:keepNext w:val="0"/>
        <w:widowControl w:val="0"/>
        <w:spacing w:line="240" w:lineRule="exact"/>
        <w:ind w:left="0"/>
        <w:rPr>
          <w:rFonts w:asciiTheme="minorHAnsi" w:hAnsiTheme="minorHAnsi" w:cstheme="minorHAnsi"/>
        </w:rPr>
      </w:pPr>
      <w:bookmarkStart w:id="31" w:name="_Ref497836742"/>
      <w:bookmarkStart w:id="32" w:name="_Ref497833591"/>
      <w:r w:rsidRPr="00A06C25">
        <w:rPr>
          <w:rFonts w:asciiTheme="minorHAnsi" w:hAnsiTheme="minorHAnsi" w:cstheme="minorHAnsi"/>
        </w:rPr>
        <w:t xml:space="preserve">Data </w:t>
      </w:r>
      <w:r w:rsidR="00DB687D" w:rsidRPr="00A06C25">
        <w:rPr>
          <w:rFonts w:asciiTheme="minorHAnsi" w:hAnsiTheme="minorHAnsi" w:cstheme="minorHAnsi"/>
        </w:rPr>
        <w:t>zakończenia Prac</w:t>
      </w:r>
      <w:r w:rsidRPr="00A06C25">
        <w:rPr>
          <w:rFonts w:asciiTheme="minorHAnsi" w:hAnsiTheme="minorHAnsi" w:cstheme="minorHAnsi"/>
        </w:rPr>
        <w:t xml:space="preserve"> </w:t>
      </w:r>
      <w:r w:rsidR="00DB687D" w:rsidRPr="00A06C25">
        <w:rPr>
          <w:rFonts w:asciiTheme="minorHAnsi" w:hAnsiTheme="minorHAnsi" w:cstheme="minorHAnsi"/>
        </w:rPr>
        <w:t>ulegn</w:t>
      </w:r>
      <w:r w:rsidRPr="00A06C25">
        <w:rPr>
          <w:rFonts w:asciiTheme="minorHAnsi" w:hAnsiTheme="minorHAnsi" w:cstheme="minorHAnsi"/>
        </w:rPr>
        <w:t>ą</w:t>
      </w:r>
      <w:r w:rsidR="00FD6763" w:rsidRPr="00A06C25">
        <w:rPr>
          <w:rFonts w:asciiTheme="minorHAnsi" w:hAnsiTheme="minorHAnsi" w:cstheme="minorHAnsi"/>
        </w:rPr>
        <w:t xml:space="preserve"> zmianie w </w:t>
      </w:r>
      <w:r w:rsidR="00DB687D" w:rsidRPr="00A06C25">
        <w:rPr>
          <w:rFonts w:asciiTheme="minorHAnsi" w:hAnsiTheme="minorHAnsi" w:cstheme="minorHAnsi"/>
        </w:rPr>
        <w:t xml:space="preserve">przypadkach </w:t>
      </w:r>
      <w:r w:rsidRPr="00A06C25">
        <w:rPr>
          <w:rFonts w:asciiTheme="minorHAnsi" w:hAnsiTheme="minorHAnsi" w:cstheme="minorHAnsi"/>
        </w:rPr>
        <w:t xml:space="preserve">określonych w </w:t>
      </w:r>
      <w:r w:rsidR="006A17BF" w:rsidRPr="00A06C25">
        <w:rPr>
          <w:rFonts w:asciiTheme="minorHAnsi" w:hAnsiTheme="minorHAnsi" w:cstheme="minorHAnsi"/>
        </w:rPr>
        <w:t>§20</w:t>
      </w:r>
      <w:r w:rsidR="00D63093" w:rsidRPr="00A06C25">
        <w:rPr>
          <w:rFonts w:asciiTheme="minorHAnsi" w:hAnsiTheme="minorHAnsi" w:cstheme="minorHAnsi"/>
        </w:rPr>
        <w:t xml:space="preserve"> </w:t>
      </w:r>
      <w:r w:rsidRPr="00A06C25">
        <w:rPr>
          <w:rFonts w:asciiTheme="minorHAnsi" w:hAnsiTheme="minorHAnsi" w:cstheme="minorHAnsi"/>
        </w:rPr>
        <w:t>oraz w następujących</w:t>
      </w:r>
      <w:r w:rsidRPr="00111BB7">
        <w:rPr>
          <w:rFonts w:asciiTheme="minorHAnsi" w:hAnsiTheme="minorHAnsi" w:cstheme="minorHAnsi"/>
        </w:rPr>
        <w:t xml:space="preserve"> przypadkach:</w:t>
      </w:r>
      <w:bookmarkEnd w:id="31"/>
      <w:bookmarkEnd w:id="32"/>
    </w:p>
    <w:p w14:paraId="7D6BC7E3" w14:textId="4B768083" w:rsidR="00F42C76" w:rsidRDefault="00BA1D03"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n</w:t>
      </w:r>
      <w:r w:rsidR="006726DC" w:rsidRPr="00F42C76">
        <w:rPr>
          <w:rFonts w:asciiTheme="minorHAnsi" w:hAnsiTheme="minorHAnsi" w:cstheme="minorHAnsi"/>
        </w:rPr>
        <w:t>ieterminowego</w:t>
      </w:r>
      <w:r w:rsidR="00DB687D" w:rsidRPr="00F42C76">
        <w:rPr>
          <w:rFonts w:asciiTheme="minorHAnsi" w:hAnsiTheme="minorHAnsi" w:cstheme="minorHAnsi"/>
        </w:rPr>
        <w:t xml:space="preserve"> przekazania Wykonawcy Terenu Prac;</w:t>
      </w:r>
    </w:p>
    <w:p w14:paraId="2C287A53" w14:textId="72D6B36C" w:rsidR="0037658C" w:rsidRDefault="00BA1D03"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p</w:t>
      </w:r>
      <w:r w:rsidR="006726DC" w:rsidRPr="00F42C76">
        <w:rPr>
          <w:rFonts w:asciiTheme="minorHAnsi" w:hAnsiTheme="minorHAnsi" w:cstheme="minorHAnsi"/>
        </w:rPr>
        <w:t>rzerw</w:t>
      </w:r>
      <w:r w:rsidR="00DB687D" w:rsidRPr="00F42C76">
        <w:rPr>
          <w:rFonts w:asciiTheme="minorHAnsi" w:hAnsiTheme="minorHAnsi" w:cstheme="minorHAnsi"/>
        </w:rPr>
        <w:t xml:space="preserve"> w realizacji Prac z winy Zamawiającego</w:t>
      </w:r>
      <w:r w:rsidR="0037658C">
        <w:rPr>
          <w:rFonts w:asciiTheme="minorHAnsi" w:hAnsiTheme="minorHAnsi" w:cstheme="minorHAnsi"/>
        </w:rPr>
        <w:t>;</w:t>
      </w:r>
    </w:p>
    <w:p w14:paraId="19C0A174" w14:textId="77777777" w:rsidR="00F42C76" w:rsidRDefault="00DB687D" w:rsidP="00736995">
      <w:pPr>
        <w:pStyle w:val="Nagwek2"/>
        <w:keepNext w:val="0"/>
        <w:widowControl w:val="0"/>
        <w:numPr>
          <w:ilvl w:val="0"/>
          <w:numId w:val="0"/>
        </w:numPr>
        <w:spacing w:line="240" w:lineRule="exact"/>
        <w:ind w:left="142"/>
        <w:rPr>
          <w:rFonts w:asciiTheme="minorHAnsi" w:hAnsiTheme="minorHAnsi" w:cstheme="minorHAnsi"/>
        </w:rPr>
      </w:pPr>
      <w:r w:rsidRPr="00F42C76">
        <w:rPr>
          <w:rFonts w:asciiTheme="minorHAnsi" w:hAnsiTheme="minorHAnsi" w:cstheme="minorHAnsi"/>
        </w:rPr>
        <w:t>o okres nie dłuższy niż zawiniony przez Zamawiającego okres opóźnienia, chyba że Strony zgodnie postanowią inaczej.</w:t>
      </w:r>
    </w:p>
    <w:p w14:paraId="1159E745" w14:textId="502AEC86" w:rsidR="00CD520C" w:rsidRPr="00111BB7" w:rsidRDefault="00CD520C" w:rsidP="00736995">
      <w:pPr>
        <w:pStyle w:val="Nagwek2"/>
        <w:keepNext w:val="0"/>
        <w:widowControl w:val="0"/>
        <w:numPr>
          <w:ilvl w:val="0"/>
          <w:numId w:val="0"/>
        </w:numPr>
        <w:spacing w:line="240" w:lineRule="exact"/>
        <w:ind w:left="142"/>
        <w:rPr>
          <w:rFonts w:asciiTheme="minorHAnsi" w:hAnsiTheme="minorHAnsi" w:cstheme="minorHAnsi"/>
        </w:rPr>
      </w:pPr>
      <w:r w:rsidRPr="00111BB7">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15FF496A" w14:textId="7890483F" w:rsidR="000B59B5" w:rsidRDefault="006E7E0B" w:rsidP="00736995">
      <w:pPr>
        <w:pStyle w:val="Nagwek2"/>
        <w:keepNext w:val="0"/>
        <w:widowControl w:val="0"/>
        <w:spacing w:line="240" w:lineRule="exact"/>
        <w:ind w:left="142"/>
        <w:rPr>
          <w:rFonts w:asciiTheme="minorHAnsi" w:hAnsiTheme="minorHAnsi" w:cstheme="minorHAnsi"/>
        </w:rPr>
      </w:pPr>
      <w:bookmarkStart w:id="33" w:name="_Ref1726465"/>
      <w:r w:rsidRPr="00111BB7">
        <w:rPr>
          <w:rFonts w:asciiTheme="minorHAnsi" w:hAnsiTheme="minorHAnsi" w:cstheme="minorHAnsi"/>
        </w:rPr>
        <w:t xml:space="preserve">W terminie </w:t>
      </w:r>
      <w:r w:rsidR="00747A98">
        <w:rPr>
          <w:rFonts w:asciiTheme="minorHAnsi" w:hAnsiTheme="minorHAnsi" w:cstheme="minorHAnsi"/>
        </w:rPr>
        <w:t xml:space="preserve">wskazanym </w:t>
      </w:r>
      <w:r w:rsidR="00747A98" w:rsidRPr="00A06C25">
        <w:rPr>
          <w:rFonts w:asciiTheme="minorHAnsi" w:hAnsiTheme="minorHAnsi" w:cstheme="minorHAnsi"/>
        </w:rPr>
        <w:t>w Harmonogramie Płatności i Prac</w:t>
      </w:r>
      <w:r w:rsidRPr="00A06C25">
        <w:rPr>
          <w:rFonts w:asciiTheme="minorHAnsi" w:hAnsiTheme="minorHAnsi" w:cstheme="minorHAnsi"/>
        </w:rPr>
        <w:t xml:space="preserve"> Wykonawca opracuje i przedłoży Szczegółowy Harmonogram Prac, który powinien być uszczegółowieniem i rozwinięciem </w:t>
      </w:r>
      <w:r w:rsidR="001A726C" w:rsidRPr="00A06C25">
        <w:rPr>
          <w:rFonts w:asciiTheme="minorHAnsi" w:hAnsiTheme="minorHAnsi" w:cstheme="minorHAnsi"/>
        </w:rPr>
        <w:t>Harmonogramu Płatności i Prac</w:t>
      </w:r>
      <w:r w:rsidR="000B59B5">
        <w:rPr>
          <w:rFonts w:asciiTheme="minorHAnsi" w:hAnsiTheme="minorHAnsi" w:cstheme="minorHAnsi"/>
        </w:rPr>
        <w:t xml:space="preserve">, </w:t>
      </w:r>
      <w:r w:rsidR="00E03B0E">
        <w:rPr>
          <w:rFonts w:asciiTheme="minorHAnsi" w:hAnsiTheme="minorHAnsi" w:cstheme="minorHAnsi"/>
        </w:rPr>
        <w:t>z propozycją</w:t>
      </w:r>
      <w:r w:rsidR="000B59B5" w:rsidRPr="000B59B5">
        <w:rPr>
          <w:rFonts w:asciiTheme="minorHAnsi" w:hAnsiTheme="minorHAnsi" w:cstheme="minorHAnsi"/>
        </w:rPr>
        <w:t xml:space="preserve"> podział</w:t>
      </w:r>
      <w:r w:rsidR="00E03B0E">
        <w:rPr>
          <w:rFonts w:asciiTheme="minorHAnsi" w:hAnsiTheme="minorHAnsi" w:cstheme="minorHAnsi"/>
        </w:rPr>
        <w:t>u</w:t>
      </w:r>
      <w:r w:rsidR="000B59B5" w:rsidRPr="000B59B5">
        <w:rPr>
          <w:rFonts w:asciiTheme="minorHAnsi" w:hAnsiTheme="minorHAnsi" w:cstheme="minorHAnsi"/>
        </w:rPr>
        <w:t xml:space="preserve"> </w:t>
      </w:r>
      <w:r w:rsidR="00E03B0E">
        <w:rPr>
          <w:rFonts w:asciiTheme="minorHAnsi" w:hAnsiTheme="minorHAnsi" w:cstheme="minorHAnsi"/>
        </w:rPr>
        <w:t>P</w:t>
      </w:r>
      <w:r w:rsidR="00E03B0E" w:rsidRPr="000B59B5">
        <w:rPr>
          <w:rFonts w:asciiTheme="minorHAnsi" w:hAnsiTheme="minorHAnsi" w:cstheme="minorHAnsi"/>
        </w:rPr>
        <w:t>rac</w:t>
      </w:r>
      <w:r w:rsidR="000B59B5" w:rsidRPr="000B59B5">
        <w:rPr>
          <w:rFonts w:asciiTheme="minorHAnsi" w:hAnsiTheme="minorHAnsi" w:cstheme="minorHAnsi"/>
        </w:rPr>
        <w:t xml:space="preserve">, z uwzględnieniem zakresów </w:t>
      </w:r>
      <w:r w:rsidR="00E03B0E">
        <w:rPr>
          <w:rFonts w:asciiTheme="minorHAnsi" w:hAnsiTheme="minorHAnsi" w:cstheme="minorHAnsi"/>
        </w:rPr>
        <w:t>P</w:t>
      </w:r>
      <w:r w:rsidR="00E03B0E" w:rsidRPr="000B59B5">
        <w:rPr>
          <w:rFonts w:asciiTheme="minorHAnsi" w:hAnsiTheme="minorHAnsi" w:cstheme="minorHAnsi"/>
        </w:rPr>
        <w:t>rac</w:t>
      </w:r>
      <w:r w:rsidR="000B59B5" w:rsidRPr="000B59B5">
        <w:rPr>
          <w:rFonts w:asciiTheme="minorHAnsi" w:hAnsiTheme="minorHAnsi" w:cstheme="minorHAnsi"/>
        </w:rPr>
        <w:t>, po wykonaniu których zostanie osiągnięty odpowiednio poziom 40%</w:t>
      </w:r>
      <w:r w:rsidR="000B59B5">
        <w:rPr>
          <w:rFonts w:asciiTheme="minorHAnsi" w:hAnsiTheme="minorHAnsi" w:cstheme="minorHAnsi"/>
        </w:rPr>
        <w:t xml:space="preserve">, </w:t>
      </w:r>
      <w:r w:rsidR="000B59B5" w:rsidRPr="000B59B5">
        <w:rPr>
          <w:rFonts w:asciiTheme="minorHAnsi" w:hAnsiTheme="minorHAnsi" w:cstheme="minorHAnsi"/>
        </w:rPr>
        <w:t xml:space="preserve">60% </w:t>
      </w:r>
      <w:r w:rsidR="000B59B5">
        <w:rPr>
          <w:rFonts w:asciiTheme="minorHAnsi" w:hAnsiTheme="minorHAnsi" w:cstheme="minorHAnsi"/>
        </w:rPr>
        <w:t xml:space="preserve">i 80% </w:t>
      </w:r>
      <w:r w:rsidR="000B59B5" w:rsidRPr="000B59B5">
        <w:rPr>
          <w:rFonts w:asciiTheme="minorHAnsi" w:hAnsiTheme="minorHAnsi" w:cstheme="minorHAnsi"/>
        </w:rPr>
        <w:t xml:space="preserve">stopnia zawansowania wykonania </w:t>
      </w:r>
      <w:r w:rsidR="000B59B5">
        <w:rPr>
          <w:rFonts w:asciiTheme="minorHAnsi" w:hAnsiTheme="minorHAnsi" w:cstheme="minorHAnsi"/>
        </w:rPr>
        <w:t>P</w:t>
      </w:r>
      <w:r w:rsidR="000B59B5" w:rsidRPr="000B59B5">
        <w:rPr>
          <w:rFonts w:asciiTheme="minorHAnsi" w:hAnsiTheme="minorHAnsi" w:cstheme="minorHAnsi"/>
        </w:rPr>
        <w:t>rzedmiotu Umowy.</w:t>
      </w:r>
      <w:r w:rsidR="000B59B5" w:rsidRPr="000B59B5">
        <w:t xml:space="preserve"> </w:t>
      </w:r>
    </w:p>
    <w:p w14:paraId="410A0906" w14:textId="69115149" w:rsidR="006E7E0B" w:rsidRPr="00111BB7" w:rsidRDefault="006E7E0B" w:rsidP="00736995">
      <w:pPr>
        <w:pStyle w:val="Nagwek2"/>
        <w:keepNext w:val="0"/>
        <w:widowControl w:val="0"/>
        <w:spacing w:line="240" w:lineRule="exact"/>
        <w:ind w:left="142"/>
        <w:rPr>
          <w:rFonts w:asciiTheme="minorHAnsi" w:hAnsiTheme="minorHAnsi" w:cstheme="minorHAnsi"/>
        </w:rPr>
      </w:pPr>
      <w:r w:rsidRPr="00A06C25" w:rsidDel="000B59B5">
        <w:rPr>
          <w:rFonts w:asciiTheme="minorHAnsi" w:hAnsiTheme="minorHAnsi" w:cstheme="minorHAnsi"/>
        </w:rPr>
        <w:t xml:space="preserve"> </w:t>
      </w:r>
      <w:bookmarkEnd w:id="33"/>
      <w:r w:rsidR="00381CAE">
        <w:rPr>
          <w:rFonts w:asciiTheme="minorHAnsi" w:hAnsiTheme="minorHAnsi" w:cstheme="minorHAnsi"/>
        </w:rPr>
        <w:t>N</w:t>
      </w:r>
      <w:r w:rsidR="00973AAE">
        <w:rPr>
          <w:rFonts w:asciiTheme="minorHAnsi" w:hAnsiTheme="minorHAnsi" w:cstheme="minorHAnsi"/>
        </w:rPr>
        <w:t>ie dotyczy</w:t>
      </w:r>
    </w:p>
    <w:p w14:paraId="25A861D1" w14:textId="656ECEF5" w:rsidR="00CB7F1A" w:rsidRPr="00111BB7" w:rsidRDefault="00CB7F1A"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W przypadku wystąpienia opóźnienia w realizacji Prac względem t</w:t>
      </w:r>
      <w:r w:rsidR="00FD6763">
        <w:rPr>
          <w:rFonts w:asciiTheme="minorHAnsi" w:hAnsiTheme="minorHAnsi" w:cstheme="minorHAnsi"/>
        </w:rPr>
        <w:t>erminów określonych w Umowie, w </w:t>
      </w:r>
      <w:r w:rsidRPr="00111BB7">
        <w:rPr>
          <w:rFonts w:asciiTheme="minorHAnsi" w:hAnsiTheme="minorHAnsi" w:cstheme="minorHAnsi"/>
        </w:rPr>
        <w:t>szczególności  terminów Kamieni Milowych</w:t>
      </w:r>
      <w:r w:rsidR="00211300">
        <w:rPr>
          <w:rFonts w:asciiTheme="minorHAnsi" w:hAnsiTheme="minorHAnsi" w:cstheme="minorHAnsi"/>
        </w:rPr>
        <w:t xml:space="preserve"> </w:t>
      </w:r>
      <w:r w:rsidRPr="00111BB7">
        <w:rPr>
          <w:rFonts w:asciiTheme="minorHAnsi" w:hAnsiTheme="minorHAnsi" w:cstheme="minorHAnsi"/>
        </w:rPr>
        <w:t xml:space="preserve">lub  Daty </w:t>
      </w:r>
      <w:r w:rsidR="00E03B0E">
        <w:rPr>
          <w:rFonts w:asciiTheme="minorHAnsi" w:hAnsiTheme="minorHAnsi" w:cstheme="minorHAnsi"/>
        </w:rPr>
        <w:t>Z</w:t>
      </w:r>
      <w:r w:rsidR="00E03B0E" w:rsidRPr="00111BB7">
        <w:rPr>
          <w:rFonts w:asciiTheme="minorHAnsi" w:hAnsiTheme="minorHAnsi" w:cstheme="minorHAnsi"/>
        </w:rPr>
        <w:t xml:space="preserve">akończenia </w:t>
      </w:r>
      <w:r w:rsidRPr="00111BB7">
        <w:rPr>
          <w:rFonts w:asciiTheme="minorHAnsi" w:hAnsiTheme="minorHAnsi" w:cstheme="minorHAnsi"/>
        </w:rPr>
        <w:t>Prac, Wykonawca zobowiązany jest niezwłocznie poinformować  pisemnie o tym fakcie Zamawiającego oraz udokumentować przyczynę opóźnienia.</w:t>
      </w:r>
    </w:p>
    <w:p w14:paraId="3909058B" w14:textId="77777777" w:rsidR="0027194F" w:rsidRPr="00E8060B" w:rsidRDefault="00F65861" w:rsidP="00843F64">
      <w:pPr>
        <w:pStyle w:val="Nagwek1"/>
        <w:keepNext w:val="0"/>
        <w:widowControl w:val="0"/>
        <w:spacing w:before="120" w:after="120" w:line="240" w:lineRule="exact"/>
        <w:ind w:left="0"/>
        <w:rPr>
          <w:rFonts w:asciiTheme="minorHAnsi" w:hAnsiTheme="minorHAnsi" w:cstheme="minorHAnsi"/>
          <w:color w:val="092D74"/>
          <w:sz w:val="20"/>
          <w:szCs w:val="20"/>
        </w:rPr>
      </w:pPr>
      <w:bookmarkStart w:id="34" w:name="_Ref274041430"/>
      <w:bookmarkStart w:id="35" w:name="_Toc437005843"/>
      <w:bookmarkStart w:id="36" w:name="_Toc494375631"/>
      <w:bookmarkStart w:id="37" w:name="_Toc521932857"/>
      <w:bookmarkStart w:id="38" w:name="_Toc17898219"/>
      <w:r w:rsidRPr="00E8060B">
        <w:rPr>
          <w:rFonts w:asciiTheme="minorHAnsi" w:hAnsiTheme="minorHAnsi" w:cstheme="minorHAnsi"/>
          <w:color w:val="092D74"/>
          <w:sz w:val="20"/>
          <w:szCs w:val="20"/>
        </w:rPr>
        <w:t>WYNAGRODZENIE I WARUNKI PŁATNOŚCI</w:t>
      </w:r>
      <w:bookmarkEnd w:id="34"/>
      <w:bookmarkEnd w:id="35"/>
      <w:bookmarkEnd w:id="36"/>
      <w:bookmarkEnd w:id="37"/>
      <w:bookmarkEnd w:id="38"/>
    </w:p>
    <w:p w14:paraId="757B6E1D" w14:textId="3DD11425" w:rsidR="00A06C25" w:rsidRPr="002C46E4" w:rsidRDefault="002C46E4" w:rsidP="00736995">
      <w:pPr>
        <w:pStyle w:val="Nagwek2"/>
        <w:keepNext w:val="0"/>
        <w:widowControl w:val="0"/>
        <w:numPr>
          <w:ilvl w:val="0"/>
          <w:numId w:val="0"/>
        </w:numPr>
        <w:spacing w:line="240" w:lineRule="exact"/>
        <w:ind w:hanging="567"/>
        <w:rPr>
          <w:rFonts w:asciiTheme="minorHAnsi" w:hAnsiTheme="minorHAnsi" w:cstheme="minorHAnsi"/>
          <w:i/>
        </w:rPr>
      </w:pPr>
      <w:bookmarkStart w:id="39" w:name="_Ref421537897"/>
      <w:r>
        <w:rPr>
          <w:rFonts w:asciiTheme="minorHAnsi" w:hAnsiTheme="minorHAnsi" w:cstheme="minorHAnsi"/>
        </w:rPr>
        <w:t xml:space="preserve">4.1 </w:t>
      </w:r>
      <w:r w:rsidR="00466289">
        <w:rPr>
          <w:rFonts w:asciiTheme="minorHAnsi" w:hAnsiTheme="minorHAnsi" w:cstheme="minorHAnsi"/>
        </w:rPr>
        <w:tab/>
      </w:r>
      <w:r w:rsidR="005B6101" w:rsidRPr="002C46E4">
        <w:rPr>
          <w:rFonts w:asciiTheme="minorHAnsi" w:hAnsiTheme="minorHAnsi" w:cstheme="minorHAnsi"/>
        </w:rPr>
        <w:t xml:space="preserve">Za wykonanie całego zakresu Umowy, w tym, dla uniknięcia wątpliwości, za wszystkie Roboty Budowlane przewidziane Umową, Prawa Własności Intelektualnej udzielone zgodnie z §10, oraz wszelkie inne Prace Wykonawca otrzyma łączne ryczałtowe Wynagrodzenie Umowne netto w kwocie </w:t>
      </w:r>
      <w:r w:rsidR="009A3A2F" w:rsidRPr="002C46E4">
        <w:rPr>
          <w:rFonts w:asciiTheme="minorHAnsi" w:hAnsiTheme="minorHAnsi" w:cstheme="minorHAnsi"/>
        </w:rPr>
        <w:t>(…)</w:t>
      </w:r>
      <w:r w:rsidR="005B6101" w:rsidRPr="002C46E4">
        <w:rPr>
          <w:rFonts w:asciiTheme="minorHAnsi" w:hAnsiTheme="minorHAnsi" w:cstheme="minorHAnsi"/>
        </w:rPr>
        <w:t xml:space="preserve"> zł (słownie złotych: </w:t>
      </w:r>
      <w:r w:rsidR="009A3A2F" w:rsidRPr="002C46E4">
        <w:rPr>
          <w:rFonts w:asciiTheme="minorHAnsi" w:hAnsiTheme="minorHAnsi" w:cstheme="minorHAnsi"/>
        </w:rPr>
        <w:t>(…)</w:t>
      </w:r>
      <w:r w:rsidR="005B6101" w:rsidRPr="002C46E4">
        <w:rPr>
          <w:rFonts w:asciiTheme="minorHAnsi" w:hAnsiTheme="minorHAnsi" w:cstheme="minorHAnsi"/>
        </w:rPr>
        <w:t xml:space="preserve">/100) - (wartość Umowy), które zostanie powiększone o podatek VAT naliczony zgodnie z obowiązującymi przepisami prawa; w chwili zawarcia Umowy wynagrodzenie powiększone o podatek VAT wynosi </w:t>
      </w:r>
      <w:r w:rsidR="009A3A2F" w:rsidRPr="002C46E4">
        <w:rPr>
          <w:rFonts w:asciiTheme="minorHAnsi" w:hAnsiTheme="minorHAnsi" w:cstheme="minorHAnsi"/>
        </w:rPr>
        <w:t>(…)</w:t>
      </w:r>
      <w:r w:rsidR="005B6101" w:rsidRPr="002C46E4">
        <w:rPr>
          <w:rFonts w:asciiTheme="minorHAnsi" w:hAnsiTheme="minorHAnsi" w:cstheme="minorHAnsi"/>
        </w:rPr>
        <w:t xml:space="preserve"> PLN </w:t>
      </w:r>
      <w:r w:rsidR="000467D2" w:rsidRPr="002C46E4">
        <w:rPr>
          <w:rFonts w:asciiTheme="minorHAnsi" w:hAnsiTheme="minorHAnsi" w:cstheme="minorHAnsi"/>
        </w:rPr>
        <w:t>Wynagrodzenie Umowne netto jest wynagrodzeniem ryczałtowym i nie podlega waloryzacji przez cały okres obowiązywania Umowy</w:t>
      </w:r>
      <w:r w:rsidR="00950015" w:rsidRPr="002C46E4">
        <w:rPr>
          <w:rFonts w:asciiTheme="minorHAnsi" w:hAnsiTheme="minorHAnsi" w:cstheme="minorHAnsi"/>
        </w:rPr>
        <w:t>, z zastrzeżeniem postanowień ust. 4.6 – 4.14</w:t>
      </w:r>
      <w:bookmarkEnd w:id="39"/>
      <w:r w:rsidR="00A06C25" w:rsidRPr="002C46E4">
        <w:rPr>
          <w:rFonts w:asciiTheme="minorHAnsi" w:hAnsiTheme="minorHAnsi" w:cstheme="minorHAnsi"/>
        </w:rPr>
        <w:t>.</w:t>
      </w:r>
    </w:p>
    <w:p w14:paraId="73D8CD4C" w14:textId="7FDBEB45" w:rsidR="001334BC" w:rsidRPr="00A06C25" w:rsidRDefault="002C46E4" w:rsidP="00736995">
      <w:pPr>
        <w:pStyle w:val="Nagwek2"/>
        <w:keepNext w:val="0"/>
        <w:widowControl w:val="0"/>
        <w:numPr>
          <w:ilvl w:val="0"/>
          <w:numId w:val="0"/>
        </w:numPr>
        <w:spacing w:line="240" w:lineRule="exact"/>
        <w:ind w:hanging="567"/>
        <w:rPr>
          <w:rFonts w:asciiTheme="minorHAnsi" w:hAnsiTheme="minorHAnsi" w:cstheme="minorHAnsi"/>
        </w:rPr>
      </w:pPr>
      <w:r>
        <w:rPr>
          <w:rFonts w:asciiTheme="minorHAnsi" w:hAnsiTheme="minorHAnsi" w:cstheme="minorHAnsi"/>
        </w:rPr>
        <w:t xml:space="preserve">4.2 </w:t>
      </w:r>
      <w:r w:rsidR="00466289">
        <w:rPr>
          <w:rFonts w:asciiTheme="minorHAnsi" w:hAnsiTheme="minorHAnsi" w:cstheme="minorHAnsi"/>
        </w:rPr>
        <w:tab/>
      </w:r>
      <w:r w:rsidR="00A06C25" w:rsidRPr="00A06C25">
        <w:rPr>
          <w:rFonts w:asciiTheme="minorHAnsi" w:hAnsiTheme="minorHAnsi" w:cstheme="minorHAnsi"/>
        </w:rPr>
        <w:t>Nie dotyczy</w:t>
      </w:r>
    </w:p>
    <w:p w14:paraId="09043367" w14:textId="00AD43B6" w:rsidR="00EA1153" w:rsidRPr="00736995" w:rsidRDefault="00F42C76" w:rsidP="00736995">
      <w:pPr>
        <w:pStyle w:val="Nagwek2"/>
        <w:keepNext w:val="0"/>
        <w:widowControl w:val="0"/>
        <w:numPr>
          <w:ilvl w:val="1"/>
          <w:numId w:val="84"/>
        </w:numPr>
        <w:spacing w:line="240" w:lineRule="exact"/>
        <w:ind w:left="0"/>
        <w:rPr>
          <w:rFonts w:asciiTheme="minorHAnsi" w:hAnsiTheme="minorHAnsi" w:cstheme="minorHAnsi"/>
        </w:rPr>
      </w:pPr>
      <w:bookmarkStart w:id="40" w:name="_Ref482867027"/>
      <w:r w:rsidRPr="00736995">
        <w:rPr>
          <w:rFonts w:asciiTheme="minorHAnsi" w:hAnsiTheme="minorHAnsi" w:cstheme="minorHAnsi"/>
          <w:bCs/>
          <w:iCs/>
        </w:rPr>
        <w:t>Protokoły</w:t>
      </w:r>
      <w:r w:rsidR="00A06C25" w:rsidRPr="00736995">
        <w:rPr>
          <w:rFonts w:asciiTheme="minorHAnsi" w:hAnsiTheme="minorHAnsi" w:cstheme="minorHAnsi"/>
          <w:bCs/>
          <w:iCs/>
        </w:rPr>
        <w:t>.</w:t>
      </w:r>
      <w:r w:rsidR="00A06C25" w:rsidRPr="00736995">
        <w:rPr>
          <w:rFonts w:asciiTheme="minorHAnsi" w:hAnsiTheme="minorHAnsi" w:cstheme="minorHAnsi"/>
          <w:iCs/>
        </w:rPr>
        <w:t xml:space="preserve"> </w:t>
      </w:r>
      <w:r w:rsidR="007525BE" w:rsidRPr="00736995">
        <w:rPr>
          <w:rFonts w:asciiTheme="minorHAnsi" w:hAnsiTheme="minorHAnsi" w:cstheme="minorHAnsi"/>
          <w:iCs/>
        </w:rPr>
        <w:t>F</w:t>
      </w:r>
      <w:r w:rsidR="008212A7" w:rsidRPr="00736995">
        <w:rPr>
          <w:rFonts w:asciiTheme="minorHAnsi" w:hAnsiTheme="minorHAnsi" w:cstheme="minorHAnsi"/>
        </w:rPr>
        <w:t>aktur</w:t>
      </w:r>
      <w:r w:rsidR="007525BE" w:rsidRPr="00736995">
        <w:rPr>
          <w:rFonts w:asciiTheme="minorHAnsi" w:hAnsiTheme="minorHAnsi" w:cstheme="minorHAnsi"/>
        </w:rPr>
        <w:t>y</w:t>
      </w:r>
      <w:r w:rsidR="008212A7" w:rsidRPr="00736995">
        <w:rPr>
          <w:rFonts w:asciiTheme="minorHAnsi" w:hAnsiTheme="minorHAnsi" w:cstheme="minorHAnsi"/>
        </w:rPr>
        <w:t xml:space="preserve"> VAT</w:t>
      </w:r>
      <w:r w:rsidR="007525BE" w:rsidRPr="00736995">
        <w:rPr>
          <w:rFonts w:asciiTheme="minorHAnsi" w:hAnsiTheme="minorHAnsi" w:cstheme="minorHAnsi"/>
        </w:rPr>
        <w:t xml:space="preserve"> będą</w:t>
      </w:r>
      <w:r w:rsidR="008212A7" w:rsidRPr="00736995">
        <w:rPr>
          <w:rFonts w:asciiTheme="minorHAnsi" w:hAnsiTheme="minorHAnsi" w:cstheme="minorHAnsi"/>
        </w:rPr>
        <w:t xml:space="preserve"> wystawi</w:t>
      </w:r>
      <w:r w:rsidR="007525BE" w:rsidRPr="00736995">
        <w:rPr>
          <w:rFonts w:asciiTheme="minorHAnsi" w:hAnsiTheme="minorHAnsi" w:cstheme="minorHAnsi"/>
        </w:rPr>
        <w:t>ane</w:t>
      </w:r>
      <w:r w:rsidR="008212A7" w:rsidRPr="00736995">
        <w:rPr>
          <w:rFonts w:asciiTheme="minorHAnsi" w:hAnsiTheme="minorHAnsi" w:cstheme="minorHAnsi"/>
        </w:rPr>
        <w:t xml:space="preserve"> za zrealizowane i odebrane etapy Prac</w:t>
      </w:r>
      <w:r w:rsidR="007525BE" w:rsidRPr="00736995">
        <w:rPr>
          <w:rFonts w:asciiTheme="minorHAnsi" w:hAnsiTheme="minorHAnsi" w:cstheme="minorHAnsi"/>
        </w:rPr>
        <w:t xml:space="preserve"> (wykonane w ramach poszczególnych Kamieni Milowych), zgodnie z </w:t>
      </w:r>
      <w:r w:rsidR="00CF554B" w:rsidRPr="00736995">
        <w:rPr>
          <w:rFonts w:asciiTheme="minorHAnsi" w:hAnsiTheme="minorHAnsi" w:cstheme="minorHAnsi"/>
        </w:rPr>
        <w:t xml:space="preserve"> Harmonogramem Płatności i Prac</w:t>
      </w:r>
      <w:r w:rsidR="00A06C25" w:rsidRPr="00736995">
        <w:rPr>
          <w:rFonts w:asciiTheme="minorHAnsi" w:hAnsiTheme="minorHAnsi" w:cstheme="minorHAnsi"/>
        </w:rPr>
        <w:t xml:space="preserve">, </w:t>
      </w:r>
      <w:r w:rsidR="008212A7" w:rsidRPr="00736995">
        <w:rPr>
          <w:rFonts w:asciiTheme="minorHAnsi" w:hAnsiTheme="minorHAnsi" w:cstheme="minorHAnsi"/>
        </w:rPr>
        <w:t>stanowiącym Załącznik nr </w:t>
      </w:r>
      <w:r w:rsidR="00FE7472" w:rsidRPr="00736995">
        <w:rPr>
          <w:rFonts w:asciiTheme="minorHAnsi" w:hAnsiTheme="minorHAnsi" w:cstheme="minorHAnsi"/>
        </w:rPr>
        <w:t>2</w:t>
      </w:r>
      <w:r w:rsidR="008212A7" w:rsidRPr="00736995">
        <w:rPr>
          <w:rFonts w:asciiTheme="minorHAnsi" w:hAnsiTheme="minorHAnsi" w:cstheme="minorHAnsi"/>
        </w:rPr>
        <w:t xml:space="preserve"> do Umowy</w:t>
      </w:r>
      <w:r w:rsidR="00E22433" w:rsidRPr="00736995">
        <w:rPr>
          <w:rFonts w:asciiTheme="minorHAnsi" w:hAnsiTheme="minorHAnsi" w:cstheme="minorHAnsi"/>
        </w:rPr>
        <w:t>.</w:t>
      </w:r>
    </w:p>
    <w:p w14:paraId="08DEAE3A" w14:textId="341B1544" w:rsidR="00B32CA4" w:rsidRPr="00A06C25" w:rsidRDefault="00EA1153" w:rsidP="00736995">
      <w:pPr>
        <w:pStyle w:val="Nagwek2"/>
        <w:keepNext w:val="0"/>
        <w:widowControl w:val="0"/>
        <w:numPr>
          <w:ilvl w:val="0"/>
          <w:numId w:val="0"/>
        </w:numPr>
        <w:spacing w:line="240" w:lineRule="exact"/>
        <w:rPr>
          <w:rFonts w:asciiTheme="minorHAnsi" w:hAnsiTheme="minorHAnsi" w:cstheme="minorHAnsi"/>
        </w:rPr>
      </w:pPr>
      <w:r w:rsidRPr="00EA1153">
        <w:rPr>
          <w:rFonts w:asciiTheme="minorHAnsi" w:hAnsiTheme="minorHAnsi" w:cstheme="minorHAnsi"/>
        </w:rPr>
        <w:lastRenderedPageBreak/>
        <w:t xml:space="preserve">Faktury VAT będą wystawiane </w:t>
      </w:r>
      <w:r w:rsidR="00971836" w:rsidRPr="00A06C25">
        <w:rPr>
          <w:rFonts w:asciiTheme="minorHAnsi" w:hAnsiTheme="minorHAnsi" w:cstheme="minorHAnsi"/>
        </w:rPr>
        <w:t xml:space="preserve">na podstawie Protokołów Odbioru Częściowego lub Protokołu Odbioru Końcowego, </w:t>
      </w:r>
      <w:r w:rsidR="00125966" w:rsidRPr="00A06C25">
        <w:rPr>
          <w:rFonts w:asciiTheme="minorHAnsi" w:hAnsiTheme="minorHAnsi" w:cstheme="minorHAnsi"/>
        </w:rPr>
        <w:t>z zastrzeżeniem postanowień ust.</w:t>
      </w:r>
      <w:r w:rsidR="00727591">
        <w:rPr>
          <w:rFonts w:asciiTheme="minorHAnsi" w:hAnsiTheme="minorHAnsi" w:cstheme="minorHAnsi"/>
        </w:rPr>
        <w:t xml:space="preserve"> 4.19 </w:t>
      </w:r>
      <w:r w:rsidR="00D07EC7" w:rsidRPr="00A06C25">
        <w:rPr>
          <w:rFonts w:asciiTheme="minorHAnsi" w:hAnsiTheme="minorHAnsi" w:cstheme="minorHAnsi"/>
        </w:rPr>
        <w:t>i</w:t>
      </w:r>
      <w:r w:rsidR="00125966" w:rsidRPr="00A06C25">
        <w:rPr>
          <w:rFonts w:asciiTheme="minorHAnsi" w:hAnsiTheme="minorHAnsi" w:cstheme="minorHAnsi"/>
        </w:rPr>
        <w:t xml:space="preserve"> ust.</w:t>
      </w:r>
      <w:r w:rsidR="00381CAE">
        <w:rPr>
          <w:rFonts w:asciiTheme="minorHAnsi" w:hAnsiTheme="minorHAnsi" w:cstheme="minorHAnsi"/>
        </w:rPr>
        <w:t xml:space="preserve"> </w:t>
      </w:r>
      <w:r w:rsidR="00727591">
        <w:rPr>
          <w:rFonts w:asciiTheme="minorHAnsi" w:hAnsiTheme="minorHAnsi" w:cstheme="minorHAnsi"/>
        </w:rPr>
        <w:t>4.22.</w:t>
      </w:r>
      <w:r w:rsidR="008212A7" w:rsidRPr="00A06C25">
        <w:rPr>
          <w:rFonts w:asciiTheme="minorHAnsi" w:hAnsiTheme="minorHAnsi" w:cstheme="minorHAnsi"/>
        </w:rPr>
        <w:t xml:space="preserve"> Postanowienie</w:t>
      </w:r>
      <w:r w:rsidR="0050452F" w:rsidRPr="00A06C25">
        <w:rPr>
          <w:rFonts w:asciiTheme="minorHAnsi" w:hAnsiTheme="minorHAnsi" w:cstheme="minorHAnsi"/>
        </w:rPr>
        <w:t xml:space="preserve"> </w:t>
      </w:r>
      <w:r w:rsidR="002E6072" w:rsidRPr="00A06C25">
        <w:rPr>
          <w:rFonts w:asciiTheme="minorHAnsi" w:hAnsiTheme="minorHAnsi" w:cstheme="minorHAnsi"/>
        </w:rPr>
        <w:t>ust. 15.5</w:t>
      </w:r>
      <w:r w:rsidR="008212A7" w:rsidRPr="00A06C25">
        <w:rPr>
          <w:rFonts w:asciiTheme="minorHAnsi" w:hAnsiTheme="minorHAnsi" w:cstheme="minorHAnsi"/>
        </w:rPr>
        <w:t xml:space="preserve"> zdanie drugie</w:t>
      </w:r>
      <w:r w:rsidR="004E4D2C" w:rsidRPr="00A06C25">
        <w:rPr>
          <w:rFonts w:asciiTheme="minorHAnsi" w:hAnsiTheme="minorHAnsi" w:cstheme="minorHAnsi"/>
        </w:rPr>
        <w:t xml:space="preserve"> Umowy stosuje się odpowiednio</w:t>
      </w:r>
      <w:bookmarkStart w:id="41" w:name="_Ref421937"/>
      <w:bookmarkEnd w:id="40"/>
      <w:r w:rsidR="00A06C25" w:rsidRPr="00A06C25">
        <w:rPr>
          <w:rFonts w:asciiTheme="minorHAnsi" w:hAnsiTheme="minorHAnsi" w:cstheme="minorHAnsi"/>
        </w:rPr>
        <w:t>.</w:t>
      </w:r>
    </w:p>
    <w:p w14:paraId="61CEA436" w14:textId="0E3C8B0A" w:rsidR="0067265B" w:rsidRPr="00A06C25" w:rsidRDefault="0050452F" w:rsidP="00736995">
      <w:pPr>
        <w:pStyle w:val="Nagwek2"/>
        <w:keepNext w:val="0"/>
        <w:widowControl w:val="0"/>
        <w:spacing w:line="240" w:lineRule="exact"/>
        <w:ind w:left="0"/>
        <w:rPr>
          <w:rFonts w:asciiTheme="minorHAnsi" w:hAnsiTheme="minorHAnsi" w:cstheme="minorHAnsi"/>
        </w:rPr>
      </w:pPr>
      <w:bookmarkStart w:id="42" w:name="_Ref1938790"/>
      <w:r w:rsidRPr="00A06C25">
        <w:rPr>
          <w:rFonts w:asciiTheme="minorHAnsi" w:hAnsiTheme="minorHAnsi" w:cstheme="minorHAnsi"/>
        </w:rPr>
        <w:t xml:space="preserve">Wynagrodzenie Umowne obejmuje wynagrodzenie należne Wykonawcy z tytułu przeniesienia Praw Własności Intelektualnej (w tym prawa własności nośników, na których </w:t>
      </w:r>
      <w:r w:rsidR="0067265B" w:rsidRPr="00A06C25">
        <w:rPr>
          <w:rFonts w:asciiTheme="minorHAnsi" w:hAnsiTheme="minorHAnsi" w:cstheme="minorHAnsi"/>
        </w:rPr>
        <w:t xml:space="preserve">Utwory </w:t>
      </w:r>
      <w:r w:rsidRPr="00A06C25">
        <w:rPr>
          <w:rFonts w:asciiTheme="minorHAnsi" w:hAnsiTheme="minorHAnsi" w:cstheme="minorHAnsi"/>
        </w:rPr>
        <w:t>został</w:t>
      </w:r>
      <w:r w:rsidR="0067265B" w:rsidRPr="00A06C25">
        <w:rPr>
          <w:rFonts w:asciiTheme="minorHAnsi" w:hAnsiTheme="minorHAnsi" w:cstheme="minorHAnsi"/>
        </w:rPr>
        <w:t>y</w:t>
      </w:r>
      <w:r w:rsidRPr="00A06C25">
        <w:rPr>
          <w:rFonts w:asciiTheme="minorHAnsi" w:hAnsiTheme="minorHAnsi" w:cstheme="minorHAnsi"/>
        </w:rPr>
        <w:t xml:space="preserve"> utrwalon</w:t>
      </w:r>
      <w:r w:rsidR="0067265B" w:rsidRPr="00A06C25">
        <w:rPr>
          <w:rFonts w:asciiTheme="minorHAnsi" w:hAnsiTheme="minorHAnsi" w:cstheme="minorHAnsi"/>
        </w:rPr>
        <w:t>e</w:t>
      </w:r>
      <w:r w:rsidRPr="00A06C25">
        <w:rPr>
          <w:rFonts w:asciiTheme="minorHAnsi" w:hAnsiTheme="minorHAnsi" w:cstheme="minorHAnsi"/>
        </w:rPr>
        <w:t>), udzielenie zezwoleń oraz wykonanie pozostałych zobowiązań Wykonawcy</w:t>
      </w:r>
      <w:r w:rsidR="006B1467" w:rsidRPr="00A06C25">
        <w:rPr>
          <w:rFonts w:asciiTheme="minorHAnsi" w:hAnsiTheme="minorHAnsi" w:cstheme="minorHAnsi"/>
        </w:rPr>
        <w:t>,</w:t>
      </w:r>
      <w:r w:rsidRPr="00A06C25">
        <w:rPr>
          <w:rFonts w:asciiTheme="minorHAnsi" w:hAnsiTheme="minorHAnsi" w:cstheme="minorHAnsi"/>
        </w:rPr>
        <w:t xml:space="preserve"> o których mowa w </w:t>
      </w:r>
      <w:r w:rsidR="00AA2ABD" w:rsidRPr="00A06C25">
        <w:rPr>
          <w:rFonts w:asciiTheme="minorHAnsi" w:hAnsiTheme="minorHAnsi" w:cstheme="minorHAnsi"/>
        </w:rPr>
        <w:fldChar w:fldCharType="begin"/>
      </w:r>
      <w:r w:rsidR="00AA2ABD" w:rsidRPr="00A06C25">
        <w:rPr>
          <w:rFonts w:asciiTheme="minorHAnsi" w:hAnsiTheme="minorHAnsi" w:cstheme="minorHAnsi"/>
        </w:rPr>
        <w:instrText xml:space="preserve"> REF _Ref421012100 \r \h </w:instrText>
      </w:r>
      <w:r w:rsidR="001A3AFD" w:rsidRPr="00A06C25">
        <w:rPr>
          <w:rFonts w:asciiTheme="minorHAnsi" w:hAnsiTheme="minorHAnsi" w:cstheme="minorHAnsi"/>
        </w:rPr>
        <w:instrText xml:space="preserve"> \* MERGEFORMAT </w:instrText>
      </w:r>
      <w:r w:rsidR="00AA2ABD" w:rsidRPr="00A06C25">
        <w:rPr>
          <w:rFonts w:asciiTheme="minorHAnsi" w:hAnsiTheme="minorHAnsi" w:cstheme="minorHAnsi"/>
        </w:rPr>
      </w:r>
      <w:r w:rsidR="00AA2ABD" w:rsidRPr="00A06C25">
        <w:rPr>
          <w:rFonts w:asciiTheme="minorHAnsi" w:hAnsiTheme="minorHAnsi" w:cstheme="minorHAnsi"/>
        </w:rPr>
        <w:fldChar w:fldCharType="separate"/>
      </w:r>
      <w:r w:rsidR="009F29B4">
        <w:rPr>
          <w:rFonts w:asciiTheme="minorHAnsi" w:hAnsiTheme="minorHAnsi" w:cstheme="minorHAnsi"/>
        </w:rPr>
        <w:t>§10</w:t>
      </w:r>
      <w:r w:rsidR="00AA2ABD" w:rsidRPr="00A06C25">
        <w:rPr>
          <w:rFonts w:asciiTheme="minorHAnsi" w:hAnsiTheme="minorHAnsi" w:cstheme="minorHAnsi"/>
        </w:rPr>
        <w:fldChar w:fldCharType="end"/>
      </w:r>
      <w:r w:rsidRPr="00A06C25">
        <w:rPr>
          <w:rFonts w:asciiTheme="minorHAnsi" w:hAnsiTheme="minorHAnsi" w:cstheme="minorHAnsi"/>
        </w:rPr>
        <w:t xml:space="preserve"> Umowy</w:t>
      </w:r>
      <w:r w:rsidR="00A03009" w:rsidRPr="00A06C25">
        <w:rPr>
          <w:rFonts w:asciiTheme="minorHAnsi" w:hAnsiTheme="minorHAnsi" w:cstheme="minorHAnsi"/>
        </w:rPr>
        <w:t>.</w:t>
      </w:r>
      <w:bookmarkEnd w:id="41"/>
      <w:bookmarkEnd w:id="42"/>
    </w:p>
    <w:p w14:paraId="6B8129A4" w14:textId="7A2A0C4A" w:rsidR="00F42C76" w:rsidRPr="00A06C25" w:rsidRDefault="00A06C25"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 xml:space="preserve">Nie </w:t>
      </w:r>
      <w:r w:rsidRPr="00A06C25">
        <w:rPr>
          <w:rFonts w:asciiTheme="minorHAnsi" w:hAnsiTheme="minorHAnsi" w:cstheme="minorHAnsi"/>
        </w:rPr>
        <w:t>dotyczy</w:t>
      </w:r>
    </w:p>
    <w:p w14:paraId="63F5573A" w14:textId="77777777" w:rsidR="00901884" w:rsidRPr="00A06C25" w:rsidRDefault="00901884" w:rsidP="00901884">
      <w:pPr>
        <w:rPr>
          <w:rFonts w:asciiTheme="minorHAnsi" w:hAnsiTheme="minorHAnsi" w:cstheme="minorHAnsi"/>
          <w:b/>
        </w:rPr>
      </w:pPr>
      <w:r w:rsidRPr="00A06C25">
        <w:rPr>
          <w:rFonts w:asciiTheme="minorHAnsi" w:hAnsiTheme="minorHAnsi" w:cstheme="minorHAnsi"/>
          <w:b/>
          <w:color w:val="244061" w:themeColor="accent1" w:themeShade="80"/>
        </w:rPr>
        <w:t>WALORYZACJA WYNAGRODZENIA UMOWNEGO</w:t>
      </w:r>
    </w:p>
    <w:p w14:paraId="2D2CACDB" w14:textId="77777777" w:rsidR="00901884" w:rsidRPr="00A06C25" w:rsidRDefault="00901884" w:rsidP="00736995">
      <w:pPr>
        <w:pStyle w:val="Nagwek2"/>
        <w:numPr>
          <w:ilvl w:val="0"/>
          <w:numId w:val="0"/>
        </w:numPr>
        <w:ind w:left="567" w:hanging="567"/>
        <w:rPr>
          <w:rFonts w:asciiTheme="minorHAnsi" w:hAnsiTheme="minorHAnsi" w:cstheme="minorHAnsi"/>
        </w:rPr>
      </w:pPr>
      <w:r w:rsidRPr="00A06C25">
        <w:rPr>
          <w:rFonts w:asciiTheme="minorHAnsi" w:hAnsiTheme="minorHAnsi" w:cstheme="minorHAnsi"/>
          <w:b/>
        </w:rPr>
        <w:t xml:space="preserve">Zasady ogólne </w:t>
      </w:r>
    </w:p>
    <w:p w14:paraId="25F02860" w14:textId="1F3B00AA" w:rsidR="00901884" w:rsidRPr="00A06C25" w:rsidRDefault="00901884" w:rsidP="00736995">
      <w:pPr>
        <w:pStyle w:val="Nagwek2"/>
        <w:ind w:left="0"/>
        <w:rPr>
          <w:rFonts w:asciiTheme="minorHAnsi" w:hAnsiTheme="minorHAnsi" w:cstheme="minorHAnsi"/>
          <w:color w:val="000000"/>
        </w:rPr>
      </w:pPr>
      <w:r w:rsidRPr="00A06C25">
        <w:rPr>
          <w:rFonts w:asciiTheme="minorHAnsi" w:hAnsiTheme="minorHAnsi" w:cstheme="minorHAnsi"/>
        </w:rPr>
        <w:t xml:space="preserve">Wynagrodzenie Umowne, ulegnie zmianie, w przypadku wystąpienia okoliczności wskazanych w art. 436 pkt 4 lit. b) lub art. 439 ust. 1 </w:t>
      </w:r>
      <w:r w:rsidRPr="00A06C25">
        <w:rPr>
          <w:rFonts w:asciiTheme="minorHAnsi" w:hAnsiTheme="minorHAnsi" w:cstheme="minorHAnsi"/>
          <w:color w:val="000000"/>
        </w:rPr>
        <w:t>Ustawy z dnia 11 września 2019 r. Prawo zamówień publicznych (dalej również „Ustawa PZP”)</w:t>
      </w:r>
      <w:r w:rsidR="003C097C">
        <w:rPr>
          <w:rFonts w:asciiTheme="minorHAnsi" w:hAnsiTheme="minorHAnsi" w:cstheme="minorHAnsi"/>
          <w:color w:val="000000"/>
        </w:rPr>
        <w:t>,</w:t>
      </w:r>
      <w:r w:rsidRPr="00A06C25">
        <w:rPr>
          <w:rFonts w:asciiTheme="minorHAnsi" w:hAnsiTheme="minorHAnsi" w:cstheme="minorHAnsi"/>
          <w:color w:val="000000"/>
        </w:rPr>
        <w:t xml:space="preserve"> </w:t>
      </w:r>
      <w:r w:rsidRPr="00A06C25">
        <w:rPr>
          <w:rFonts w:asciiTheme="minorHAnsi" w:hAnsiTheme="minorHAnsi" w:cstheme="minorHAnsi"/>
        </w:rPr>
        <w:t>tj. w przypadku zmiany:</w:t>
      </w:r>
    </w:p>
    <w:p w14:paraId="0949A40D" w14:textId="666B4643" w:rsidR="00901884" w:rsidRPr="00A06C25" w:rsidRDefault="00901884" w:rsidP="00736995">
      <w:pPr>
        <w:pStyle w:val="Nagwek2"/>
        <w:keepNext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 xml:space="preserve">stawki podatku </w:t>
      </w:r>
      <w:r w:rsidR="002C46E4">
        <w:rPr>
          <w:rFonts w:asciiTheme="minorHAnsi" w:hAnsiTheme="minorHAnsi" w:cstheme="minorHAnsi"/>
        </w:rPr>
        <w:t>VAT</w:t>
      </w:r>
      <w:r w:rsidRPr="00A06C25">
        <w:rPr>
          <w:rFonts w:asciiTheme="minorHAnsi" w:hAnsiTheme="minorHAnsi" w:cstheme="minorHAnsi"/>
        </w:rPr>
        <w:t xml:space="preserve"> lub podatku akcyzowego,</w:t>
      </w:r>
    </w:p>
    <w:p w14:paraId="69272A89" w14:textId="77777777" w:rsidR="00901884" w:rsidRPr="00A06C25" w:rsidRDefault="00901884" w:rsidP="00736995">
      <w:pPr>
        <w:pStyle w:val="Nagwek2"/>
        <w:keepNext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E97C33B" w14:textId="35D8CED2" w:rsidR="00901884" w:rsidRPr="00A06C25" w:rsidRDefault="00901884" w:rsidP="00736995">
      <w:pPr>
        <w:pStyle w:val="Nagwek2"/>
        <w:keepNext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zasad podlegania ubezpieczeniom społecznym lub ubezpieczeniu zdrowotnemu lub wysokości stawki składki na ubezpieczenia społeczne lub zdrowotne</w:t>
      </w:r>
      <w:r w:rsidR="00381CAE">
        <w:rPr>
          <w:rFonts w:asciiTheme="minorHAnsi" w:hAnsiTheme="minorHAnsi" w:cstheme="minorHAnsi"/>
        </w:rPr>
        <w:t>,</w:t>
      </w:r>
    </w:p>
    <w:p w14:paraId="3F2972C5" w14:textId="2470BC06" w:rsidR="00901884" w:rsidRPr="00A06C25" w:rsidRDefault="00901884" w:rsidP="00736995">
      <w:pPr>
        <w:pStyle w:val="Nagwek2"/>
        <w:keepNext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zasad gromadzenia i wysokości wpłat do pracowniczych planów kapitałowych, o</w:t>
      </w:r>
      <w:r w:rsidR="00381CAE">
        <w:rPr>
          <w:rFonts w:asciiTheme="minorHAnsi" w:hAnsiTheme="minorHAnsi" w:cstheme="minorHAnsi"/>
        </w:rPr>
        <w:t> </w:t>
      </w:r>
      <w:r w:rsidRPr="00A06C25">
        <w:rPr>
          <w:rFonts w:asciiTheme="minorHAnsi" w:hAnsiTheme="minorHAnsi" w:cstheme="minorHAnsi"/>
        </w:rPr>
        <w:t xml:space="preserve">których mowa w </w:t>
      </w:r>
      <w:hyperlink r:id="rId13" w:anchor="/document/18781862?cm=DOCUMENT" w:history="1">
        <w:r w:rsidRPr="00A06C25">
          <w:rPr>
            <w:rFonts w:asciiTheme="minorHAnsi" w:hAnsiTheme="minorHAnsi" w:cstheme="minorHAnsi"/>
          </w:rPr>
          <w:t>Ustawie</w:t>
        </w:r>
      </w:hyperlink>
      <w:r w:rsidRPr="00A06C25">
        <w:rPr>
          <w:rFonts w:asciiTheme="minorHAnsi" w:hAnsiTheme="minorHAnsi" w:cstheme="minorHAnsi"/>
        </w:rPr>
        <w:t xml:space="preserve"> z dnia 4 października 2018 r. o pracowniczych planach kapitałowych</w:t>
      </w:r>
      <w:r w:rsidR="00381CAE">
        <w:rPr>
          <w:rFonts w:asciiTheme="minorHAnsi" w:hAnsiTheme="minorHAnsi" w:cstheme="minorHAnsi"/>
        </w:rPr>
        <w:t>,</w:t>
      </w:r>
    </w:p>
    <w:p w14:paraId="3424BC38" w14:textId="16C15602" w:rsidR="00901884" w:rsidRPr="00A06C25" w:rsidRDefault="00901884" w:rsidP="00736995">
      <w:pPr>
        <w:pStyle w:val="Nagwek2"/>
        <w:keepNext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cen materiałów lub kosztów związanych z realizacją zamówienia</w:t>
      </w:r>
      <w:r w:rsidR="00381CAE">
        <w:rPr>
          <w:rFonts w:asciiTheme="minorHAnsi" w:hAnsiTheme="minorHAnsi" w:cstheme="minorHAnsi"/>
        </w:rPr>
        <w:t>.</w:t>
      </w:r>
    </w:p>
    <w:p w14:paraId="00558338" w14:textId="08488350"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t xml:space="preserve">Wszelkie zmiany Umowy, o których mowa powyżej dokonane będą na mocy pisemnego aneksu zawartego pomiędzy Stronami, z wyłączeniem pkt 4.6.1. </w:t>
      </w:r>
    </w:p>
    <w:p w14:paraId="6B97AAC5" w14:textId="35953540"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Zmiany, o których mowa w ust. 4.6 będą dokonywane zarówno w przypadku konieczności podwyższenia, jak i</w:t>
      </w:r>
      <w:r w:rsidR="003C097C">
        <w:rPr>
          <w:rFonts w:asciiTheme="minorHAnsi" w:hAnsiTheme="minorHAnsi" w:cstheme="minorHAnsi"/>
        </w:rPr>
        <w:t> </w:t>
      </w:r>
      <w:r w:rsidRPr="00A06C25">
        <w:rPr>
          <w:rFonts w:asciiTheme="minorHAnsi" w:hAnsiTheme="minorHAnsi" w:cstheme="minorHAnsi"/>
        </w:rPr>
        <w:t xml:space="preserve">obniżenia jednostkowych stawek ryczałtowych określonych w Umowie. </w:t>
      </w:r>
    </w:p>
    <w:p w14:paraId="347F46F2" w14:textId="3AA9E248"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 xml:space="preserve">W przypadkach określonych w pkt 4.6.2 – 4.6.4 Wykonawca, w terminie nie dłuższym niż 30 </w:t>
      </w:r>
      <w:r w:rsidR="002C46E4">
        <w:rPr>
          <w:rFonts w:asciiTheme="minorHAnsi" w:hAnsiTheme="minorHAnsi" w:cstheme="minorHAnsi"/>
        </w:rPr>
        <w:t>D</w:t>
      </w:r>
      <w:r w:rsidR="002C46E4" w:rsidRPr="00A06C25">
        <w:rPr>
          <w:rFonts w:asciiTheme="minorHAnsi" w:hAnsiTheme="minorHAnsi" w:cstheme="minorHAnsi"/>
        </w:rPr>
        <w:t xml:space="preserve">ni </w:t>
      </w:r>
      <w:r w:rsidRPr="00A06C25">
        <w:rPr>
          <w:rFonts w:asciiTheme="minorHAnsi" w:hAnsiTheme="minorHAnsi" w:cstheme="minorHAnsi"/>
        </w:rPr>
        <w:t>od daty zmiany wysokości minimalnego wynagrodzenia za pracę albo wysokości minimalnej stawki godzinowej na podstawie przepisów Ustawy z dnia 10 października 2002 r.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1D1920D" w14:textId="3828BAA2"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 xml:space="preserve">W przypadku, gdy Wykonawca zawnioskuje i otrzyma wzrost Wynagrodzenia Umownego lub poszczególnych stawek lub cen określonych Umową na podstawie którejkolwiek z okoliczności określonej w </w:t>
      </w:r>
      <w:r w:rsidR="00466289">
        <w:rPr>
          <w:rFonts w:asciiTheme="minorHAnsi" w:hAnsiTheme="minorHAnsi" w:cstheme="minorHAnsi"/>
        </w:rPr>
        <w:t>pkt</w:t>
      </w:r>
      <w:r w:rsidRPr="00A06C25">
        <w:rPr>
          <w:rFonts w:asciiTheme="minorHAnsi" w:hAnsiTheme="minorHAnsi" w:cstheme="minorHAnsi"/>
        </w:rPr>
        <w:t xml:space="preserve"> 4.6.2 – 4.6.4 a</w:t>
      </w:r>
      <w:r w:rsidR="00466289">
        <w:rPr>
          <w:rFonts w:asciiTheme="minorHAnsi" w:hAnsiTheme="minorHAnsi" w:cstheme="minorHAnsi"/>
        </w:rPr>
        <w:t> </w:t>
      </w:r>
      <w:r w:rsidRPr="00A06C25">
        <w:rPr>
          <w:rFonts w:asciiTheme="minorHAnsi" w:hAnsiTheme="minorHAnsi" w:cstheme="minorHAnsi"/>
        </w:rPr>
        <w:t xml:space="preserve">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2FDCB1EC" w14:textId="77777777" w:rsidR="00901884" w:rsidRPr="00A06C25" w:rsidRDefault="00901884" w:rsidP="002C46E4">
      <w:pPr>
        <w:rPr>
          <w:rFonts w:asciiTheme="minorHAnsi" w:hAnsiTheme="minorHAnsi" w:cstheme="minorHAnsi"/>
          <w:b/>
        </w:rPr>
      </w:pPr>
      <w:r w:rsidRPr="00A06C25">
        <w:rPr>
          <w:rFonts w:asciiTheme="minorHAnsi" w:hAnsiTheme="minorHAnsi" w:cstheme="minorHAnsi"/>
          <w:b/>
        </w:rPr>
        <w:t>Zasady szczegółowe</w:t>
      </w:r>
    </w:p>
    <w:p w14:paraId="40A2833A" w14:textId="77777777"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Waloryzacja na podstawie pkt 4.6.1.</w:t>
      </w:r>
    </w:p>
    <w:p w14:paraId="35910F67" w14:textId="23A6DC36" w:rsidR="00901884" w:rsidRPr="00A06C25" w:rsidRDefault="00901884" w:rsidP="00736995">
      <w:pPr>
        <w:pStyle w:val="Nagwek2"/>
        <w:numPr>
          <w:ilvl w:val="0"/>
          <w:numId w:val="0"/>
        </w:numPr>
        <w:rPr>
          <w:rFonts w:asciiTheme="minorHAnsi" w:hAnsiTheme="minorHAnsi" w:cstheme="minorHAnsi"/>
        </w:rPr>
      </w:pPr>
      <w:r w:rsidRPr="00A06C25">
        <w:rPr>
          <w:rFonts w:asciiTheme="minorHAnsi" w:hAnsiTheme="minorHAnsi" w:cstheme="minorHAnsi"/>
        </w:rPr>
        <w:t xml:space="preserve">W przypadku zmiany stawki podatku </w:t>
      </w:r>
      <w:r w:rsidR="002C46E4">
        <w:rPr>
          <w:rFonts w:asciiTheme="minorHAnsi" w:hAnsiTheme="minorHAnsi" w:cstheme="minorHAnsi"/>
        </w:rPr>
        <w:t>VAT</w:t>
      </w:r>
      <w:r w:rsidRPr="00A06C25">
        <w:rPr>
          <w:rFonts w:asciiTheme="minorHAnsi" w:hAnsiTheme="minorHAnsi" w:cstheme="minorHAnsi"/>
        </w:rPr>
        <w:t xml:space="preserve"> wartość netto stawek lub cen (bez podatku </w:t>
      </w:r>
      <w:r w:rsidR="002C46E4">
        <w:rPr>
          <w:rFonts w:asciiTheme="minorHAnsi" w:hAnsiTheme="minorHAnsi" w:cstheme="minorHAnsi"/>
        </w:rPr>
        <w:t>VAT</w:t>
      </w:r>
      <w:r w:rsidRPr="00A06C25">
        <w:rPr>
          <w:rFonts w:asciiTheme="minorHAnsi" w:hAnsiTheme="minorHAnsi" w:cstheme="minorHAnsi"/>
        </w:rPr>
        <w:t xml:space="preserve">) nie ulegnie zmianie, a wartość brutto stawek lub cen zostanie określona w pisemnym zawiadomieniu Strony z uwzględnieniem stawki podatku </w:t>
      </w:r>
      <w:r w:rsidR="002C46E4">
        <w:rPr>
          <w:rFonts w:asciiTheme="minorHAnsi" w:hAnsiTheme="minorHAnsi" w:cstheme="minorHAnsi"/>
        </w:rPr>
        <w:t>VAT</w:t>
      </w:r>
      <w:r w:rsidRPr="00A06C25">
        <w:rPr>
          <w:rFonts w:asciiTheme="minorHAnsi" w:hAnsiTheme="minorHAnsi" w:cstheme="minorHAnsi"/>
        </w:rPr>
        <w:t xml:space="preserve">,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t>
      </w:r>
      <w:r w:rsidRPr="00A06C25">
        <w:rPr>
          <w:rFonts w:asciiTheme="minorHAnsi" w:hAnsiTheme="minorHAnsi" w:cstheme="minorHAnsi"/>
        </w:rPr>
        <w:lastRenderedPageBreak/>
        <w:t>wynagrodzenie należne Wykonawcy będzie opodatkowane stawką podatku VAT w nowej wysokości. Powyższe zasady stosuje się również w przypadku zmiany stawki podatku akcyzowego.</w:t>
      </w:r>
    </w:p>
    <w:p w14:paraId="1908B943" w14:textId="1EE8EE65"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 xml:space="preserve">Waloryzacja na podstawie pkt 4.6.2. </w:t>
      </w:r>
    </w:p>
    <w:p w14:paraId="7EB806D1" w14:textId="77777777"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74EA8B11" w14:textId="77777777"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64E5F0DA" w14:textId="0D8C9F4A" w:rsidR="00901884" w:rsidRPr="00A06C25" w:rsidRDefault="00901884" w:rsidP="00736995">
      <w:pPr>
        <w:pStyle w:val="Nagwek2"/>
        <w:keepNext w:val="0"/>
        <w:numPr>
          <w:ilvl w:val="0"/>
          <w:numId w:val="71"/>
        </w:numPr>
        <w:ind w:left="426" w:hanging="426"/>
        <w:rPr>
          <w:rFonts w:asciiTheme="minorHAnsi" w:hAnsiTheme="minorHAnsi" w:cstheme="minorHAnsi"/>
          <w:color w:val="000000" w:themeColor="text1"/>
        </w:rPr>
      </w:pPr>
      <w:r w:rsidRPr="00A06C25">
        <w:rPr>
          <w:rFonts w:asciiTheme="minorHAnsi" w:hAnsiTheme="minorHAnsi" w:cstheme="minorHAnsi"/>
          <w:color w:val="000000" w:themeColor="text1"/>
        </w:rPr>
        <w:t>Wnioskowaną kwotę podwyższenia Wynagrodzenia Umowne lub poszczególnych stawek lub cen określonych Umową</w:t>
      </w:r>
      <w:r w:rsidR="00C831E5">
        <w:rPr>
          <w:rFonts w:asciiTheme="minorHAnsi" w:hAnsiTheme="minorHAnsi" w:cstheme="minorHAnsi"/>
          <w:color w:val="000000" w:themeColor="text1"/>
        </w:rPr>
        <w:t>;</w:t>
      </w:r>
    </w:p>
    <w:p w14:paraId="6455C7C4" w14:textId="0F0B652B" w:rsidR="00901884" w:rsidRPr="00A06C25" w:rsidRDefault="00C831E5" w:rsidP="00736995">
      <w:pPr>
        <w:pStyle w:val="Nagwek2"/>
        <w:keepNext w:val="0"/>
        <w:numPr>
          <w:ilvl w:val="0"/>
          <w:numId w:val="71"/>
        </w:numPr>
        <w:ind w:left="426" w:hanging="426"/>
        <w:rPr>
          <w:rFonts w:asciiTheme="minorHAnsi" w:hAnsiTheme="minorHAnsi" w:cstheme="minorHAnsi"/>
          <w:color w:val="000000" w:themeColor="text1"/>
        </w:rPr>
      </w:pPr>
      <w:r>
        <w:rPr>
          <w:rFonts w:asciiTheme="minorHAnsi" w:hAnsiTheme="minorHAnsi" w:cstheme="minorHAnsi"/>
          <w:color w:val="000000" w:themeColor="text1"/>
        </w:rPr>
        <w:t>z</w:t>
      </w:r>
      <w:r w:rsidRPr="00A06C25">
        <w:rPr>
          <w:rFonts w:asciiTheme="minorHAnsi" w:hAnsiTheme="minorHAnsi" w:cstheme="minorHAnsi"/>
          <w:color w:val="000000" w:themeColor="text1"/>
        </w:rPr>
        <w:t xml:space="preserve">estawienie </w:t>
      </w:r>
      <w:r w:rsidR="00901884" w:rsidRPr="00A06C25">
        <w:rPr>
          <w:rFonts w:asciiTheme="minorHAnsi" w:hAnsiTheme="minorHAnsi" w:cstheme="minorHAnsi"/>
          <w:color w:val="000000" w:themeColor="text1"/>
        </w:rPr>
        <w:t>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r>
        <w:rPr>
          <w:rFonts w:asciiTheme="minorHAnsi" w:hAnsiTheme="minorHAnsi" w:cstheme="minorHAnsi"/>
          <w:color w:val="000000" w:themeColor="text1"/>
        </w:rPr>
        <w:t>;</w:t>
      </w:r>
    </w:p>
    <w:p w14:paraId="49DD8B9C" w14:textId="77777777" w:rsidR="00901884" w:rsidRPr="00A06C25" w:rsidRDefault="00901884" w:rsidP="00736995">
      <w:pPr>
        <w:pStyle w:val="Akapitzlist"/>
        <w:numPr>
          <w:ilvl w:val="0"/>
          <w:numId w:val="71"/>
        </w:numPr>
        <w:spacing w:after="160"/>
        <w:ind w:left="426" w:hanging="426"/>
        <w:contextualSpacing/>
        <w:jc w:val="both"/>
        <w:rPr>
          <w:rFonts w:asciiTheme="minorHAnsi" w:hAnsiTheme="minorHAnsi" w:cstheme="minorHAnsi"/>
          <w:color w:val="000000" w:themeColor="text1"/>
        </w:rPr>
      </w:pPr>
      <w:r w:rsidRPr="00A06C25">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5341BE9B" w14:textId="77777777"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1C3A1F78" w14:textId="77777777" w:rsidR="00901884" w:rsidRPr="00A06C25" w:rsidRDefault="00901884" w:rsidP="00736995">
      <w:pPr>
        <w:pStyle w:val="Nagwek2"/>
        <w:keepNext w:val="0"/>
        <w:numPr>
          <w:ilvl w:val="0"/>
          <w:numId w:val="0"/>
        </w:numPr>
        <w:spacing w:line="240" w:lineRule="exact"/>
        <w:rPr>
          <w:rFonts w:asciiTheme="minorHAnsi" w:hAnsiTheme="minorHAnsi" w:cstheme="minorHAnsi"/>
          <w:color w:val="000000" w:themeColor="text1"/>
        </w:rPr>
      </w:pPr>
      <w:r w:rsidRPr="00A06C25">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3AA280F3" w14:textId="5DFD83A1" w:rsidR="00901884" w:rsidRPr="00A06C25" w:rsidRDefault="00901884" w:rsidP="00843F64">
      <w:pPr>
        <w:jc w:val="both"/>
        <w:rPr>
          <w:rFonts w:asciiTheme="minorHAnsi" w:hAnsiTheme="minorHAnsi" w:cstheme="minorHAnsi"/>
        </w:rPr>
      </w:pPr>
      <w:r w:rsidRPr="00A06C25">
        <w:rPr>
          <w:rFonts w:asciiTheme="minorHAnsi" w:hAnsiTheme="minorHAnsi" w:cstheme="minorHAnsi"/>
          <w:color w:val="000000" w:themeColor="text1"/>
        </w:rPr>
        <w:t>Celem uniknięcia wątpliwości zmiana wysokości stawek lub cen określonych w Umowie nie obejmuje w</w:t>
      </w:r>
      <w:r w:rsidR="00C831E5">
        <w:rPr>
          <w:rFonts w:asciiTheme="minorHAnsi" w:hAnsiTheme="minorHAnsi" w:cstheme="minorHAnsi"/>
          <w:color w:val="000000" w:themeColor="text1"/>
        </w:rPr>
        <w:t> </w:t>
      </w:r>
      <w:r w:rsidRPr="00A06C25">
        <w:rPr>
          <w:rFonts w:asciiTheme="minorHAnsi" w:hAnsiTheme="minorHAnsi" w:cstheme="minorHAnsi"/>
          <w:color w:val="000000" w:themeColor="text1"/>
        </w:rPr>
        <w:t>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r w:rsidR="00B8127A">
        <w:rPr>
          <w:rFonts w:asciiTheme="minorHAnsi" w:hAnsiTheme="minorHAnsi" w:cstheme="minorHAnsi"/>
          <w:color w:val="000000" w:themeColor="text1"/>
        </w:rPr>
        <w:t>.</w:t>
      </w:r>
    </w:p>
    <w:p w14:paraId="0739ACBE" w14:textId="77777777"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 xml:space="preserve">Waloryzacja na podstawie pkt 4.6.i 4.6.4. </w:t>
      </w:r>
    </w:p>
    <w:p w14:paraId="4AA4ACEB" w14:textId="2E0D1550"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w:t>
      </w:r>
      <w:r w:rsidR="001E71CD">
        <w:rPr>
          <w:rFonts w:asciiTheme="minorHAnsi" w:hAnsiTheme="minorHAnsi" w:cstheme="minorHAnsi"/>
        </w:rPr>
        <w:t> </w:t>
      </w:r>
      <w:r w:rsidRPr="00A06C25">
        <w:rPr>
          <w:rFonts w:asciiTheme="minorHAnsi" w:hAnsiTheme="minorHAnsi" w:cstheme="minorHAnsi"/>
        </w:rPr>
        <w:t>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2A8AA08B" w14:textId="77777777" w:rsidR="00901884" w:rsidRPr="00A06C25" w:rsidRDefault="00901884" w:rsidP="00736995">
      <w:pPr>
        <w:pStyle w:val="Nagwek2"/>
        <w:keepNext w:val="0"/>
        <w:numPr>
          <w:ilvl w:val="0"/>
          <w:numId w:val="0"/>
        </w:numPr>
        <w:spacing w:line="240" w:lineRule="exact"/>
        <w:rPr>
          <w:rFonts w:asciiTheme="minorHAnsi" w:hAnsiTheme="minorHAnsi" w:cstheme="minorHAnsi"/>
        </w:rPr>
      </w:pPr>
      <w:r w:rsidRPr="00A06C25">
        <w:rPr>
          <w:rFonts w:asciiTheme="minorHAnsi" w:hAnsiTheme="minorHAnsi" w:cstheme="minorHAnsi"/>
        </w:rPr>
        <w:lastRenderedPageBreak/>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233DC0ED" w14:textId="0979E3F8" w:rsidR="00901884" w:rsidRPr="00A06C25" w:rsidRDefault="00901884" w:rsidP="00736995">
      <w:pPr>
        <w:pStyle w:val="Nagwek2"/>
        <w:ind w:left="0"/>
        <w:rPr>
          <w:rFonts w:asciiTheme="minorHAnsi" w:hAnsiTheme="minorHAnsi" w:cstheme="minorHAnsi"/>
        </w:rPr>
      </w:pPr>
      <w:r w:rsidRPr="00A06C25">
        <w:rPr>
          <w:rFonts w:asciiTheme="minorHAnsi" w:hAnsiTheme="minorHAnsi" w:cstheme="minorHAnsi"/>
        </w:rPr>
        <w:t xml:space="preserve">Waloryzacja na podstawie pkt 4.6.5. </w:t>
      </w:r>
    </w:p>
    <w:p w14:paraId="131F0211" w14:textId="2962CAB5" w:rsidR="00901884" w:rsidRPr="00A06C25" w:rsidRDefault="00901884" w:rsidP="00736995">
      <w:pPr>
        <w:pStyle w:val="Nagwek2"/>
        <w:numPr>
          <w:ilvl w:val="0"/>
          <w:numId w:val="0"/>
        </w:numPr>
        <w:rPr>
          <w:rFonts w:asciiTheme="minorHAnsi" w:hAnsiTheme="minorHAnsi" w:cstheme="minorHAnsi"/>
        </w:rPr>
      </w:pPr>
      <w:r w:rsidRPr="00A06C25">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279F01F8" w14:textId="48B124BE" w:rsidR="00901884" w:rsidRPr="00A06C25" w:rsidRDefault="002C46E4"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z</w:t>
      </w:r>
      <w:r w:rsidR="00901884" w:rsidRPr="00A06C25">
        <w:rPr>
          <w:rFonts w:asciiTheme="minorHAnsi" w:hAnsiTheme="minorHAnsi" w:cstheme="minorHAnsi"/>
        </w:rPr>
        <w:t>miany mogą nastąpić nie wcześniej niż po upływie 6 miesięcy od Daty Wejścia w Życie;</w:t>
      </w:r>
    </w:p>
    <w:p w14:paraId="1A1B5EFD" w14:textId="0481350C" w:rsidR="00901884" w:rsidRPr="00A06C25" w:rsidRDefault="002C46E4"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j</w:t>
      </w:r>
      <w:r w:rsidRPr="00A06C25">
        <w:rPr>
          <w:rFonts w:asciiTheme="minorHAnsi" w:hAnsiTheme="minorHAnsi" w:cstheme="minorHAnsi"/>
        </w:rPr>
        <w:t xml:space="preserve">eżeli </w:t>
      </w:r>
      <w:r w:rsidR="00901884" w:rsidRPr="00A06C25">
        <w:rPr>
          <w:rFonts w:asciiTheme="minorHAnsi" w:hAnsiTheme="minorHAnsi" w:cstheme="minorHAnsi"/>
        </w:rPr>
        <w:t>Umowa została zawarta po upływie 180 Dni od dnia upływu terminu składania Ofert, początkowym terminem ustalenia zmiany jest Dzień otwarcia Ofert;</w:t>
      </w:r>
    </w:p>
    <w:p w14:paraId="2717C5DC" w14:textId="64347E49" w:rsidR="00901884" w:rsidRPr="00A06C25" w:rsidRDefault="002C46E4"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p</w:t>
      </w:r>
      <w:r w:rsidRPr="00A06C25">
        <w:rPr>
          <w:rFonts w:asciiTheme="minorHAnsi" w:hAnsiTheme="minorHAnsi" w:cstheme="minorHAnsi"/>
        </w:rPr>
        <w:t xml:space="preserve">oziom </w:t>
      </w:r>
      <w:r w:rsidR="00901884" w:rsidRPr="00A06C25">
        <w:rPr>
          <w:rFonts w:asciiTheme="minorHAnsi" w:hAnsiTheme="minorHAnsi" w:cstheme="minorHAnsi"/>
        </w:rPr>
        <w:t xml:space="preserve">zmiany ceny materiałów lub kosztów, uprawniający Strony Umowy do żądania zmiany Wynagrodzenia Umownego musi: </w:t>
      </w:r>
    </w:p>
    <w:p w14:paraId="560E5A5E" w14:textId="01FF5734" w:rsidR="00901884" w:rsidRPr="00A06C25" w:rsidRDefault="002C46E4" w:rsidP="00736995">
      <w:pPr>
        <w:pStyle w:val="Nagwek2"/>
        <w:keepNext w:val="0"/>
        <w:widowControl w:val="0"/>
        <w:numPr>
          <w:ilvl w:val="0"/>
          <w:numId w:val="85"/>
        </w:numPr>
        <w:tabs>
          <w:tab w:val="left" w:pos="786"/>
        </w:tabs>
        <w:spacing w:line="240" w:lineRule="exact"/>
        <w:ind w:left="709" w:hanging="502"/>
        <w:rPr>
          <w:rFonts w:asciiTheme="minorHAnsi" w:hAnsiTheme="minorHAnsi" w:cstheme="minorHAnsi"/>
        </w:rPr>
      </w:pPr>
      <w:r>
        <w:rPr>
          <w:rFonts w:asciiTheme="minorHAnsi" w:hAnsiTheme="minorHAnsi" w:cstheme="minorHAnsi"/>
        </w:rPr>
        <w:t>w</w:t>
      </w:r>
      <w:r w:rsidR="00901884" w:rsidRPr="00A06C25">
        <w:rPr>
          <w:rFonts w:asciiTheme="minorHAnsi" w:hAnsiTheme="minorHAnsi" w:cstheme="minorHAnsi"/>
        </w:rPr>
        <w:t>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00901884" w:rsidRPr="00A06C25">
        <w:rPr>
          <w:rFonts w:asciiTheme="minorHAnsi" w:hAnsiTheme="minorHAnsi" w:cstheme="minorHAnsi"/>
          <w:i/>
        </w:rPr>
        <w:t>,</w:t>
      </w:r>
    </w:p>
    <w:p w14:paraId="7FADB2FE" w14:textId="36469B3C" w:rsidR="00901884" w:rsidRPr="00A06C25" w:rsidRDefault="00901884" w:rsidP="00736995">
      <w:pPr>
        <w:pStyle w:val="Nagwek2"/>
        <w:keepNext w:val="0"/>
        <w:widowControl w:val="0"/>
        <w:numPr>
          <w:ilvl w:val="0"/>
          <w:numId w:val="85"/>
        </w:numPr>
        <w:tabs>
          <w:tab w:val="left" w:pos="786"/>
        </w:tabs>
        <w:spacing w:line="240" w:lineRule="exact"/>
        <w:ind w:left="709" w:hanging="502"/>
        <w:rPr>
          <w:rFonts w:asciiTheme="minorHAnsi" w:hAnsiTheme="minorHAnsi" w:cstheme="minorHAnsi"/>
        </w:rPr>
      </w:pPr>
      <w:r w:rsidRPr="00A06C25">
        <w:rPr>
          <w:rFonts w:asciiTheme="minorHAnsi" w:hAnsiTheme="minorHAnsi" w:cstheme="minorHAnsi"/>
        </w:rPr>
        <w:t>powodować zmianę wartości całkowitego Wynagrodzenia Umownego o co najmniej 2% w stosunku do jego dotychczasowej wartości;</w:t>
      </w:r>
    </w:p>
    <w:p w14:paraId="2046F7C6" w14:textId="20C8398B" w:rsidR="0007756B" w:rsidRPr="0007756B" w:rsidRDefault="00901884" w:rsidP="00736995">
      <w:pPr>
        <w:pStyle w:val="Nagwek2"/>
        <w:widowControl w:val="0"/>
        <w:numPr>
          <w:ilvl w:val="3"/>
          <w:numId w:val="3"/>
        </w:numPr>
        <w:tabs>
          <w:tab w:val="left" w:pos="1134"/>
        </w:tabs>
        <w:spacing w:line="240" w:lineRule="exact"/>
        <w:ind w:left="284"/>
        <w:rPr>
          <w:rFonts w:asciiTheme="minorHAnsi" w:hAnsiTheme="minorHAnsi" w:cstheme="minorHAnsi"/>
        </w:rPr>
      </w:pPr>
      <w:r w:rsidRPr="00A06C25">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A06C25">
        <w:rPr>
          <w:rFonts w:asciiTheme="minorHAnsi" w:hAnsiTheme="minorHAnsi" w:cstheme="minorHAnsi"/>
        </w:rPr>
        <w:t>podzakładka</w:t>
      </w:r>
      <w:proofErr w:type="spellEnd"/>
      <w:r w:rsidRPr="00A06C25">
        <w:rPr>
          <w:rFonts w:asciiTheme="minorHAnsi" w:hAnsiTheme="minorHAnsi" w:cstheme="minorHAnsi"/>
        </w:rPr>
        <w:t xml:space="preserve">  „Informacje sygnalne”, częstotliwość publikacji „miesięczne”, pozycja L.</w:t>
      </w:r>
      <w:r w:rsidR="00A03222">
        <w:rPr>
          <w:rFonts w:asciiTheme="minorHAnsi" w:hAnsiTheme="minorHAnsi" w:cstheme="minorHAnsi"/>
        </w:rPr>
        <w:t>p. 15</w:t>
      </w:r>
      <w:r w:rsidRPr="00A06C25">
        <w:rPr>
          <w:rFonts w:asciiTheme="minorHAnsi" w:hAnsiTheme="minorHAnsi" w:cstheme="minorHAnsi"/>
        </w:rPr>
        <w:t xml:space="preserve"> „Wskaźniki cen produkcji budowlano- montażowej”</w:t>
      </w:r>
      <w:r w:rsidR="00A03222">
        <w:rPr>
          <w:rFonts w:asciiTheme="minorHAnsi" w:hAnsiTheme="minorHAnsi" w:cstheme="minorHAnsi"/>
        </w:rPr>
        <w:t xml:space="preserve">, w zakresie „Budowa obiektów inżynierii lądowej i wodnej” </w:t>
      </w:r>
      <w:r w:rsidRPr="00A06C25">
        <w:rPr>
          <w:rFonts w:asciiTheme="minorHAnsi" w:hAnsiTheme="minorHAnsi" w:cstheme="minorHAnsi"/>
        </w:rPr>
        <w:t>w miesiącu poprzedzającym złożenie wniosku o zmianę Wynagrodzenia Umownego, opisująca zmianę cen w stosunku do cen</w:t>
      </w:r>
      <w:r w:rsidR="00D53646">
        <w:rPr>
          <w:rFonts w:asciiTheme="minorHAnsi" w:hAnsiTheme="minorHAnsi" w:cstheme="minorHAnsi"/>
        </w:rPr>
        <w:t xml:space="preserve"> z miesiąca składania ofert</w:t>
      </w:r>
      <w:r w:rsidR="0007756B">
        <w:rPr>
          <w:rFonts w:asciiTheme="minorHAnsi" w:hAnsiTheme="minorHAnsi" w:cstheme="minorHAnsi"/>
        </w:rPr>
        <w:t xml:space="preserve">, </w:t>
      </w:r>
      <w:r w:rsidR="0007756B" w:rsidRPr="0007756B">
        <w:rPr>
          <w:rFonts w:asciiTheme="minorHAnsi" w:hAnsiTheme="minorHAnsi" w:cstheme="minorHAnsi"/>
        </w:rPr>
        <w:t>z zastrzeżeniem</w:t>
      </w:r>
      <w:r w:rsidR="0007756B">
        <w:rPr>
          <w:rFonts w:asciiTheme="minorHAnsi" w:hAnsiTheme="minorHAnsi" w:cstheme="minorHAnsi"/>
        </w:rPr>
        <w:t xml:space="preserve"> </w:t>
      </w:r>
      <w:r w:rsidR="0007756B" w:rsidRPr="0007756B">
        <w:rPr>
          <w:rFonts w:asciiTheme="minorHAnsi" w:hAnsiTheme="minorHAnsi" w:cstheme="minorHAnsi"/>
        </w:rPr>
        <w:t>zapisów lit. c) powyżej, a jeżeli Wynagrodzenie Umownego zostało uprzednio</w:t>
      </w:r>
      <w:r w:rsidR="0007756B">
        <w:rPr>
          <w:rFonts w:asciiTheme="minorHAnsi" w:hAnsiTheme="minorHAnsi" w:cstheme="minorHAnsi"/>
        </w:rPr>
        <w:t xml:space="preserve"> </w:t>
      </w:r>
      <w:r w:rsidR="0007756B" w:rsidRPr="0007756B">
        <w:rPr>
          <w:rFonts w:asciiTheme="minorHAnsi" w:hAnsiTheme="minorHAnsi" w:cstheme="minorHAnsi"/>
        </w:rPr>
        <w:t xml:space="preserve">zmienione na podstawie </w:t>
      </w:r>
      <w:r w:rsidR="00FA0E12">
        <w:rPr>
          <w:rFonts w:asciiTheme="minorHAnsi" w:hAnsiTheme="minorHAnsi" w:cstheme="minorHAnsi"/>
        </w:rPr>
        <w:t xml:space="preserve">niniejszego ustępu </w:t>
      </w:r>
      <w:r w:rsidR="0007756B" w:rsidRPr="0007756B">
        <w:rPr>
          <w:rFonts w:asciiTheme="minorHAnsi" w:hAnsiTheme="minorHAnsi" w:cstheme="minorHAnsi"/>
        </w:rPr>
        <w:t>w stosunku do miesiąca, w którym została wprowadzona</w:t>
      </w:r>
      <w:r w:rsidR="0007756B" w:rsidRPr="0007756B">
        <w:t xml:space="preserve"> </w:t>
      </w:r>
      <w:r w:rsidR="0007756B" w:rsidRPr="0007756B">
        <w:rPr>
          <w:rFonts w:asciiTheme="minorHAnsi" w:hAnsiTheme="minorHAnsi" w:cstheme="minorHAnsi"/>
        </w:rPr>
        <w:t>poprzednia zmiana Wynagrodzenia Umownego.</w:t>
      </w:r>
    </w:p>
    <w:p w14:paraId="45B8BB3A" w14:textId="776A553B" w:rsidR="00901884" w:rsidRPr="0074070B" w:rsidRDefault="00901884" w:rsidP="001E71CD">
      <w:pPr>
        <w:pStyle w:val="Nagwek2"/>
        <w:keepNext w:val="0"/>
        <w:widowControl w:val="0"/>
        <w:numPr>
          <w:ilvl w:val="0"/>
          <w:numId w:val="0"/>
        </w:numPr>
        <w:tabs>
          <w:tab w:val="left" w:pos="1134"/>
        </w:tabs>
        <w:spacing w:line="240" w:lineRule="exact"/>
        <w:ind w:left="284"/>
        <w:rPr>
          <w:rFonts w:asciiTheme="minorHAnsi" w:hAnsiTheme="minorHAnsi" w:cstheme="minorHAnsi"/>
        </w:rPr>
      </w:pPr>
      <w:r w:rsidRPr="00A06C25">
        <w:rPr>
          <w:rFonts w:asciiTheme="minorHAnsi" w:hAnsiTheme="minorHAnsi" w:cstheme="minorHAnsi"/>
        </w:rPr>
        <w:t>Zgodnie z powyższym stawki lub ceny określone w Umowie lub Wynagrodzenie Umowne, zmieni się o ½ wartości powyżej opisanego wskaźnika</w:t>
      </w:r>
      <w:r w:rsidR="001E63B5">
        <w:rPr>
          <w:rFonts w:asciiTheme="minorHAnsi" w:hAnsiTheme="minorHAnsi" w:cstheme="minorHAnsi"/>
        </w:rPr>
        <w:t xml:space="preserve">. </w:t>
      </w:r>
      <w:r w:rsidR="0074070B" w:rsidRPr="0074070B">
        <w:rPr>
          <w:rFonts w:asciiTheme="minorHAnsi" w:hAnsiTheme="minorHAnsi" w:cstheme="minorHAnsi"/>
        </w:rPr>
        <w:t>Zmiana będzie dokonywana w zakresie prac wykonanych przez Wykonawcę po dniu złożenia wniosku o zmianę</w:t>
      </w:r>
      <w:r w:rsidR="0074070B">
        <w:rPr>
          <w:rFonts w:asciiTheme="minorHAnsi" w:hAnsiTheme="minorHAnsi" w:cstheme="minorHAnsi"/>
        </w:rPr>
        <w:t xml:space="preserve"> </w:t>
      </w:r>
      <w:r w:rsidR="0074070B" w:rsidRPr="0074070B">
        <w:rPr>
          <w:rFonts w:asciiTheme="minorHAnsi" w:hAnsiTheme="minorHAnsi" w:cstheme="minorHAnsi"/>
        </w:rPr>
        <w:t>Wynagrodzenia Umownego (za dzień złożenia wniosku rozumie się datę wpływ</w:t>
      </w:r>
      <w:r w:rsidR="0074070B">
        <w:rPr>
          <w:rFonts w:asciiTheme="minorHAnsi" w:hAnsiTheme="minorHAnsi" w:cstheme="minorHAnsi"/>
        </w:rPr>
        <w:t xml:space="preserve"> </w:t>
      </w:r>
      <w:r w:rsidR="0074070B" w:rsidRPr="0074070B">
        <w:rPr>
          <w:rFonts w:asciiTheme="minorHAnsi" w:hAnsiTheme="minorHAnsi" w:cstheme="minorHAnsi"/>
        </w:rPr>
        <w:t>kompletnego wniosku do Strony Umowy</w:t>
      </w:r>
      <w:r w:rsidR="00B8127A">
        <w:rPr>
          <w:rFonts w:asciiTheme="minorHAnsi" w:hAnsiTheme="minorHAnsi" w:cstheme="minorHAnsi"/>
        </w:rPr>
        <w:t>:</w:t>
      </w:r>
    </w:p>
    <w:p w14:paraId="5AF36AC6" w14:textId="61AFAE19" w:rsidR="00901884" w:rsidRPr="00A06C25" w:rsidRDefault="00C831E5"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z</w:t>
      </w:r>
      <w:r w:rsidRPr="00A06C25">
        <w:rPr>
          <w:rFonts w:asciiTheme="minorHAnsi" w:hAnsiTheme="minorHAnsi" w:cstheme="minorHAnsi"/>
        </w:rPr>
        <w:t xml:space="preserve">miana </w:t>
      </w:r>
      <w:r w:rsidR="00901884" w:rsidRPr="00A06C25">
        <w:rPr>
          <w:rFonts w:asciiTheme="minorHAnsi" w:hAnsiTheme="minorHAnsi" w:cstheme="minorHAnsi"/>
        </w:rPr>
        <w:t xml:space="preserve">nie może występować wcześniej niż 6 miesięcy od ostatniej zmiany Wynagrodzenia Umownego spowodowanej zmianą ceny materiałów lub kosztów związanych z realizacją Umowy; </w:t>
      </w:r>
    </w:p>
    <w:p w14:paraId="47540B71" w14:textId="2BB6E387" w:rsidR="00901884" w:rsidRPr="00A06C25" w:rsidRDefault="00C831E5"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w</w:t>
      </w:r>
      <w:r w:rsidRPr="00A06C25">
        <w:rPr>
          <w:rFonts w:asciiTheme="minorHAnsi" w:hAnsiTheme="minorHAnsi" w:cstheme="minorHAnsi"/>
        </w:rPr>
        <w:t xml:space="preserve">szystkie </w:t>
      </w:r>
      <w:r w:rsidR="00901884" w:rsidRPr="00A06C25">
        <w:rPr>
          <w:rFonts w:asciiTheme="minorHAnsi" w:hAnsiTheme="minorHAnsi" w:cstheme="minorHAnsi"/>
        </w:rPr>
        <w:t xml:space="preserve">zmiany, o których mowa w </w:t>
      </w:r>
      <w:r w:rsidR="00FA0E12">
        <w:rPr>
          <w:rFonts w:asciiTheme="minorHAnsi" w:hAnsiTheme="minorHAnsi" w:cstheme="minorHAnsi"/>
        </w:rPr>
        <w:t xml:space="preserve">niniejszym ustępie </w:t>
      </w:r>
      <w:r w:rsidR="00901884" w:rsidRPr="00A06C25">
        <w:rPr>
          <w:rFonts w:asciiTheme="minorHAnsi" w:hAnsiTheme="minorHAnsi" w:cstheme="minorHAnsi"/>
        </w:rPr>
        <w:t>Umowy nie mogą powodować wzrostu Wynagrodzenia Umownego o więcej niż 10% Wynagrodzenia Umownego wskazanego w ust. 4.1 w pierwotnej treści Umowy;</w:t>
      </w:r>
    </w:p>
    <w:p w14:paraId="7E47BBE6" w14:textId="224381D8" w:rsidR="00901884" w:rsidRPr="00A06C25" w:rsidRDefault="00C831E5"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w</w:t>
      </w:r>
      <w:r w:rsidRPr="00A06C25">
        <w:rPr>
          <w:rFonts w:asciiTheme="minorHAnsi" w:hAnsiTheme="minorHAnsi" w:cstheme="minorHAnsi"/>
        </w:rPr>
        <w:t xml:space="preserve"> </w:t>
      </w:r>
      <w:r w:rsidR="00901884" w:rsidRPr="00A06C25">
        <w:rPr>
          <w:rFonts w:asciiTheme="minorHAnsi" w:hAnsiTheme="minorHAnsi" w:cstheme="minorHAnsi"/>
        </w:rPr>
        <w:t xml:space="preserve">przypadku, gdy Wykonawca pozostaje w zwłoce w stosunku do terminu zakończenia Kamienia Milowego wynikającego z Harmonogramu Prac i Płatności, Wykonawcy waloryzacja Wynagrodzenia Umownego nie przysługuje; </w:t>
      </w:r>
    </w:p>
    <w:p w14:paraId="21005C32" w14:textId="701B8BD7" w:rsidR="00901884" w:rsidRPr="00A06C25" w:rsidRDefault="00C831E5"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Pr>
          <w:rFonts w:asciiTheme="minorHAnsi" w:hAnsiTheme="minorHAnsi" w:cstheme="minorHAnsi"/>
        </w:rPr>
        <w:t>w</w:t>
      </w:r>
      <w:r w:rsidRPr="00A06C25">
        <w:rPr>
          <w:rFonts w:asciiTheme="minorHAnsi" w:hAnsiTheme="minorHAnsi" w:cstheme="minorHAnsi"/>
        </w:rPr>
        <w:t xml:space="preserve"> </w:t>
      </w:r>
      <w:r w:rsidR="00901884" w:rsidRPr="00A06C25">
        <w:rPr>
          <w:rFonts w:asciiTheme="minorHAnsi" w:hAnsiTheme="minorHAnsi" w:cstheme="minorHAnsi"/>
        </w:rPr>
        <w:t xml:space="preserve">celu weryfikacji spełnienia przesłanki waloryzacji Wynagrodzenia Umownego wskazanej w lit. c), </w:t>
      </w:r>
      <w:r w:rsidR="00901884" w:rsidRPr="00A06C25">
        <w:rPr>
          <w:rFonts w:asciiTheme="minorHAnsi" w:hAnsiTheme="minorHAnsi" w:cstheme="minorHAnsi"/>
        </w:rPr>
        <w:lastRenderedPageBreak/>
        <w:t>Wykonawca jest zobligowany do dokonania stosownych wyliczeń wpływu zmiany ceny materiałów lub kosztów związanych z</w:t>
      </w:r>
      <w:r w:rsidR="001E71CD">
        <w:rPr>
          <w:rFonts w:asciiTheme="minorHAnsi" w:hAnsiTheme="minorHAnsi" w:cstheme="minorHAnsi"/>
        </w:rPr>
        <w:t> </w:t>
      </w:r>
      <w:r w:rsidR="00901884" w:rsidRPr="00A06C25">
        <w:rPr>
          <w:rFonts w:asciiTheme="minorHAnsi" w:hAnsiTheme="minorHAnsi" w:cstheme="minorHAnsi"/>
        </w:rPr>
        <w:t>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w:t>
      </w:r>
      <w:r>
        <w:rPr>
          <w:rFonts w:asciiTheme="minorHAnsi" w:hAnsiTheme="minorHAnsi" w:cstheme="minorHAnsi"/>
        </w:rPr>
        <w:t> </w:t>
      </w:r>
      <w:r w:rsidR="00901884" w:rsidRPr="00A06C25">
        <w:rPr>
          <w:rFonts w:asciiTheme="minorHAnsi" w:hAnsiTheme="minorHAnsi" w:cstheme="minorHAnsi"/>
        </w:rPr>
        <w:t>realizacją Umowy. Zamawiający ma prawo weryfikacji wyliczeń przedstawionych przez Wykonawcę i</w:t>
      </w:r>
      <w:r>
        <w:rPr>
          <w:rFonts w:asciiTheme="minorHAnsi" w:hAnsiTheme="minorHAnsi" w:cstheme="minorHAnsi"/>
        </w:rPr>
        <w:t> </w:t>
      </w:r>
      <w:r w:rsidR="00901884" w:rsidRPr="00A06C25">
        <w:rPr>
          <w:rFonts w:asciiTheme="minorHAnsi" w:hAnsiTheme="minorHAnsi" w:cstheme="minorHAnsi"/>
        </w:rPr>
        <w:t>zgłoszenia wobec nich uwag.</w:t>
      </w:r>
    </w:p>
    <w:p w14:paraId="25DDA489" w14:textId="779310E2" w:rsidR="00901884" w:rsidRPr="00A06C25" w:rsidRDefault="00901884" w:rsidP="00736995">
      <w:pPr>
        <w:pStyle w:val="Nagwek2"/>
        <w:keepNext w:val="0"/>
        <w:widowControl w:val="0"/>
        <w:numPr>
          <w:ilvl w:val="3"/>
          <w:numId w:val="3"/>
        </w:numPr>
        <w:tabs>
          <w:tab w:val="left" w:pos="1134"/>
        </w:tabs>
        <w:spacing w:line="240" w:lineRule="exact"/>
        <w:ind w:left="284"/>
        <w:rPr>
          <w:rFonts w:asciiTheme="minorHAnsi" w:hAnsiTheme="minorHAnsi" w:cstheme="minorHAnsi"/>
        </w:rPr>
      </w:pPr>
      <w:r w:rsidRPr="00A06C25">
        <w:rPr>
          <w:rFonts w:asciiTheme="minorHAnsi" w:hAnsiTheme="minorHAnsi" w:cstheme="minorHAnsi"/>
        </w:rPr>
        <w:t xml:space="preserve">Wykonawca, którego wynagrodzenie zostało zmienione zgodnie </w:t>
      </w:r>
      <w:r w:rsidR="00FA0E12" w:rsidRPr="00A06C25">
        <w:rPr>
          <w:rFonts w:asciiTheme="minorHAnsi" w:hAnsiTheme="minorHAnsi" w:cstheme="minorHAnsi"/>
        </w:rPr>
        <w:t xml:space="preserve">w </w:t>
      </w:r>
      <w:r w:rsidR="00FA0E12">
        <w:rPr>
          <w:rFonts w:asciiTheme="minorHAnsi" w:hAnsiTheme="minorHAnsi" w:cstheme="minorHAnsi"/>
        </w:rPr>
        <w:t xml:space="preserve">niniejszym ustępem </w:t>
      </w:r>
      <w:r w:rsidRPr="00A06C25">
        <w:rPr>
          <w:rFonts w:asciiTheme="minorHAnsi" w:hAnsiTheme="minorHAnsi" w:cstheme="minorHAnsi"/>
        </w:rPr>
        <w:t xml:space="preserve">,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42FDE25A" w14:textId="1828D88A" w:rsidR="00901884" w:rsidRPr="00A06C25" w:rsidRDefault="001E71CD" w:rsidP="00736995">
      <w:pPr>
        <w:pStyle w:val="Nagwek2"/>
        <w:keepNext w:val="0"/>
        <w:widowControl w:val="0"/>
        <w:numPr>
          <w:ilvl w:val="0"/>
          <w:numId w:val="86"/>
        </w:numPr>
        <w:tabs>
          <w:tab w:val="left" w:pos="1134"/>
        </w:tabs>
        <w:spacing w:line="240" w:lineRule="exact"/>
        <w:rPr>
          <w:rFonts w:asciiTheme="minorHAnsi" w:hAnsiTheme="minorHAnsi" w:cstheme="minorHAnsi"/>
        </w:rPr>
      </w:pPr>
      <w:r>
        <w:rPr>
          <w:rFonts w:asciiTheme="minorHAnsi" w:hAnsiTheme="minorHAnsi" w:cstheme="minorHAnsi"/>
        </w:rPr>
        <w:t>p</w:t>
      </w:r>
      <w:r w:rsidR="00901884" w:rsidRPr="00A06C25">
        <w:rPr>
          <w:rFonts w:asciiTheme="minorHAnsi" w:hAnsiTheme="minorHAnsi" w:cstheme="minorHAnsi"/>
        </w:rPr>
        <w:t>rzedmiotem umowy podwykonawczej są roboty budowlane usługi lub dostawy;</w:t>
      </w:r>
    </w:p>
    <w:p w14:paraId="20E17495" w14:textId="749CC1A3" w:rsidR="00901884" w:rsidRPr="00A06C25" w:rsidRDefault="001E71CD" w:rsidP="00736995">
      <w:pPr>
        <w:pStyle w:val="Nagwek2"/>
        <w:keepNext w:val="0"/>
        <w:widowControl w:val="0"/>
        <w:numPr>
          <w:ilvl w:val="0"/>
          <w:numId w:val="86"/>
        </w:numPr>
        <w:tabs>
          <w:tab w:val="left" w:pos="1134"/>
        </w:tabs>
        <w:spacing w:line="240" w:lineRule="exact"/>
        <w:rPr>
          <w:rFonts w:asciiTheme="minorHAnsi" w:hAnsiTheme="minorHAnsi" w:cstheme="minorHAnsi"/>
        </w:rPr>
      </w:pPr>
      <w:r>
        <w:rPr>
          <w:rFonts w:asciiTheme="minorHAnsi" w:hAnsiTheme="minorHAnsi" w:cstheme="minorHAnsi"/>
        </w:rPr>
        <w:t>o</w:t>
      </w:r>
      <w:r w:rsidR="00901884" w:rsidRPr="00A06C25">
        <w:rPr>
          <w:rFonts w:asciiTheme="minorHAnsi" w:hAnsiTheme="minorHAnsi" w:cstheme="minorHAnsi"/>
        </w:rPr>
        <w:t xml:space="preserve">kres obowiązywania umowy przekracza 6 miesięcy. </w:t>
      </w:r>
    </w:p>
    <w:p w14:paraId="3D8D9A9C" w14:textId="40B367D8" w:rsidR="00901884" w:rsidRPr="00A06C25" w:rsidRDefault="00901884" w:rsidP="00736995">
      <w:pPr>
        <w:pStyle w:val="Nagwek2"/>
        <w:keepNext w:val="0"/>
        <w:spacing w:line="240" w:lineRule="exact"/>
        <w:ind w:left="142"/>
        <w:rPr>
          <w:rFonts w:asciiTheme="minorHAnsi" w:hAnsiTheme="minorHAnsi" w:cstheme="minorHAnsi"/>
        </w:rPr>
      </w:pPr>
      <w:r w:rsidRPr="00A06C25">
        <w:rPr>
          <w:rFonts w:asciiTheme="minorHAnsi" w:hAnsiTheme="minorHAnsi" w:cstheme="minorHAnsi"/>
        </w:rPr>
        <w:t>W celu weryfikacji spełnienia przesłanki waloryzacji Wynagrodzenia Umownego wskazanej w ust. 4.13.2 lit. c), Strona wnioskująca jest zobligowana do dokonania stosownych wyliczeń wpływu zmiany ceny materiałów lub kosztów związanych z realizacją Umowy na wysokość stawek lub cen określonych w Umowie i przekazania ich drugiej Stronie. Strona wnioskująca opracuje i przedstawi wyliczenia zgodnie z tabelą II wskazaną w Załączniku nr 13 do Umowy.</w:t>
      </w:r>
    </w:p>
    <w:p w14:paraId="7CDD0955" w14:textId="77777777" w:rsidR="00F42C76" w:rsidRPr="00A06C25" w:rsidRDefault="00DD0216" w:rsidP="00736995">
      <w:pPr>
        <w:pStyle w:val="Nagwek2"/>
        <w:keepNext w:val="0"/>
        <w:widowControl w:val="0"/>
        <w:spacing w:line="240" w:lineRule="exact"/>
        <w:ind w:left="142"/>
        <w:rPr>
          <w:rFonts w:asciiTheme="minorHAnsi" w:hAnsiTheme="minorHAnsi" w:cstheme="minorHAnsi"/>
        </w:rPr>
      </w:pPr>
      <w:r w:rsidRPr="00A06C25">
        <w:rPr>
          <w:rFonts w:asciiTheme="minorHAnsi" w:hAnsiTheme="minorHAnsi" w:cstheme="minorHAnsi"/>
        </w:rPr>
        <w:t xml:space="preserve">Wykonawca oświadcza, że: </w:t>
      </w:r>
    </w:p>
    <w:p w14:paraId="5271EBB8" w14:textId="77777777" w:rsidR="00F42C76" w:rsidRPr="00A06C25" w:rsidRDefault="00DD0216" w:rsidP="00736995">
      <w:pPr>
        <w:pStyle w:val="Nagwek2"/>
        <w:keepNext w:val="0"/>
        <w:widowControl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 xml:space="preserve">W odniesieniu do dochodów osiągniętych z niniejszej Umowy: </w:t>
      </w:r>
    </w:p>
    <w:p w14:paraId="73A7942A"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Wykonawca jest podmiotem, na którym ciąży obowiązek podatkowy; </w:t>
      </w:r>
    </w:p>
    <w:p w14:paraId="2B0DD954"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Dochody są związane z działalnością w kraju rezydencji podatkowej, </w:t>
      </w:r>
    </w:p>
    <w:p w14:paraId="4E1D8175" w14:textId="77777777" w:rsidR="00F42C76" w:rsidRPr="00A06C25" w:rsidRDefault="00DD0216" w:rsidP="00736995">
      <w:pPr>
        <w:pStyle w:val="Nagwek2"/>
        <w:keepNext w:val="0"/>
        <w:widowControl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 xml:space="preserve">Jest ostatecznym beneficjentem wynagrodzenia (rzeczywistym właścicielem wypłacanych należności), tzn.: </w:t>
      </w:r>
    </w:p>
    <w:p w14:paraId="195F862E" w14:textId="3DA7576B"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Otrzymuje należność dla własnej korzyści, w tym decyduje sam</w:t>
      </w:r>
      <w:r w:rsidR="00FD6763" w:rsidRPr="00A06C25">
        <w:rPr>
          <w:rFonts w:asciiTheme="minorHAnsi" w:hAnsiTheme="minorHAnsi" w:cstheme="minorHAnsi"/>
        </w:rPr>
        <w:t>odzielnie o jej przeznaczeniu i </w:t>
      </w:r>
      <w:r w:rsidRPr="00A06C25">
        <w:rPr>
          <w:rFonts w:asciiTheme="minorHAnsi" w:hAnsiTheme="minorHAnsi" w:cstheme="minorHAnsi"/>
        </w:rPr>
        <w:t xml:space="preserve">ponosi ryzyko ekonomiczne związane z utratą należności lub jej części; </w:t>
      </w:r>
    </w:p>
    <w:p w14:paraId="0B1A188C"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0CE89C"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1454080F"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Nie korzysta ze zwolnienia z opodatkowania od całości swoich dochodów. </w:t>
      </w:r>
    </w:p>
    <w:p w14:paraId="3341407B" w14:textId="77777777" w:rsidR="00F42C76" w:rsidRPr="00A06C25" w:rsidRDefault="00DD0216" w:rsidP="00736995">
      <w:pPr>
        <w:pStyle w:val="Nagwek2"/>
        <w:keepNext w:val="0"/>
        <w:widowControl w:val="0"/>
        <w:numPr>
          <w:ilvl w:val="2"/>
          <w:numId w:val="3"/>
        </w:numPr>
        <w:spacing w:line="240" w:lineRule="exact"/>
        <w:ind w:left="567"/>
        <w:rPr>
          <w:rFonts w:asciiTheme="minorHAnsi" w:hAnsiTheme="minorHAnsi" w:cstheme="minorHAnsi"/>
        </w:rPr>
      </w:pPr>
      <w:r w:rsidRPr="00A06C25">
        <w:rPr>
          <w:rFonts w:asciiTheme="minorHAnsi" w:hAnsiTheme="minorHAnsi" w:cstheme="minorHAnsi"/>
        </w:rPr>
        <w:t xml:space="preserve">Płatność całości kwoty wykazanej na fakturze jest uzależniona od przedstawienia przez Wykonawcę: </w:t>
      </w:r>
    </w:p>
    <w:p w14:paraId="6B030FD7" w14:textId="64D3FA96"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aktualnego oryginalnego certyfikatu rezydencji (nie rzadziej niż raz w roku) oraz ponadto załączenia do Umowy wydruku z zagranicznego rejestru handlowego, potwierdzającego prowadzenie działalności w danym państwie. </w:t>
      </w:r>
    </w:p>
    <w:p w14:paraId="58314A9D" w14:textId="77777777" w:rsidR="00F42C76" w:rsidRPr="00A06C25"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W przypadku braku ww. dokumentów z wynagrodzenia Wykonawcy będzie potrącony podatek u źródła w stawce 20%. </w:t>
      </w:r>
    </w:p>
    <w:p w14:paraId="171DD728" w14:textId="5C142FCA" w:rsidR="00F42C76" w:rsidRPr="008A3CDF"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A06C25">
        <w:rPr>
          <w:rFonts w:asciiTheme="minorHAnsi" w:hAnsiTheme="minorHAnsi" w:cstheme="minorHAnsi"/>
        </w:rPr>
        <w:t xml:space="preserve">W przypadku gdyby którekolwiek ze wskazanych w oświadczeniu przesłanek uległa zmianie, Wykonawca jest zobowiązany do niezwłocznego zawiadomienia </w:t>
      </w:r>
      <w:r w:rsidRPr="008A3CDF">
        <w:rPr>
          <w:rFonts w:asciiTheme="minorHAnsi" w:hAnsiTheme="minorHAnsi" w:cstheme="minorHAnsi"/>
        </w:rPr>
        <w:t>Zamawiającego</w:t>
      </w:r>
      <w:r w:rsidR="00B8127A" w:rsidRPr="008A3CDF">
        <w:rPr>
          <w:rFonts w:asciiTheme="minorHAnsi" w:hAnsiTheme="minorHAnsi" w:cstheme="minorHAnsi"/>
        </w:rPr>
        <w:t>.</w:t>
      </w:r>
    </w:p>
    <w:p w14:paraId="258B5BCF" w14:textId="5D931ADE" w:rsidR="00DD0216" w:rsidRPr="008A3CDF" w:rsidRDefault="00DD0216" w:rsidP="00736995">
      <w:pPr>
        <w:pStyle w:val="Nagwek2"/>
        <w:keepNext w:val="0"/>
        <w:widowControl w:val="0"/>
        <w:numPr>
          <w:ilvl w:val="3"/>
          <w:numId w:val="3"/>
        </w:numPr>
        <w:spacing w:line="240" w:lineRule="exact"/>
        <w:ind w:left="567"/>
        <w:rPr>
          <w:rFonts w:asciiTheme="minorHAnsi" w:hAnsiTheme="minorHAnsi" w:cstheme="minorHAnsi"/>
        </w:rPr>
      </w:pPr>
      <w:r w:rsidRPr="008A3CDF">
        <w:rPr>
          <w:rFonts w:asciiTheme="minorHAnsi" w:hAnsiTheme="minorHAnsi" w:cstheme="minorHAnsi"/>
        </w:rPr>
        <w:t xml:space="preserve">Od płatności przekraczających 2 miliony złotych w roku podatkowym będzie pobierany przez Zamawiającego podatek u źródła, niezależnie od spełnienia przesłanek określonych w </w:t>
      </w:r>
      <w:r w:rsidR="002F1B7F" w:rsidRPr="008A3CDF">
        <w:rPr>
          <w:rFonts w:asciiTheme="minorHAnsi" w:hAnsiTheme="minorHAnsi" w:cstheme="minorHAnsi"/>
        </w:rPr>
        <w:t xml:space="preserve">niniejszym </w:t>
      </w:r>
      <w:r w:rsidRPr="008A3CDF">
        <w:rPr>
          <w:rFonts w:asciiTheme="minorHAnsi" w:hAnsiTheme="minorHAnsi" w:cstheme="minorHAnsi"/>
        </w:rPr>
        <w:t>ust. 4.</w:t>
      </w:r>
      <w:r w:rsidR="001E71CD" w:rsidRPr="008A3CDF">
        <w:rPr>
          <w:rFonts w:asciiTheme="minorHAnsi" w:hAnsiTheme="minorHAnsi" w:cstheme="minorHAnsi"/>
        </w:rPr>
        <w:t>1</w:t>
      </w:r>
      <w:r w:rsidR="001E71CD">
        <w:rPr>
          <w:rFonts w:asciiTheme="minorHAnsi" w:hAnsiTheme="minorHAnsi" w:cstheme="minorHAnsi"/>
        </w:rPr>
        <w:t>5</w:t>
      </w:r>
      <w:r w:rsidRPr="008A3CDF">
        <w:rPr>
          <w:rFonts w:asciiTheme="minorHAnsi" w:hAnsiTheme="minorHAnsi" w:cstheme="minorHAnsi"/>
        </w:rPr>
        <w:t xml:space="preserve">. </w:t>
      </w:r>
      <w:r w:rsidRPr="008A3CDF">
        <w:rPr>
          <w:rFonts w:asciiTheme="minorHAnsi" w:hAnsiTheme="minorHAnsi" w:cstheme="minorHAnsi"/>
          <w:b/>
          <w:bCs/>
          <w:i/>
        </w:rPr>
        <w:t>[</w:t>
      </w:r>
      <w:r w:rsidR="00224B61" w:rsidRPr="008A3CDF">
        <w:rPr>
          <w:rFonts w:asciiTheme="minorHAnsi" w:hAnsiTheme="minorHAnsi" w:cstheme="minorHAnsi"/>
          <w:b/>
          <w:bCs/>
          <w:i/>
        </w:rPr>
        <w:t>ust. 4.</w:t>
      </w:r>
      <w:r w:rsidR="00FA0E12" w:rsidRPr="008A3CDF">
        <w:rPr>
          <w:rFonts w:asciiTheme="minorHAnsi" w:hAnsiTheme="minorHAnsi" w:cstheme="minorHAnsi"/>
          <w:b/>
          <w:bCs/>
          <w:i/>
        </w:rPr>
        <w:t>1</w:t>
      </w:r>
      <w:r w:rsidR="001E71CD">
        <w:rPr>
          <w:rFonts w:asciiTheme="minorHAnsi" w:hAnsiTheme="minorHAnsi" w:cstheme="minorHAnsi"/>
          <w:b/>
          <w:bCs/>
          <w:i/>
        </w:rPr>
        <w:t>5</w:t>
      </w:r>
      <w:r w:rsidR="00FA0E12">
        <w:rPr>
          <w:rFonts w:asciiTheme="minorHAnsi" w:hAnsiTheme="minorHAnsi" w:cstheme="minorHAnsi"/>
          <w:b/>
          <w:bCs/>
          <w:i/>
        </w:rPr>
        <w:t xml:space="preserve"> </w:t>
      </w:r>
      <w:r w:rsidRPr="008A3CDF">
        <w:rPr>
          <w:rFonts w:asciiTheme="minorHAnsi" w:hAnsiTheme="minorHAnsi" w:cstheme="minorHAnsi"/>
          <w:b/>
          <w:bCs/>
          <w:i/>
        </w:rPr>
        <w:t>dotyczy podmiotów, których siedziba jest poza terytorium RP]</w:t>
      </w:r>
    </w:p>
    <w:p w14:paraId="7E3CE95F" w14:textId="4DFE2669" w:rsidR="0050452F" w:rsidRPr="008A3CDF" w:rsidRDefault="0050452F" w:rsidP="00736995">
      <w:pPr>
        <w:pStyle w:val="Nagwek2"/>
        <w:keepNext w:val="0"/>
        <w:widowControl w:val="0"/>
        <w:spacing w:line="240" w:lineRule="exact"/>
        <w:ind w:left="0"/>
        <w:rPr>
          <w:rFonts w:asciiTheme="minorHAnsi" w:hAnsiTheme="minorHAnsi" w:cstheme="minorHAnsi"/>
        </w:rPr>
      </w:pPr>
      <w:r w:rsidRPr="008A3CDF">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06C25" w:rsidRPr="008A3CDF">
        <w:rPr>
          <w:rFonts w:asciiTheme="minorHAnsi" w:hAnsiTheme="minorHAnsi" w:cstheme="minorHAnsi"/>
        </w:rPr>
        <w:t xml:space="preserve"> </w:t>
      </w:r>
      <w:r w:rsidRPr="008A3CDF">
        <w:rPr>
          <w:rFonts w:asciiTheme="minorHAnsi" w:hAnsiTheme="minorHAnsi" w:cstheme="minorHAnsi"/>
          <w:b/>
          <w:bCs/>
          <w:i/>
        </w:rPr>
        <w:t>[</w:t>
      </w:r>
      <w:r w:rsidR="00916D3A" w:rsidRPr="008A3CDF">
        <w:rPr>
          <w:rFonts w:asciiTheme="minorHAnsi" w:hAnsiTheme="minorHAnsi" w:cstheme="minorHAnsi"/>
          <w:b/>
          <w:bCs/>
          <w:i/>
        </w:rPr>
        <w:t>d</w:t>
      </w:r>
      <w:r w:rsidRPr="008A3CDF">
        <w:rPr>
          <w:rFonts w:asciiTheme="minorHAnsi" w:hAnsiTheme="minorHAnsi" w:cstheme="minorHAnsi"/>
          <w:b/>
          <w:bCs/>
          <w:i/>
        </w:rPr>
        <w:t>otycz</w:t>
      </w:r>
      <w:r w:rsidR="00F743A0" w:rsidRPr="008A3CDF">
        <w:rPr>
          <w:rFonts w:asciiTheme="minorHAnsi" w:hAnsiTheme="minorHAnsi" w:cstheme="minorHAnsi"/>
          <w:b/>
          <w:bCs/>
          <w:i/>
        </w:rPr>
        <w:t>y</w:t>
      </w:r>
      <w:r w:rsidRPr="008A3CDF">
        <w:rPr>
          <w:rFonts w:asciiTheme="minorHAnsi" w:hAnsiTheme="minorHAnsi" w:cstheme="minorHAnsi"/>
          <w:b/>
          <w:bCs/>
          <w:i/>
        </w:rPr>
        <w:t xml:space="preserve"> podmiotów, których siedziba jest poza terytorium RP]</w:t>
      </w:r>
    </w:p>
    <w:p w14:paraId="17F72346" w14:textId="3C82F87D" w:rsidR="00780631" w:rsidRPr="008A3CDF" w:rsidRDefault="0050452F" w:rsidP="00736995">
      <w:pPr>
        <w:pStyle w:val="Nagwek2"/>
        <w:keepNext w:val="0"/>
        <w:widowControl w:val="0"/>
        <w:spacing w:line="240" w:lineRule="exact"/>
        <w:ind w:left="0"/>
        <w:rPr>
          <w:rFonts w:asciiTheme="minorHAnsi" w:hAnsiTheme="minorHAnsi" w:cstheme="minorHAnsi"/>
          <w:i/>
        </w:rPr>
      </w:pPr>
      <w:r w:rsidRPr="008A3CDF">
        <w:rPr>
          <w:rFonts w:asciiTheme="minorHAnsi" w:hAnsiTheme="minorHAnsi" w:cstheme="minorHAnsi"/>
        </w:rPr>
        <w:t>Jeśli Zamawiający będzie zobowiązany do uiszczenia podatku u źródła ("</w:t>
      </w:r>
      <w:proofErr w:type="spellStart"/>
      <w:r w:rsidRPr="008A3CDF">
        <w:rPr>
          <w:rFonts w:asciiTheme="minorHAnsi" w:hAnsiTheme="minorHAnsi" w:cstheme="minorHAnsi"/>
          <w:i/>
        </w:rPr>
        <w:t>withholding</w:t>
      </w:r>
      <w:proofErr w:type="spellEnd"/>
      <w:r w:rsidRPr="008A3CDF">
        <w:rPr>
          <w:rFonts w:asciiTheme="minorHAnsi" w:hAnsiTheme="minorHAnsi" w:cstheme="minorHAnsi"/>
          <w:i/>
        </w:rPr>
        <w:t xml:space="preserve"> </w:t>
      </w:r>
      <w:proofErr w:type="spellStart"/>
      <w:r w:rsidRPr="008A3CDF">
        <w:rPr>
          <w:rFonts w:asciiTheme="minorHAnsi" w:hAnsiTheme="minorHAnsi" w:cstheme="minorHAnsi"/>
          <w:i/>
        </w:rPr>
        <w:t>tax</w:t>
      </w:r>
      <w:proofErr w:type="spellEnd"/>
      <w:r w:rsidRPr="008A3CDF">
        <w:rPr>
          <w:rFonts w:asciiTheme="minorHAnsi" w:hAnsiTheme="minorHAnsi" w:cstheme="minorHAnsi"/>
        </w:rPr>
        <w:t>")</w:t>
      </w:r>
      <w:r w:rsidR="00FA0E12">
        <w:rPr>
          <w:rFonts w:asciiTheme="minorHAnsi" w:hAnsiTheme="minorHAnsi" w:cstheme="minorHAnsi"/>
        </w:rPr>
        <w:t xml:space="preserve"> </w:t>
      </w:r>
      <w:r w:rsidRPr="008A3CDF">
        <w:rPr>
          <w:rFonts w:asciiTheme="minorHAnsi" w:hAnsiTheme="minorHAnsi" w:cstheme="minorHAnsi"/>
        </w:rPr>
        <w:t xml:space="preserve">w związku z jakimikolwiek płatnościami na rzecz Wykonawcy wynikającymi z niniejszej Umowy, Zamawiający potrąci kwotę </w:t>
      </w:r>
      <w:r w:rsidRPr="008A3CDF">
        <w:rPr>
          <w:rFonts w:asciiTheme="minorHAnsi" w:hAnsiTheme="minorHAnsi" w:cstheme="minorHAnsi"/>
        </w:rPr>
        <w:lastRenderedPageBreak/>
        <w:t>takiego podatku z kwoty Wynagrodzenia Umownego i uiści taki podatek zgodnie z właściwymi przepisami polskiego prawa podatkowego. Jeśli Wykonawca nie posiada siedziby</w:t>
      </w:r>
      <w:r w:rsidR="006B1467" w:rsidRPr="008A3CDF">
        <w:rPr>
          <w:rFonts w:asciiTheme="minorHAnsi" w:hAnsiTheme="minorHAnsi" w:cstheme="minorHAnsi"/>
        </w:rPr>
        <w:t>,</w:t>
      </w:r>
      <w:r w:rsidRPr="008A3CDF">
        <w:rPr>
          <w:rFonts w:asciiTheme="minorHAnsi" w:hAnsiTheme="minorHAnsi" w:cstheme="minorHAnsi"/>
        </w:rPr>
        <w:t xml:space="preserve"> ani zarządu na terytorium Rzeczpospolitej Polskiej, przed odbiorem Prac nie dostarczył Zamawiającemu certyfikatu rezydencji podatkowej, stanowiącego warunek wypłaty Wynagrodzenia Umownego lub </w:t>
      </w:r>
      <w:r w:rsidR="00AA2ABD" w:rsidRPr="008A3CDF">
        <w:rPr>
          <w:rFonts w:asciiTheme="minorHAnsi" w:hAnsiTheme="minorHAnsi" w:cstheme="minorHAnsi"/>
        </w:rPr>
        <w:t>j</w:t>
      </w:r>
      <w:r w:rsidRPr="008A3CDF">
        <w:rPr>
          <w:rFonts w:asciiTheme="minorHAnsi" w:hAnsiTheme="minorHAnsi" w:cstheme="minorHAnsi"/>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w:t>
      </w:r>
      <w:r w:rsidR="00FD6763" w:rsidRPr="008A3CDF">
        <w:rPr>
          <w:rFonts w:asciiTheme="minorHAnsi" w:hAnsiTheme="minorHAnsi" w:cstheme="minorHAnsi"/>
        </w:rPr>
        <w:t>a przez Zamawiającego podatku u </w:t>
      </w:r>
      <w:r w:rsidRPr="008A3CDF">
        <w:rPr>
          <w:rFonts w:asciiTheme="minorHAnsi" w:hAnsiTheme="minorHAnsi" w:cstheme="minorHAnsi"/>
        </w:rPr>
        <w:t>źródła, Zamawiający zobowiązuje się dostarczyć Wykonawcy informację o potrąceniu tego podatku.</w:t>
      </w:r>
      <w:r w:rsidR="00A06C25" w:rsidRPr="008A3CDF">
        <w:rPr>
          <w:rFonts w:asciiTheme="minorHAnsi" w:hAnsiTheme="minorHAnsi" w:cstheme="minorHAnsi"/>
        </w:rPr>
        <w:t xml:space="preserve"> </w:t>
      </w:r>
      <w:r w:rsidR="00F743A0" w:rsidRPr="008A3CDF">
        <w:rPr>
          <w:rFonts w:asciiTheme="minorHAnsi" w:hAnsiTheme="minorHAnsi" w:cstheme="minorHAnsi"/>
          <w:b/>
          <w:bCs/>
          <w:i/>
        </w:rPr>
        <w:t>[</w:t>
      </w:r>
      <w:r w:rsidR="00916D3A" w:rsidRPr="008A3CDF">
        <w:rPr>
          <w:rFonts w:asciiTheme="minorHAnsi" w:hAnsiTheme="minorHAnsi" w:cstheme="minorHAnsi"/>
          <w:b/>
          <w:bCs/>
          <w:i/>
        </w:rPr>
        <w:t>d</w:t>
      </w:r>
      <w:r w:rsidR="00F743A0" w:rsidRPr="008A3CDF">
        <w:rPr>
          <w:rFonts w:asciiTheme="minorHAnsi" w:hAnsiTheme="minorHAnsi" w:cstheme="minorHAnsi"/>
          <w:b/>
          <w:bCs/>
          <w:i/>
        </w:rPr>
        <w:t>otyczy podmiotów, których siedziba jest poza terytorium RP]</w:t>
      </w:r>
    </w:p>
    <w:p w14:paraId="69E5C11C" w14:textId="79845EEA" w:rsidR="00542372" w:rsidRPr="00111BB7" w:rsidRDefault="00542372" w:rsidP="00736995">
      <w:pPr>
        <w:pStyle w:val="Nagwek2"/>
        <w:keepNext w:val="0"/>
        <w:widowControl w:val="0"/>
        <w:spacing w:line="240" w:lineRule="exact"/>
        <w:ind w:left="0"/>
        <w:rPr>
          <w:rFonts w:asciiTheme="minorHAnsi" w:hAnsiTheme="minorHAnsi" w:cstheme="minorHAnsi"/>
        </w:rPr>
      </w:pPr>
      <w:bookmarkStart w:id="43" w:name="_Ref274048860"/>
      <w:r w:rsidRPr="00111BB7">
        <w:rPr>
          <w:rFonts w:asciiTheme="minorHAnsi" w:hAnsiTheme="minorHAnsi" w:cstheme="minorHAnsi"/>
        </w:rPr>
        <w:t>Podstawą do wystawienia faktury VAT jest każdorazowo podpisany przez Strony odpowiedni Protokół Odbioru, o którym mowa</w:t>
      </w:r>
      <w:r w:rsidR="009C5E85" w:rsidRPr="00111BB7">
        <w:rPr>
          <w:rFonts w:asciiTheme="minorHAnsi" w:hAnsiTheme="minorHAnsi" w:cstheme="minorHAnsi"/>
        </w:rPr>
        <w:t xml:space="preserve"> </w:t>
      </w:r>
      <w:r w:rsidRPr="00111BB7">
        <w:rPr>
          <w:rFonts w:asciiTheme="minorHAnsi" w:hAnsiTheme="minorHAnsi" w:cstheme="minorHAnsi"/>
        </w:rPr>
        <w:t xml:space="preserve">w </w:t>
      </w:r>
      <w:r w:rsidR="00295982">
        <w:rPr>
          <w:rFonts w:asciiTheme="minorHAnsi" w:hAnsiTheme="minorHAnsi" w:cstheme="minorHAnsi"/>
        </w:rPr>
        <w:t xml:space="preserve">§6 </w:t>
      </w:r>
      <w:r w:rsidRPr="00111BB7">
        <w:rPr>
          <w:rFonts w:asciiTheme="minorHAnsi" w:hAnsiTheme="minorHAnsi" w:cstheme="minorHAnsi"/>
        </w:rPr>
        <w:t>Umowy.</w:t>
      </w:r>
      <w:bookmarkEnd w:id="43"/>
    </w:p>
    <w:p w14:paraId="2E2E3407" w14:textId="3DA39C91" w:rsidR="00963FCE" w:rsidRPr="00111BB7" w:rsidRDefault="00963FCE" w:rsidP="00736995">
      <w:pPr>
        <w:pStyle w:val="Nagwek2"/>
        <w:keepNext w:val="0"/>
        <w:widowControl w:val="0"/>
        <w:spacing w:line="240" w:lineRule="exact"/>
        <w:ind w:left="0"/>
        <w:rPr>
          <w:rFonts w:asciiTheme="minorHAnsi" w:hAnsiTheme="minorHAnsi" w:cstheme="minorHAnsi"/>
        </w:rPr>
      </w:pPr>
      <w:bookmarkStart w:id="44" w:name="_Ref421629256"/>
      <w:r w:rsidRPr="00111BB7">
        <w:rPr>
          <w:rFonts w:asciiTheme="minorHAnsi" w:hAnsiTheme="minorHAnsi" w:cstheme="minorHAnsi"/>
        </w:rPr>
        <w:t xml:space="preserve">Każda faktura VAT wystawiona na podstawie Umowy będzie zawierać: wskazanie odbiorcy, </w:t>
      </w:r>
      <w:r w:rsidR="00747A98" w:rsidRPr="00FD6763">
        <w:rPr>
          <w:rFonts w:asciiTheme="minorHAnsi" w:hAnsiTheme="minorHAnsi" w:cstheme="minorHAnsi"/>
        </w:rPr>
        <w:t>symbol obowiązującej klasyfikacji GUS dla potrzeb podatku VAT</w:t>
      </w:r>
      <w:r w:rsidR="00FD6763">
        <w:rPr>
          <w:rFonts w:asciiTheme="minorHAnsi" w:hAnsiTheme="minorHAnsi" w:cstheme="minorHAnsi"/>
        </w:rPr>
        <w:t xml:space="preserve"> (PKWiU)</w:t>
      </w:r>
      <w:r w:rsidR="00747A98" w:rsidRPr="00FD6763">
        <w:rPr>
          <w:rFonts w:asciiTheme="minorHAnsi" w:hAnsiTheme="minorHAnsi" w:cstheme="minorHAnsi"/>
        </w:rPr>
        <w:t xml:space="preserve">, </w:t>
      </w:r>
      <w:r w:rsidRPr="00FD6763">
        <w:rPr>
          <w:rFonts w:asciiTheme="minorHAnsi" w:hAnsiTheme="minorHAnsi" w:cstheme="minorHAnsi"/>
        </w:rPr>
        <w:t>numer zamówienia wygenero</w:t>
      </w:r>
      <w:r w:rsidRPr="00111BB7">
        <w:rPr>
          <w:rFonts w:asciiTheme="minorHAnsi" w:hAnsiTheme="minorHAnsi" w:cstheme="minorHAnsi"/>
        </w:rPr>
        <w:t xml:space="preserve">wany i wskazany Wykonawcy przez Zamawiającego </w:t>
      </w:r>
      <w:r w:rsidR="002F23C3" w:rsidRPr="006B0543">
        <w:rPr>
          <w:rFonts w:asciiTheme="minorHAnsi" w:hAnsiTheme="minorHAnsi" w:cstheme="minorHAnsi"/>
        </w:rPr>
        <w:t xml:space="preserve">oraz numer rachunku </w:t>
      </w:r>
      <w:r w:rsidR="002F23C3">
        <w:rPr>
          <w:rFonts w:asciiTheme="minorHAnsi" w:hAnsiTheme="minorHAnsi" w:cstheme="minorHAnsi"/>
        </w:rPr>
        <w:t>rozliczeniowego</w:t>
      </w:r>
      <w:r w:rsidR="002F23C3" w:rsidRPr="004F3FCB">
        <w:rPr>
          <w:rFonts w:asciiTheme="minorHAnsi" w:hAnsiTheme="minorHAnsi" w:cstheme="minorHAnsi"/>
        </w:rPr>
        <w:t xml:space="preserve"> Wykonawcy</w:t>
      </w:r>
      <w:r w:rsidR="002F23C3">
        <w:rPr>
          <w:rFonts w:asciiTheme="minorHAnsi" w:hAnsiTheme="minorHAnsi" w:cstheme="minorHAnsi"/>
        </w:rPr>
        <w:t>,</w:t>
      </w:r>
      <w:r w:rsidR="002F23C3" w:rsidRPr="00E634EB">
        <w:t xml:space="preserve"> </w:t>
      </w:r>
      <w:r w:rsidR="002F23C3" w:rsidRPr="00E634EB">
        <w:rPr>
          <w:rFonts w:asciiTheme="minorHAnsi" w:hAnsiTheme="minorHAnsi" w:cstheme="minorHAnsi"/>
        </w:rPr>
        <w:t>o którym mowa w ust. 4.</w:t>
      </w:r>
      <w:r w:rsidR="00901884">
        <w:rPr>
          <w:rFonts w:asciiTheme="minorHAnsi" w:hAnsiTheme="minorHAnsi" w:cstheme="minorHAnsi"/>
        </w:rPr>
        <w:t>2</w:t>
      </w:r>
      <w:r w:rsidR="00C63055">
        <w:rPr>
          <w:rFonts w:asciiTheme="minorHAnsi" w:hAnsiTheme="minorHAnsi" w:cstheme="minorHAnsi"/>
        </w:rPr>
        <w:t>3</w:t>
      </w:r>
      <w:r w:rsidR="00901884">
        <w:rPr>
          <w:rFonts w:asciiTheme="minorHAnsi" w:hAnsiTheme="minorHAnsi" w:cstheme="minorHAnsi"/>
        </w:rPr>
        <w:t xml:space="preserve"> </w:t>
      </w:r>
      <w:r w:rsidRPr="00111BB7">
        <w:rPr>
          <w:rFonts w:asciiTheme="minorHAnsi" w:hAnsiTheme="minorHAnsi" w:cstheme="minorHAnsi"/>
        </w:rPr>
        <w:t xml:space="preserve">w formacie IBAN wraz z numerem SWIFT </w:t>
      </w:r>
      <w:r w:rsidR="00747A98">
        <w:rPr>
          <w:rFonts w:asciiTheme="minorHAnsi" w:hAnsiTheme="minorHAnsi" w:cstheme="minorHAnsi"/>
        </w:rPr>
        <w:t xml:space="preserve">oraz nazwą </w:t>
      </w:r>
      <w:r w:rsidR="006B1467" w:rsidRPr="00111BB7">
        <w:rPr>
          <w:rFonts w:asciiTheme="minorHAnsi" w:hAnsiTheme="minorHAnsi" w:cstheme="minorHAnsi"/>
        </w:rPr>
        <w:t>b</w:t>
      </w:r>
      <w:r w:rsidRPr="00111BB7">
        <w:rPr>
          <w:rFonts w:asciiTheme="minorHAnsi" w:hAnsiTheme="minorHAnsi" w:cstheme="minorHAnsi"/>
        </w:rPr>
        <w:t>anku Wykonawcy</w:t>
      </w:r>
      <w:r w:rsidR="001C1F1C" w:rsidRPr="00111BB7">
        <w:rPr>
          <w:rFonts w:asciiTheme="minorHAnsi" w:hAnsiTheme="minorHAnsi" w:cstheme="minorHAnsi"/>
        </w:rPr>
        <w:t xml:space="preserve">, nazwę banku, w którym prowadzony jest </w:t>
      </w:r>
      <w:r w:rsidR="006726DC" w:rsidRPr="00111BB7">
        <w:rPr>
          <w:rFonts w:asciiTheme="minorHAnsi" w:hAnsiTheme="minorHAnsi" w:cstheme="minorHAnsi"/>
        </w:rPr>
        <w:t>rachunek oraz</w:t>
      </w:r>
      <w:r w:rsidRPr="00111BB7">
        <w:rPr>
          <w:rFonts w:asciiTheme="minorHAnsi" w:hAnsiTheme="minorHAnsi" w:cstheme="minorHAnsi"/>
        </w:rPr>
        <w:t xml:space="preserve"> </w:t>
      </w:r>
      <w:r w:rsidR="009F0D54" w:rsidRPr="00111BB7">
        <w:rPr>
          <w:rFonts w:asciiTheme="minorHAnsi" w:hAnsiTheme="minorHAnsi" w:cstheme="minorHAnsi"/>
        </w:rPr>
        <w:t xml:space="preserve">będzie </w:t>
      </w:r>
      <w:r w:rsidRPr="00111BB7">
        <w:rPr>
          <w:rFonts w:asciiTheme="minorHAnsi" w:hAnsiTheme="minorHAnsi" w:cstheme="minorHAnsi"/>
        </w:rPr>
        <w:t>doręczona na adres wskazany w ust.</w:t>
      </w:r>
      <w:r w:rsidR="005533DC" w:rsidRPr="00111BB7">
        <w:rPr>
          <w:rFonts w:asciiTheme="minorHAnsi" w:hAnsiTheme="minorHAnsi" w:cstheme="minorHAnsi"/>
        </w:rPr>
        <w:t xml:space="preserve"> 4.</w:t>
      </w:r>
      <w:r w:rsidR="00901884">
        <w:rPr>
          <w:rFonts w:asciiTheme="minorHAnsi" w:hAnsiTheme="minorHAnsi" w:cstheme="minorHAnsi"/>
        </w:rPr>
        <w:t>2</w:t>
      </w:r>
      <w:r w:rsidR="00C63055">
        <w:rPr>
          <w:rFonts w:asciiTheme="minorHAnsi" w:hAnsiTheme="minorHAnsi" w:cstheme="minorHAnsi"/>
        </w:rPr>
        <w:t>2</w:t>
      </w:r>
      <w:r w:rsidR="00456B2A" w:rsidRPr="00111BB7">
        <w:rPr>
          <w:rFonts w:asciiTheme="minorHAnsi" w:hAnsiTheme="minorHAnsi" w:cstheme="minorHAnsi"/>
        </w:rPr>
        <w:t>.</w:t>
      </w:r>
      <w:r w:rsidRPr="00111BB7">
        <w:rPr>
          <w:rFonts w:asciiTheme="minorHAnsi" w:hAnsiTheme="minorHAnsi" w:cstheme="minorHAnsi"/>
        </w:rPr>
        <w:t xml:space="preserve"> Strony postanawiają, iż faktura zawierająca błędy</w:t>
      </w:r>
      <w:r w:rsidR="009F0D54" w:rsidRPr="00111BB7">
        <w:rPr>
          <w:rFonts w:asciiTheme="minorHAnsi" w:hAnsiTheme="minorHAnsi" w:cstheme="minorHAnsi"/>
        </w:rPr>
        <w:t xml:space="preserve"> </w:t>
      </w:r>
      <w:r w:rsidRPr="00111BB7">
        <w:rPr>
          <w:rFonts w:asciiTheme="minorHAnsi" w:hAnsiTheme="minorHAnsi" w:cstheme="minorHAnsi"/>
        </w:rPr>
        <w:t>w zakresie danych określonych w zdaniu pierwszym lub niezawierająca danych określonych</w:t>
      </w:r>
      <w:r w:rsidR="009F0D54" w:rsidRPr="00111BB7">
        <w:rPr>
          <w:rFonts w:asciiTheme="minorHAnsi" w:hAnsiTheme="minorHAnsi" w:cstheme="minorHAnsi"/>
        </w:rPr>
        <w:t xml:space="preserve"> </w:t>
      </w:r>
      <w:r w:rsidRPr="00111BB7">
        <w:rPr>
          <w:rFonts w:asciiTheme="minorHAnsi" w:hAnsiTheme="minorHAnsi" w:cstheme="minorHAnsi"/>
        </w:rPr>
        <w:t xml:space="preserve">w zdaniu pierwszym, jak również faktura zawierająca błędy dotyczące jakiejkolwiek pozycji przewidzianej przepisami prawa lub niezawierająca wszystkich danych wymaganych </w:t>
      </w:r>
      <w:r w:rsidR="006726DC" w:rsidRPr="00111BB7">
        <w:rPr>
          <w:rFonts w:asciiTheme="minorHAnsi" w:hAnsiTheme="minorHAnsi" w:cstheme="minorHAnsi"/>
        </w:rPr>
        <w:t>Przepisami</w:t>
      </w:r>
      <w:r w:rsidRPr="00111BB7">
        <w:rPr>
          <w:rFonts w:asciiTheme="minorHAnsi" w:hAnsiTheme="minorHAnsi" w:cstheme="minorHAnsi"/>
        </w:rPr>
        <w:t xml:space="preserve"> prawa</w:t>
      </w:r>
      <w:r w:rsidR="006B1467" w:rsidRPr="00111BB7">
        <w:rPr>
          <w:rFonts w:asciiTheme="minorHAnsi" w:hAnsiTheme="minorHAnsi" w:cstheme="minorHAnsi"/>
        </w:rPr>
        <w:t>,</w:t>
      </w:r>
      <w:r w:rsidRPr="00111BB7">
        <w:rPr>
          <w:rFonts w:asciiTheme="minorHAnsi" w:hAnsiTheme="minorHAnsi" w:cstheme="minorHAnsi"/>
        </w:rPr>
        <w:t xml:space="preserve"> jak również faktura doręczona po</w:t>
      </w:r>
      <w:r w:rsidR="009C5E85" w:rsidRPr="00111BB7">
        <w:rPr>
          <w:rFonts w:asciiTheme="minorHAnsi" w:hAnsiTheme="minorHAnsi" w:cstheme="minorHAnsi"/>
        </w:rPr>
        <w:t xml:space="preserve">d adres inny niż wskazany w ust. </w:t>
      </w:r>
      <w:r w:rsidR="005533DC" w:rsidRPr="00111BB7">
        <w:rPr>
          <w:rFonts w:asciiTheme="minorHAnsi" w:hAnsiTheme="minorHAnsi" w:cstheme="minorHAnsi"/>
        </w:rPr>
        <w:t>4.</w:t>
      </w:r>
      <w:r w:rsidR="00901884">
        <w:rPr>
          <w:rFonts w:asciiTheme="minorHAnsi" w:hAnsiTheme="minorHAnsi" w:cstheme="minorHAnsi"/>
        </w:rPr>
        <w:t>2</w:t>
      </w:r>
      <w:r w:rsidR="00C63055">
        <w:rPr>
          <w:rFonts w:asciiTheme="minorHAnsi" w:hAnsiTheme="minorHAnsi" w:cstheme="minorHAnsi"/>
        </w:rPr>
        <w:t>2</w:t>
      </w:r>
      <w:r w:rsidRPr="00111BB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5533DC" w:rsidRPr="00111BB7">
        <w:rPr>
          <w:rFonts w:asciiTheme="minorHAnsi" w:hAnsiTheme="minorHAnsi" w:cstheme="minorHAnsi"/>
        </w:rPr>
        <w:t>4.</w:t>
      </w:r>
      <w:r w:rsidR="00901884">
        <w:rPr>
          <w:rFonts w:asciiTheme="minorHAnsi" w:hAnsiTheme="minorHAnsi" w:cstheme="minorHAnsi"/>
        </w:rPr>
        <w:t>2</w:t>
      </w:r>
      <w:r w:rsidR="00C63055">
        <w:rPr>
          <w:rFonts w:asciiTheme="minorHAnsi" w:hAnsiTheme="minorHAnsi" w:cstheme="minorHAnsi"/>
        </w:rPr>
        <w:t>2</w:t>
      </w:r>
      <w:r w:rsidR="005533DC" w:rsidRPr="00111BB7">
        <w:rPr>
          <w:rFonts w:asciiTheme="minorHAnsi" w:hAnsiTheme="minorHAnsi" w:cstheme="minorHAnsi"/>
        </w:rPr>
        <w:t xml:space="preserve"> </w:t>
      </w:r>
      <w:r w:rsidRPr="00111BB7">
        <w:rPr>
          <w:rFonts w:asciiTheme="minorHAnsi" w:hAnsiTheme="minorHAnsi" w:cstheme="minorHAnsi"/>
        </w:rPr>
        <w:t>. faktury wystawionej prawidłowo, tj. zawierającej w szczególności</w:t>
      </w:r>
      <w:r w:rsidR="00EC5C6C" w:rsidRPr="00111BB7">
        <w:rPr>
          <w:rFonts w:asciiTheme="minorHAnsi" w:hAnsiTheme="minorHAnsi" w:cstheme="minorHAnsi"/>
        </w:rPr>
        <w:t xml:space="preserve"> </w:t>
      </w:r>
      <w:r w:rsidRPr="00111BB7">
        <w:rPr>
          <w:rFonts w:asciiTheme="minorHAnsi" w:hAnsiTheme="minorHAnsi" w:cstheme="minorHAnsi"/>
        </w:rPr>
        <w:t xml:space="preserve">dane odbiorcy, numer zamówienia </w:t>
      </w:r>
      <w:r w:rsidR="002F23C3" w:rsidRPr="006B0543">
        <w:rPr>
          <w:rFonts w:asciiTheme="minorHAnsi" w:hAnsiTheme="minorHAnsi" w:cstheme="minorHAnsi"/>
        </w:rPr>
        <w:t xml:space="preserve">oraz numer rachunku </w:t>
      </w:r>
      <w:r w:rsidR="002F23C3">
        <w:rPr>
          <w:rFonts w:asciiTheme="minorHAnsi" w:hAnsiTheme="minorHAnsi" w:cstheme="minorHAnsi"/>
        </w:rPr>
        <w:t>rozliczeniowego</w:t>
      </w:r>
      <w:r w:rsidR="002F23C3" w:rsidRPr="004F3FCB">
        <w:rPr>
          <w:rFonts w:asciiTheme="minorHAnsi" w:hAnsiTheme="minorHAnsi" w:cstheme="minorHAnsi"/>
        </w:rPr>
        <w:t xml:space="preserve"> Wykonawcy</w:t>
      </w:r>
      <w:r w:rsidR="002F23C3">
        <w:rPr>
          <w:rFonts w:asciiTheme="minorHAnsi" w:hAnsiTheme="minorHAnsi" w:cstheme="minorHAnsi"/>
        </w:rPr>
        <w:t>,</w:t>
      </w:r>
      <w:r w:rsidR="002F23C3" w:rsidRPr="00E634EB">
        <w:t xml:space="preserve"> </w:t>
      </w:r>
      <w:r w:rsidR="002F23C3" w:rsidRPr="00E634EB">
        <w:rPr>
          <w:rFonts w:asciiTheme="minorHAnsi" w:hAnsiTheme="minorHAnsi" w:cstheme="minorHAnsi"/>
        </w:rPr>
        <w:t>o którym mowa w ust. 4.</w:t>
      </w:r>
      <w:r w:rsidR="00901884">
        <w:rPr>
          <w:rFonts w:asciiTheme="minorHAnsi" w:hAnsiTheme="minorHAnsi" w:cstheme="minorHAnsi"/>
        </w:rPr>
        <w:t>2</w:t>
      </w:r>
      <w:r w:rsidR="00C63055">
        <w:rPr>
          <w:rFonts w:asciiTheme="minorHAnsi" w:hAnsiTheme="minorHAnsi" w:cstheme="minorHAnsi"/>
        </w:rPr>
        <w:t>3</w:t>
      </w:r>
      <w:r w:rsidR="002F23C3">
        <w:rPr>
          <w:rFonts w:asciiTheme="minorHAnsi" w:hAnsiTheme="minorHAnsi" w:cstheme="minorHAnsi"/>
        </w:rPr>
        <w:t xml:space="preserve"> </w:t>
      </w:r>
      <w:r w:rsidRPr="00111BB7">
        <w:rPr>
          <w:rFonts w:asciiTheme="minorHAnsi" w:hAnsiTheme="minorHAnsi" w:cstheme="minorHAnsi"/>
        </w:rPr>
        <w:t xml:space="preserve">w </w:t>
      </w:r>
      <w:r w:rsidRPr="00FD6763">
        <w:rPr>
          <w:rFonts w:asciiTheme="minorHAnsi" w:hAnsiTheme="minorHAnsi" w:cstheme="minorHAnsi"/>
        </w:rPr>
        <w:t>standardzie IBAN</w:t>
      </w:r>
      <w:r w:rsidR="00FD6763" w:rsidRPr="00FD6763">
        <w:rPr>
          <w:rFonts w:asciiTheme="minorHAnsi" w:hAnsiTheme="minorHAnsi" w:cstheme="minorHAnsi"/>
        </w:rPr>
        <w:t xml:space="preserve"> wraz z numerem SWIFT oraz nazwą banku w przypadku banku zagranicznego</w:t>
      </w:r>
      <w:r w:rsidRPr="00FD6763">
        <w:rPr>
          <w:rFonts w:asciiTheme="minorHAnsi" w:hAnsiTheme="minorHAnsi" w:cstheme="minorHAnsi"/>
        </w:rPr>
        <w:t>. Prawidłowe wystawienie faktury może nastąpić również poprzez wystawienie faktury korygującej i</w:t>
      </w:r>
      <w:r w:rsidRPr="00111BB7">
        <w:rPr>
          <w:rFonts w:asciiTheme="minorHAnsi" w:hAnsiTheme="minorHAnsi" w:cstheme="minorHAnsi"/>
        </w:rPr>
        <w:t xml:space="preserve"> w takich przypadkach dniem otrzymania faktury przez Zamawiającego jest dzień otrzymania przez Zamawiającego prawidłowo wystawionej faktury korygującej wraz z</w:t>
      </w:r>
      <w:r w:rsidR="00C831E5">
        <w:rPr>
          <w:rFonts w:asciiTheme="minorHAnsi" w:hAnsiTheme="minorHAnsi" w:cstheme="minorHAnsi"/>
        </w:rPr>
        <w:t> </w:t>
      </w:r>
      <w:r w:rsidRPr="00111BB7">
        <w:rPr>
          <w:rFonts w:asciiTheme="minorHAnsi" w:hAnsiTheme="minorHAnsi" w:cstheme="minorHAnsi"/>
        </w:rPr>
        <w:t>fakturą pierwotnie wystawioną (korygowaną).</w:t>
      </w:r>
      <w:bookmarkEnd w:id="44"/>
    </w:p>
    <w:p w14:paraId="3D8ECDC1" w14:textId="1254E85B" w:rsidR="008212A7" w:rsidRPr="00111BB7" w:rsidRDefault="008212A7"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przyp</w:t>
      </w:r>
      <w:r w:rsidR="00F764B7" w:rsidRPr="00111BB7">
        <w:rPr>
          <w:rFonts w:asciiTheme="minorHAnsi" w:hAnsiTheme="minorHAnsi" w:cstheme="minorHAnsi"/>
        </w:rPr>
        <w:t xml:space="preserve">adkach przewidzianych w ust. </w:t>
      </w:r>
      <w:r w:rsidR="005533DC" w:rsidRPr="00111BB7">
        <w:rPr>
          <w:rFonts w:asciiTheme="minorHAnsi" w:hAnsiTheme="minorHAnsi" w:cstheme="minorHAnsi"/>
        </w:rPr>
        <w:t>4.</w:t>
      </w:r>
      <w:r w:rsidR="00901884">
        <w:rPr>
          <w:rFonts w:asciiTheme="minorHAnsi" w:hAnsiTheme="minorHAnsi" w:cstheme="minorHAnsi"/>
        </w:rPr>
        <w:t>19</w:t>
      </w:r>
      <w:r w:rsidRPr="00111BB7">
        <w:rPr>
          <w:rFonts w:asciiTheme="minorHAnsi" w:hAnsiTheme="minorHAnsi" w:cstheme="minorHAnsi"/>
        </w:rPr>
        <w:t>, Zamawiający nie będzie zobowiązany do dokonania płatności objętej fakturą do momentu otrzymania od Wykonawcy prawidłowo wystawionej faktury, a Wykonawca nie będzie miał prawa naliczania odsetek za opóźnienie</w:t>
      </w:r>
      <w:r w:rsidR="00B95CC7" w:rsidRPr="00111BB7">
        <w:rPr>
          <w:rFonts w:asciiTheme="minorHAnsi" w:hAnsiTheme="minorHAnsi" w:cstheme="minorHAnsi"/>
        </w:rPr>
        <w:t xml:space="preserve"> </w:t>
      </w:r>
      <w:r w:rsidRPr="00111BB7">
        <w:rPr>
          <w:rFonts w:asciiTheme="minorHAnsi" w:hAnsiTheme="minorHAnsi" w:cstheme="minorHAnsi"/>
        </w:rPr>
        <w:t>w płatności wynagrodzenia.</w:t>
      </w:r>
    </w:p>
    <w:p w14:paraId="2A783D75" w14:textId="4F7170C9" w:rsidR="008212A7" w:rsidRPr="00A06C25" w:rsidRDefault="008212A7" w:rsidP="00736995">
      <w:pPr>
        <w:pStyle w:val="Nagwek2"/>
        <w:keepNext w:val="0"/>
        <w:widowControl w:val="0"/>
        <w:spacing w:line="240" w:lineRule="exact"/>
        <w:ind w:left="0"/>
        <w:rPr>
          <w:rFonts w:asciiTheme="minorHAnsi" w:hAnsiTheme="minorHAnsi" w:cstheme="minorHAnsi"/>
        </w:rPr>
      </w:pPr>
      <w:bookmarkStart w:id="45" w:name="_Ref419975581"/>
      <w:r w:rsidRPr="00111BB7">
        <w:rPr>
          <w:rFonts w:asciiTheme="minorHAnsi" w:hAnsiTheme="minorHAnsi" w:cstheme="minorHAnsi"/>
        </w:rPr>
        <w:t xml:space="preserve"> Wykonawca w fakturze VAT powinien wskazać jako odbiorcę</w:t>
      </w:r>
      <w:r w:rsidRPr="00A06C25">
        <w:rPr>
          <w:rFonts w:asciiTheme="minorHAnsi" w:hAnsiTheme="minorHAnsi" w:cstheme="minorHAnsi"/>
        </w:rPr>
        <w:t>.:</w:t>
      </w:r>
      <w:bookmarkEnd w:id="45"/>
    </w:p>
    <w:p w14:paraId="5501B7B2" w14:textId="2AB9DB4F" w:rsidR="0019693E" w:rsidRPr="00A07AAE" w:rsidRDefault="0019693E" w:rsidP="00736995">
      <w:pPr>
        <w:pStyle w:val="Nagwek2"/>
        <w:keepNext w:val="0"/>
        <w:numPr>
          <w:ilvl w:val="0"/>
          <w:numId w:val="0"/>
        </w:numPr>
        <w:spacing w:line="240" w:lineRule="exact"/>
        <w:ind w:firstLine="708"/>
        <w:rPr>
          <w:rFonts w:asciiTheme="minorHAnsi" w:hAnsiTheme="minorHAnsi" w:cstheme="minorHAnsi"/>
        </w:rPr>
      </w:pPr>
      <w:bookmarkStart w:id="46" w:name="_Ref437005914"/>
      <w:r w:rsidRPr="00843F64">
        <w:rPr>
          <w:rFonts w:asciiTheme="minorHAnsi" w:hAnsiTheme="minorHAnsi" w:cstheme="minorHAnsi"/>
          <w:b/>
        </w:rPr>
        <w:t>PGE Toruń S.A.</w:t>
      </w:r>
      <w:r w:rsidR="00891E83" w:rsidRPr="00843F64">
        <w:rPr>
          <w:rFonts w:asciiTheme="minorHAnsi" w:hAnsiTheme="minorHAnsi" w:cstheme="minorHAnsi"/>
          <w:b/>
        </w:rPr>
        <w:t>,</w:t>
      </w:r>
      <w:r w:rsidRPr="00843F64">
        <w:rPr>
          <w:rFonts w:asciiTheme="minorHAnsi" w:hAnsiTheme="minorHAnsi" w:cstheme="minorHAnsi"/>
        </w:rPr>
        <w:t xml:space="preserve"> </w:t>
      </w:r>
      <w:r w:rsidR="00891E83" w:rsidRPr="00843F64">
        <w:rPr>
          <w:rFonts w:asciiTheme="minorHAnsi" w:hAnsiTheme="minorHAnsi" w:cstheme="minorHAnsi"/>
        </w:rPr>
        <w:t>ul. Ceramiczna 6;</w:t>
      </w:r>
      <w:r w:rsidRPr="00843F64">
        <w:rPr>
          <w:rFonts w:asciiTheme="minorHAnsi" w:hAnsiTheme="minorHAnsi" w:cstheme="minorHAnsi"/>
        </w:rPr>
        <w:t xml:space="preserve"> 87-100 Toruń</w:t>
      </w:r>
      <w:r w:rsidR="001E71CD" w:rsidRPr="00843F64">
        <w:rPr>
          <w:rFonts w:asciiTheme="minorHAnsi" w:hAnsiTheme="minorHAnsi" w:cstheme="minorHAnsi"/>
        </w:rPr>
        <w:t xml:space="preserve">. </w:t>
      </w:r>
    </w:p>
    <w:p w14:paraId="52D63600" w14:textId="77777777" w:rsidR="00542372" w:rsidRPr="00111BB7" w:rsidRDefault="00755B84" w:rsidP="00736995">
      <w:pPr>
        <w:pStyle w:val="Nagwek2"/>
        <w:keepNext w:val="0"/>
        <w:widowControl w:val="0"/>
        <w:spacing w:line="240" w:lineRule="exact"/>
        <w:ind w:left="0"/>
        <w:rPr>
          <w:rFonts w:asciiTheme="minorHAnsi" w:hAnsiTheme="minorHAnsi" w:cstheme="minorHAnsi"/>
        </w:rPr>
      </w:pPr>
      <w:r w:rsidRPr="00A06C25">
        <w:rPr>
          <w:rFonts w:asciiTheme="minorHAnsi" w:hAnsiTheme="minorHAnsi" w:cstheme="minorHAnsi"/>
        </w:rPr>
        <w:t xml:space="preserve">Faktura VAT winna być wystawiona nie później niż do 15 dnia miesiąca następującego po miesiącu </w:t>
      </w:r>
      <w:r w:rsidR="00A249DE" w:rsidRPr="00A06C25">
        <w:rPr>
          <w:rFonts w:asciiTheme="minorHAnsi" w:hAnsiTheme="minorHAnsi" w:cstheme="minorHAnsi"/>
        </w:rPr>
        <w:t>w którym odebrano zrealizowane P</w:t>
      </w:r>
      <w:r w:rsidRPr="00A06C25">
        <w:rPr>
          <w:rFonts w:asciiTheme="minorHAnsi" w:hAnsiTheme="minorHAnsi" w:cstheme="minorHAnsi"/>
        </w:rPr>
        <w:t>race na podstawie</w:t>
      </w:r>
      <w:r w:rsidRPr="00111BB7">
        <w:rPr>
          <w:rFonts w:asciiTheme="minorHAnsi" w:hAnsiTheme="minorHAnsi" w:cstheme="minorHAnsi"/>
        </w:rPr>
        <w:t xml:space="preserve"> podpisanego Protok</w:t>
      </w:r>
      <w:r w:rsidR="008C1D01" w:rsidRPr="00111BB7">
        <w:rPr>
          <w:rFonts w:asciiTheme="minorHAnsi" w:hAnsiTheme="minorHAnsi" w:cstheme="minorHAnsi"/>
        </w:rPr>
        <w:t>ołu</w:t>
      </w:r>
      <w:r w:rsidRPr="00111BB7">
        <w:rPr>
          <w:rFonts w:asciiTheme="minorHAnsi" w:hAnsiTheme="minorHAnsi" w:cstheme="minorHAnsi"/>
        </w:rPr>
        <w:t xml:space="preserve"> Odbioru</w:t>
      </w:r>
      <w:r w:rsidR="005D4383" w:rsidRPr="00111BB7">
        <w:rPr>
          <w:rFonts w:asciiTheme="minorHAnsi" w:hAnsiTheme="minorHAnsi" w:cstheme="minorHAnsi"/>
        </w:rPr>
        <w:t xml:space="preserve"> </w:t>
      </w:r>
      <w:r w:rsidRPr="00111BB7">
        <w:rPr>
          <w:rFonts w:asciiTheme="minorHAnsi" w:hAnsiTheme="minorHAnsi" w:cstheme="minorHAnsi"/>
        </w:rPr>
        <w:t>i dostarczona wraz z kopią Protokołu Odbioru na adres:</w:t>
      </w:r>
      <w:bookmarkEnd w:id="46"/>
    </w:p>
    <w:p w14:paraId="4A544FC2" w14:textId="77777777" w:rsidR="003811F9" w:rsidRPr="005576DE" w:rsidRDefault="003811F9" w:rsidP="003811F9">
      <w:pPr>
        <w:autoSpaceDE w:val="0"/>
        <w:autoSpaceDN w:val="0"/>
        <w:jc w:val="center"/>
        <w:rPr>
          <w:rFonts w:asciiTheme="minorHAnsi" w:hAnsiTheme="minorHAnsi" w:cstheme="minorHAnsi"/>
          <w:b/>
          <w:bCs/>
          <w:color w:val="191919"/>
        </w:rPr>
      </w:pPr>
      <w:bookmarkStart w:id="47" w:name="_Ref421020703"/>
      <w:proofErr w:type="spellStart"/>
      <w:r w:rsidRPr="005576DE">
        <w:rPr>
          <w:rFonts w:asciiTheme="minorHAnsi" w:hAnsiTheme="minorHAnsi" w:cstheme="minorHAnsi"/>
          <w:b/>
          <w:bCs/>
          <w:color w:val="191919"/>
        </w:rPr>
        <w:t>ArchiDoc</w:t>
      </w:r>
      <w:proofErr w:type="spellEnd"/>
      <w:r w:rsidRPr="005576DE">
        <w:rPr>
          <w:rFonts w:asciiTheme="minorHAnsi" w:hAnsiTheme="minorHAnsi" w:cstheme="minorHAnsi"/>
          <w:b/>
          <w:bCs/>
          <w:color w:val="191919"/>
        </w:rPr>
        <w:t xml:space="preserve"> S.A.</w:t>
      </w:r>
    </w:p>
    <w:p w14:paraId="1F849D38" w14:textId="621FE3D4" w:rsidR="003811F9" w:rsidRPr="005576DE" w:rsidRDefault="003811F9" w:rsidP="003811F9">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w:t>
      </w:r>
      <w:r w:rsidRPr="005576DE">
        <w:rPr>
          <w:rFonts w:asciiTheme="minorHAnsi" w:hAnsiTheme="minorHAnsi" w:cstheme="minorHAnsi"/>
          <w:b/>
          <w:bCs/>
          <w:color w:val="191919"/>
        </w:rPr>
        <w:t xml:space="preserve">l. </w:t>
      </w:r>
      <w:proofErr w:type="spellStart"/>
      <w:r w:rsidRPr="005576DE">
        <w:rPr>
          <w:rFonts w:asciiTheme="minorHAnsi" w:hAnsiTheme="minorHAnsi" w:cstheme="minorHAnsi"/>
          <w:b/>
          <w:bCs/>
          <w:color w:val="191919"/>
        </w:rPr>
        <w:t>Niedźwiedziniec</w:t>
      </w:r>
      <w:proofErr w:type="spellEnd"/>
      <w:r w:rsidRPr="005576DE">
        <w:rPr>
          <w:rFonts w:asciiTheme="minorHAnsi" w:hAnsiTheme="minorHAnsi" w:cstheme="minorHAnsi"/>
          <w:b/>
          <w:bCs/>
          <w:color w:val="191919"/>
        </w:rPr>
        <w:t xml:space="preserve"> 10</w:t>
      </w:r>
    </w:p>
    <w:p w14:paraId="3D903BB8" w14:textId="77777777" w:rsidR="003811F9" w:rsidRPr="005576DE" w:rsidRDefault="003811F9" w:rsidP="003811F9">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614FDB88" w14:textId="77777777" w:rsidR="003811F9" w:rsidRPr="005576DE" w:rsidRDefault="003811F9" w:rsidP="003811F9">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0B464F63" w14:textId="5A0B5475" w:rsidR="004724AB" w:rsidRPr="002D3A36" w:rsidRDefault="004724AB" w:rsidP="00736995">
      <w:pPr>
        <w:autoSpaceDE w:val="0"/>
        <w:autoSpaceDN w:val="0"/>
        <w:jc w:val="both"/>
        <w:rPr>
          <w:rFonts w:asciiTheme="minorHAnsi" w:hAnsiTheme="minorHAnsi" w:cstheme="minorHAnsi"/>
        </w:rPr>
      </w:pPr>
      <w:r w:rsidRPr="002D3A36">
        <w:rPr>
          <w:rFonts w:asciiTheme="minorHAnsi" w:hAnsiTheme="minorHAnsi" w:cstheme="minorHAnsi"/>
        </w:rPr>
        <w:t xml:space="preserve">Zmiana </w:t>
      </w:r>
      <w:r w:rsidR="003811F9" w:rsidRPr="003811F9">
        <w:rPr>
          <w:rFonts w:ascii="Calibri" w:hAnsi="Calibri" w:cs="Calibri"/>
        </w:rPr>
        <w:t>danych wskazanych w niniejszym ustępie nie stanowi zmiany Umowy i jest skuteczna względem drugiej Strony z chwilą poinformowania jej o takiej zmianie na piśmie pod rygorem nieważności</w:t>
      </w:r>
      <w:r w:rsidRPr="002D3A36">
        <w:rPr>
          <w:rFonts w:asciiTheme="minorHAnsi" w:hAnsiTheme="minorHAnsi" w:cstheme="minorHAnsi"/>
        </w:rPr>
        <w:t>.</w:t>
      </w:r>
    </w:p>
    <w:p w14:paraId="4F247553" w14:textId="52BF28CE" w:rsidR="00D707A1" w:rsidRPr="00111BB7" w:rsidRDefault="001173A2"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Wszelkie p</w:t>
      </w:r>
      <w:r w:rsidR="00755B84" w:rsidRPr="00111BB7">
        <w:rPr>
          <w:rFonts w:asciiTheme="minorHAnsi" w:hAnsiTheme="minorHAnsi" w:cstheme="minorHAnsi"/>
        </w:rPr>
        <w:t xml:space="preserve">łatności będą dokonywane przelewem na </w:t>
      </w:r>
      <w:r w:rsidR="0073125E" w:rsidRPr="00111BB7">
        <w:rPr>
          <w:rFonts w:asciiTheme="minorHAnsi" w:hAnsiTheme="minorHAnsi" w:cstheme="minorHAnsi"/>
        </w:rPr>
        <w:t>rachunek bankowy</w:t>
      </w:r>
      <w:r w:rsidR="00755B84" w:rsidRPr="00111BB7">
        <w:rPr>
          <w:rFonts w:asciiTheme="minorHAnsi" w:hAnsiTheme="minorHAnsi" w:cstheme="minorHAnsi"/>
        </w:rPr>
        <w:t xml:space="preserve"> Wykonawcy wskazan</w:t>
      </w:r>
      <w:r w:rsidR="00C307E8" w:rsidRPr="00111BB7">
        <w:rPr>
          <w:rFonts w:asciiTheme="minorHAnsi" w:hAnsiTheme="minorHAnsi" w:cstheme="minorHAnsi"/>
        </w:rPr>
        <w:t>y</w:t>
      </w:r>
      <w:r w:rsidR="000116E0">
        <w:rPr>
          <w:rFonts w:asciiTheme="minorHAnsi" w:hAnsiTheme="minorHAnsi" w:cstheme="minorHAnsi"/>
        </w:rPr>
        <w:t xml:space="preserve"> w </w:t>
      </w:r>
      <w:r w:rsidR="00755B84" w:rsidRPr="00111BB7">
        <w:rPr>
          <w:rFonts w:asciiTheme="minorHAnsi" w:hAnsiTheme="minorHAnsi" w:cstheme="minorHAnsi"/>
        </w:rPr>
        <w:t>fakturze VAT</w:t>
      </w:r>
      <w:r w:rsidR="00C71176" w:rsidRPr="00111BB7">
        <w:rPr>
          <w:rFonts w:asciiTheme="minorHAnsi" w:hAnsiTheme="minorHAnsi" w:cstheme="minorHAnsi"/>
        </w:rPr>
        <w:t xml:space="preserve"> i</w:t>
      </w:r>
      <w:r w:rsidR="00C831E5">
        <w:rPr>
          <w:rFonts w:asciiTheme="minorHAnsi" w:hAnsiTheme="minorHAnsi" w:cstheme="minorHAnsi"/>
        </w:rPr>
        <w:t> </w:t>
      </w:r>
      <w:r w:rsidR="00C71176" w:rsidRPr="00111BB7">
        <w:rPr>
          <w:rFonts w:asciiTheme="minorHAnsi" w:hAnsiTheme="minorHAnsi" w:cstheme="minorHAnsi"/>
        </w:rPr>
        <w:t>zgłoszony naczelnikowi urzędu s</w:t>
      </w:r>
      <w:r w:rsidR="00223033">
        <w:rPr>
          <w:rFonts w:asciiTheme="minorHAnsi" w:hAnsiTheme="minorHAnsi" w:cstheme="minorHAnsi"/>
        </w:rPr>
        <w:t>karbowego zgodnie z art. 5 i 9 U</w:t>
      </w:r>
      <w:r w:rsidR="00C71176" w:rsidRPr="00111BB7">
        <w:rPr>
          <w:rFonts w:asciiTheme="minorHAnsi" w:hAnsiTheme="minorHAnsi" w:cstheme="minorHAnsi"/>
        </w:rPr>
        <w:t xml:space="preserve">stawy o zasadach ewidencji i identyfikacji podatników i płatników </w:t>
      </w:r>
      <w:r w:rsidR="00755B84" w:rsidRPr="00111BB7">
        <w:rPr>
          <w:rFonts w:asciiTheme="minorHAnsi" w:hAnsiTheme="minorHAnsi" w:cstheme="minorHAnsi"/>
        </w:rPr>
        <w:t xml:space="preserve">w terminie </w:t>
      </w:r>
      <w:r w:rsidR="00755B84" w:rsidRPr="00111BB7">
        <w:rPr>
          <w:rFonts w:asciiTheme="minorHAnsi" w:hAnsiTheme="minorHAnsi" w:cstheme="minorHAnsi"/>
          <w:b/>
        </w:rPr>
        <w:t xml:space="preserve">do </w:t>
      </w:r>
      <w:r w:rsidR="006F25D1" w:rsidRPr="00111BB7">
        <w:rPr>
          <w:rFonts w:asciiTheme="minorHAnsi" w:hAnsiTheme="minorHAnsi" w:cstheme="minorHAnsi"/>
          <w:b/>
        </w:rPr>
        <w:t>30</w:t>
      </w:r>
      <w:r w:rsidR="00755B84" w:rsidRPr="00111BB7">
        <w:rPr>
          <w:rFonts w:asciiTheme="minorHAnsi" w:hAnsiTheme="minorHAnsi" w:cstheme="minorHAnsi"/>
          <w:b/>
        </w:rPr>
        <w:t xml:space="preserve"> </w:t>
      </w:r>
      <w:r w:rsidR="008C4EC8" w:rsidRPr="00111BB7">
        <w:rPr>
          <w:rFonts w:asciiTheme="minorHAnsi" w:hAnsiTheme="minorHAnsi" w:cstheme="minorHAnsi"/>
          <w:b/>
        </w:rPr>
        <w:t>D</w:t>
      </w:r>
      <w:r w:rsidR="00755B84" w:rsidRPr="00111BB7">
        <w:rPr>
          <w:rFonts w:asciiTheme="minorHAnsi" w:hAnsiTheme="minorHAnsi" w:cstheme="minorHAnsi"/>
          <w:b/>
        </w:rPr>
        <w:t>ni</w:t>
      </w:r>
      <w:r w:rsidR="00755B84" w:rsidRPr="00111BB7">
        <w:rPr>
          <w:rFonts w:asciiTheme="minorHAnsi" w:hAnsiTheme="minorHAnsi" w:cstheme="minorHAnsi"/>
        </w:rPr>
        <w:t xml:space="preserve"> od daty doręczenia Zamawiającemu prawidłowo wystawione</w:t>
      </w:r>
      <w:r w:rsidR="002D7900" w:rsidRPr="00111BB7">
        <w:rPr>
          <w:rFonts w:asciiTheme="minorHAnsi" w:hAnsiTheme="minorHAnsi" w:cstheme="minorHAnsi"/>
        </w:rPr>
        <w:t xml:space="preserve">j faktury VAT na adres podany w ust. </w:t>
      </w:r>
      <w:r w:rsidR="005533DC" w:rsidRPr="00111BB7">
        <w:rPr>
          <w:rFonts w:asciiTheme="minorHAnsi" w:hAnsiTheme="minorHAnsi" w:cstheme="minorHAnsi"/>
        </w:rPr>
        <w:t>4.</w:t>
      </w:r>
      <w:r w:rsidR="00901884">
        <w:rPr>
          <w:rFonts w:asciiTheme="minorHAnsi" w:hAnsiTheme="minorHAnsi" w:cstheme="minorHAnsi"/>
        </w:rPr>
        <w:t>2</w:t>
      </w:r>
      <w:r w:rsidR="001370AE">
        <w:rPr>
          <w:rFonts w:asciiTheme="minorHAnsi" w:hAnsiTheme="minorHAnsi" w:cstheme="minorHAnsi"/>
        </w:rPr>
        <w:t>2</w:t>
      </w:r>
      <w:r w:rsidR="002D7900" w:rsidRPr="00111BB7">
        <w:rPr>
          <w:rFonts w:asciiTheme="minorHAnsi" w:hAnsiTheme="minorHAnsi" w:cstheme="minorHAnsi"/>
        </w:rPr>
        <w:t>.</w:t>
      </w:r>
      <w:bookmarkEnd w:id="47"/>
    </w:p>
    <w:p w14:paraId="0E3B20E4" w14:textId="7A2F5B86" w:rsidR="002F23C3" w:rsidRDefault="002F23C3" w:rsidP="00736995">
      <w:pPr>
        <w:pStyle w:val="Nagwek2"/>
        <w:keepNext w:val="0"/>
        <w:numPr>
          <w:ilvl w:val="0"/>
          <w:numId w:val="0"/>
        </w:numPr>
        <w:spacing w:line="240" w:lineRule="exact"/>
        <w:rPr>
          <w:rFonts w:asciiTheme="minorHAnsi" w:hAnsiTheme="minorHAnsi" w:cstheme="minorHAnsi"/>
        </w:rPr>
      </w:pPr>
      <w:r w:rsidRPr="00E634EB">
        <w:rPr>
          <w:rFonts w:asciiTheme="minorHAnsi" w:hAnsiTheme="minorHAnsi" w:cstheme="minorHAnsi"/>
        </w:rPr>
        <w:t xml:space="preserve">Wykonawca oświadcza, że rachunek rozliczeniowy wskazany na fakturze VAT  </w:t>
      </w:r>
      <w:r w:rsidRPr="00736995">
        <w:rPr>
          <w:rFonts w:asciiTheme="minorHAnsi" w:hAnsiTheme="minorHAnsi" w:cstheme="minorHAnsi"/>
          <w:b/>
          <w:bCs/>
          <w:highlight w:val="yellow"/>
        </w:rPr>
        <w:t>posiada/nie posiada</w:t>
      </w:r>
      <w:r w:rsidRPr="00E634EB">
        <w:rPr>
          <w:rFonts w:asciiTheme="minorHAnsi" w:hAnsiTheme="minorHAnsi" w:cstheme="minorHAnsi"/>
        </w:rPr>
        <w:t xml:space="preserve"> rachunek VA</w:t>
      </w:r>
      <w:r w:rsidR="00F95934">
        <w:rPr>
          <w:rFonts w:asciiTheme="minorHAnsi" w:hAnsiTheme="minorHAnsi" w:cstheme="minorHAnsi"/>
        </w:rPr>
        <w:t>T, o którym mowa art. 2 pkt 37 U</w:t>
      </w:r>
      <w:r w:rsidR="000116E0">
        <w:rPr>
          <w:rFonts w:asciiTheme="minorHAnsi" w:hAnsiTheme="minorHAnsi" w:cstheme="minorHAnsi"/>
        </w:rPr>
        <w:t>stawy o </w:t>
      </w:r>
      <w:r w:rsidRPr="00E634EB">
        <w:rPr>
          <w:rFonts w:asciiTheme="minorHAnsi" w:hAnsiTheme="minorHAnsi" w:cstheme="minorHAnsi"/>
        </w:rPr>
        <w:t>podatku od towarów i usług, utworzony do tego rachunku rozliczeniowego lub imiennego rachunku w spółdzielczej kasie oszczędnościowo-kredytowej prowadzonego w</w:t>
      </w:r>
      <w:r w:rsidR="001E71CD">
        <w:rPr>
          <w:rFonts w:asciiTheme="minorHAnsi" w:hAnsiTheme="minorHAnsi" w:cstheme="minorHAnsi"/>
        </w:rPr>
        <w:t> </w:t>
      </w:r>
      <w:r w:rsidRPr="00E634EB">
        <w:rPr>
          <w:rFonts w:asciiTheme="minorHAnsi" w:hAnsiTheme="minorHAnsi" w:cstheme="minorHAnsi"/>
        </w:rPr>
        <w:t>związku z wykonywaną działalnością gospodarczą.</w:t>
      </w:r>
    </w:p>
    <w:p w14:paraId="0D698008" w14:textId="08107B99" w:rsidR="002F23C3" w:rsidRDefault="002F23C3" w:rsidP="00736995">
      <w:pPr>
        <w:pStyle w:val="Nagwek2"/>
        <w:keepNext w:val="0"/>
        <w:numPr>
          <w:ilvl w:val="0"/>
          <w:numId w:val="0"/>
        </w:numPr>
        <w:spacing w:line="240" w:lineRule="exact"/>
        <w:rPr>
          <w:rFonts w:asciiTheme="minorHAnsi" w:hAnsiTheme="minorHAnsi" w:cstheme="minorHAnsi"/>
        </w:rPr>
      </w:pPr>
      <w:r w:rsidRPr="004F3FCB">
        <w:rPr>
          <w:rFonts w:asciiTheme="minorHAnsi" w:hAnsiTheme="minorHAnsi" w:cstheme="minorHAnsi"/>
        </w:rPr>
        <w:lastRenderedPageBreak/>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Pr>
          <w:rFonts w:asciiTheme="minorHAnsi" w:hAnsiTheme="minorHAnsi" w:cstheme="minorHAnsi"/>
        </w:rPr>
        <w:t xml:space="preserve"> 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F95934">
        <w:rPr>
          <w:rFonts w:asciiTheme="minorHAnsi" w:hAnsiTheme="minorHAnsi" w:cstheme="minorHAnsi"/>
        </w:rPr>
        <w:t xml:space="preserve"> którym mowa w art. 96b ust. 1 U</w:t>
      </w:r>
      <w:r w:rsidRPr="00786B6D">
        <w:rPr>
          <w:rFonts w:asciiTheme="minorHAnsi" w:hAnsiTheme="minorHAnsi" w:cstheme="minorHAnsi"/>
        </w:rPr>
        <w:t>stawy 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23616509" w14:textId="60FBDE10" w:rsidR="002F23C3" w:rsidRPr="00DA6165" w:rsidRDefault="002F23C3" w:rsidP="00736995">
      <w:pPr>
        <w:pStyle w:val="Nagwek2"/>
        <w:keepNext w:val="0"/>
        <w:numPr>
          <w:ilvl w:val="0"/>
          <w:numId w:val="0"/>
        </w:numPr>
        <w:spacing w:line="240" w:lineRule="exact"/>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r w:rsidR="00FF66AE">
        <w:rPr>
          <w:rFonts w:asciiTheme="minorHAnsi" w:hAnsiTheme="minorHAnsi" w:cstheme="minorHAnsi"/>
        </w:rPr>
        <w:t>.</w:t>
      </w:r>
    </w:p>
    <w:p w14:paraId="44B5C153" w14:textId="6A6DD199" w:rsidR="005D4383" w:rsidRPr="00111BB7" w:rsidRDefault="002F23C3" w:rsidP="00736995">
      <w:pPr>
        <w:pStyle w:val="Nagwek2"/>
        <w:keepNext w:val="0"/>
        <w:widowControl w:val="0"/>
        <w:numPr>
          <w:ilvl w:val="0"/>
          <w:numId w:val="0"/>
        </w:numPr>
        <w:spacing w:line="240" w:lineRule="exact"/>
        <w:rPr>
          <w:rFonts w:asciiTheme="minorHAnsi" w:hAnsiTheme="minorHAnsi" w:cstheme="minorHAnsi"/>
        </w:rPr>
      </w:pPr>
      <w:bookmarkStart w:id="48" w:name="_Toc40704384"/>
      <w:r w:rsidRPr="006B0543">
        <w:rPr>
          <w:rFonts w:asciiTheme="minorHAnsi" w:hAnsiTheme="minorHAnsi" w:cstheme="minorHAnsi"/>
        </w:rPr>
        <w:t>Płatności z tytułu Wynagrodzenia Umownego mogą być dokonywane z zastosowaniem mechanizmu podzielonej płatności, o którym mowa w art. 108a ustawy o podatku od towarów i usług.</w:t>
      </w:r>
      <w:bookmarkEnd w:id="48"/>
    </w:p>
    <w:p w14:paraId="280A183F" w14:textId="71D2D9BF" w:rsidR="00780631" w:rsidRPr="00F42C76" w:rsidRDefault="00D707A1" w:rsidP="00736995">
      <w:pPr>
        <w:pStyle w:val="Nagwek2"/>
        <w:keepNext w:val="0"/>
        <w:widowControl w:val="0"/>
        <w:spacing w:line="240" w:lineRule="exact"/>
        <w:ind w:left="0"/>
        <w:rPr>
          <w:rFonts w:asciiTheme="minorHAnsi" w:hAnsiTheme="minorHAnsi" w:cstheme="minorHAnsi"/>
        </w:rPr>
      </w:pPr>
      <w:bookmarkStart w:id="49" w:name="_Ref1938624"/>
      <w:r w:rsidRPr="00111BB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11BB7">
        <w:rPr>
          <w:rFonts w:asciiTheme="minorHAnsi" w:hAnsiTheme="minorHAnsi" w:cstheme="minorHAnsi"/>
        </w:rPr>
        <w:t xml:space="preserve">w dniu jej wystawienia na adres: </w:t>
      </w:r>
      <w:r w:rsidRPr="00111BB7">
        <w:rPr>
          <w:rFonts w:asciiTheme="minorHAnsi" w:hAnsiTheme="minorHAnsi" w:cstheme="minorHAnsi"/>
        </w:rPr>
        <w:t>tr</w:t>
      </w:r>
      <w:r w:rsidR="001F46B5" w:rsidRPr="00111BB7">
        <w:rPr>
          <w:rFonts w:asciiTheme="minorHAnsi" w:hAnsiTheme="minorHAnsi" w:cstheme="minorHAnsi"/>
        </w:rPr>
        <w:t>easury@</w:t>
      </w:r>
      <w:r w:rsidR="00E32E02" w:rsidRPr="00111BB7">
        <w:rPr>
          <w:rFonts w:asciiTheme="minorHAnsi" w:hAnsiTheme="minorHAnsi" w:cstheme="minorHAnsi"/>
        </w:rPr>
        <w:t>gkpge</w:t>
      </w:r>
      <w:r w:rsidR="001F46B5" w:rsidRPr="00111BB7">
        <w:rPr>
          <w:rFonts w:asciiTheme="minorHAnsi" w:hAnsiTheme="minorHAnsi" w:cstheme="minorHAnsi"/>
        </w:rPr>
        <w:t>.pl</w:t>
      </w:r>
      <w:r w:rsidRPr="00111BB7">
        <w:rPr>
          <w:rFonts w:asciiTheme="minorHAnsi" w:hAnsiTheme="minorHAnsi" w:cstheme="minorHAnsi"/>
        </w:rPr>
        <w:t>. Skan faktury nie stanowi przesłania e-faktury w rozumieniu przepisów o VAT,</w:t>
      </w:r>
      <w:r w:rsidR="00B95CC7" w:rsidRPr="00111BB7">
        <w:rPr>
          <w:rFonts w:asciiTheme="minorHAnsi" w:hAnsiTheme="minorHAnsi" w:cstheme="minorHAnsi"/>
        </w:rPr>
        <w:t xml:space="preserve"> </w:t>
      </w:r>
      <w:r w:rsidR="00442923" w:rsidRPr="00111BB7">
        <w:rPr>
          <w:rFonts w:asciiTheme="minorHAnsi" w:hAnsiTheme="minorHAnsi" w:cstheme="minorHAnsi"/>
        </w:rPr>
        <w:t>z</w:t>
      </w:r>
      <w:r w:rsidR="00FF66AE">
        <w:rPr>
          <w:rFonts w:asciiTheme="minorHAnsi" w:hAnsiTheme="minorHAnsi" w:cstheme="minorHAnsi"/>
        </w:rPr>
        <w:t> </w:t>
      </w:r>
      <w:r w:rsidR="00442923" w:rsidRPr="00111BB7">
        <w:rPr>
          <w:rFonts w:asciiTheme="minorHAnsi" w:hAnsiTheme="minorHAnsi" w:cstheme="minorHAnsi"/>
        </w:rPr>
        <w:t>zastrzeżeniem ust.</w:t>
      </w:r>
      <w:r w:rsidR="009C5E85" w:rsidRPr="00111BB7">
        <w:rPr>
          <w:rFonts w:asciiTheme="minorHAnsi" w:hAnsiTheme="minorHAnsi" w:cstheme="minorHAnsi"/>
        </w:rPr>
        <w:t xml:space="preserve"> </w:t>
      </w:r>
      <w:bookmarkEnd w:id="49"/>
      <w:r w:rsidR="00E13905">
        <w:rPr>
          <w:rFonts w:asciiTheme="minorHAnsi" w:hAnsiTheme="minorHAnsi" w:cstheme="minorHAnsi"/>
        </w:rPr>
        <w:t xml:space="preserve"> 4.25.</w:t>
      </w:r>
    </w:p>
    <w:p w14:paraId="57751868" w14:textId="77777777" w:rsidR="00703B0F" w:rsidRPr="00111BB7" w:rsidRDefault="00703B0F" w:rsidP="00736995">
      <w:pPr>
        <w:pStyle w:val="Nagwek2"/>
        <w:keepNext w:val="0"/>
        <w:widowControl w:val="0"/>
        <w:spacing w:line="240" w:lineRule="exact"/>
        <w:ind w:left="0"/>
        <w:rPr>
          <w:rFonts w:asciiTheme="minorHAnsi" w:hAnsiTheme="minorHAnsi" w:cstheme="minorHAnsi"/>
        </w:rPr>
      </w:pPr>
      <w:bookmarkStart w:id="50" w:name="_Ref421629316"/>
      <w:r w:rsidRPr="00111BB7">
        <w:rPr>
          <w:rFonts w:asciiTheme="minorHAnsi" w:hAnsiTheme="minorHAnsi" w:cstheme="minorHAnsi"/>
        </w:rPr>
        <w:t xml:space="preserve">Fakturowanie pomiędzy Stronami obowiązuje w formie papierowej. </w:t>
      </w:r>
    </w:p>
    <w:p w14:paraId="42363868" w14:textId="7B692802" w:rsidR="00703B0F" w:rsidRPr="00111BB7" w:rsidRDefault="00703B0F" w:rsidP="00736995">
      <w:pPr>
        <w:pStyle w:val="Nagwek2"/>
        <w:keepNext w:val="0"/>
        <w:widowControl w:val="0"/>
        <w:numPr>
          <w:ilvl w:val="0"/>
          <w:numId w:val="0"/>
        </w:numPr>
        <w:spacing w:line="240" w:lineRule="exact"/>
        <w:rPr>
          <w:rFonts w:asciiTheme="minorHAnsi" w:hAnsiTheme="minorHAnsi" w:cstheme="minorHAnsi"/>
        </w:rPr>
      </w:pPr>
      <w:r w:rsidRPr="00111BB7">
        <w:rPr>
          <w:rFonts w:asciiTheme="minorHAnsi" w:hAnsiTheme="minorHAnsi" w:cstheme="minorHAnsi"/>
        </w:rPr>
        <w:t xml:space="preserve">Fakturowanie pomiędzy Stronami może być również </w:t>
      </w:r>
      <w:r w:rsidR="00F95934">
        <w:rPr>
          <w:rFonts w:asciiTheme="minorHAnsi" w:hAnsiTheme="minorHAnsi" w:cstheme="minorHAnsi"/>
        </w:rPr>
        <w:t>dokonywane w sposób wskazany w U</w:t>
      </w:r>
      <w:r w:rsidRPr="00111BB7">
        <w:rPr>
          <w:rFonts w:asciiTheme="minorHAnsi" w:hAnsiTheme="minorHAnsi" w:cstheme="minorHAnsi"/>
        </w:rPr>
        <w:t>stawie o</w:t>
      </w:r>
      <w:r w:rsidR="001E71CD">
        <w:rPr>
          <w:rFonts w:asciiTheme="minorHAnsi" w:hAnsiTheme="minorHAnsi" w:cstheme="minorHAnsi"/>
        </w:rPr>
        <w:t> </w:t>
      </w:r>
      <w:r w:rsidRPr="00111BB7">
        <w:rPr>
          <w:rFonts w:asciiTheme="minorHAnsi" w:hAnsiTheme="minorHAnsi" w:cstheme="minorHAnsi"/>
        </w:rPr>
        <w:t>elektronicznym fakturowaniu w zamówieniach publicznych, koncesjach na roboty budowlane lub usługi oraz partnerstwie publiczno-prywat</w:t>
      </w:r>
      <w:r w:rsidR="00F95934">
        <w:rPr>
          <w:rFonts w:asciiTheme="minorHAnsi" w:hAnsiTheme="minorHAnsi" w:cstheme="minorHAnsi"/>
        </w:rPr>
        <w:t>nym.</w:t>
      </w:r>
    </w:p>
    <w:bookmarkEnd w:id="50"/>
    <w:p w14:paraId="351EB377" w14:textId="0C30C499" w:rsidR="001173A2" w:rsidRPr="00111BB7" w:rsidRDefault="002F23C3" w:rsidP="00736995">
      <w:pPr>
        <w:pStyle w:val="Nagwek2"/>
        <w:keepNext w:val="0"/>
        <w:widowControl w:val="0"/>
        <w:spacing w:line="240" w:lineRule="exact"/>
        <w:ind w:left="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Wykonawcy,  o którym mowa w ust. 4.</w:t>
      </w:r>
      <w:r w:rsidR="00901884">
        <w:rPr>
          <w:rFonts w:asciiTheme="minorHAnsi" w:hAnsiTheme="minorHAnsi" w:cstheme="minorHAnsi"/>
        </w:rPr>
        <w:t>2</w:t>
      </w:r>
      <w:r w:rsidR="00E13905">
        <w:rPr>
          <w:rFonts w:asciiTheme="minorHAnsi" w:hAnsiTheme="minorHAnsi" w:cstheme="minorHAnsi"/>
        </w:rPr>
        <w:t>3</w:t>
      </w:r>
      <w:r w:rsidRPr="004F3FCB">
        <w:rPr>
          <w:rFonts w:asciiTheme="minorHAnsi" w:hAnsiTheme="minorHAnsi" w:cstheme="minorHAnsi"/>
        </w:rPr>
        <w:t xml:space="preserve">,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736995">
        <w:rPr>
          <w:rFonts w:asciiTheme="minorHAnsi" w:hAnsiTheme="minorHAnsi" w:cstheme="minorHAnsi"/>
          <w:b/>
          <w:bCs/>
          <w:snapToGrid w:val="0"/>
          <w:highlight w:val="yellow"/>
        </w:rPr>
        <w:t>banku/spółdzielczej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F95934">
        <w:rPr>
          <w:rFonts w:asciiTheme="minorHAnsi" w:hAnsiTheme="minorHAnsi" w:cstheme="minorHAnsi"/>
        </w:rPr>
        <w:t xml:space="preserve"> którym mowa w art. 96b ust. 1 U</w:t>
      </w:r>
      <w:r w:rsidRPr="00E634EB">
        <w:rPr>
          <w:rFonts w:asciiTheme="minorHAnsi" w:hAnsiTheme="minorHAnsi" w:cstheme="minorHAnsi"/>
        </w:rPr>
        <w:t xml:space="preserve">stawy 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75D7B338" w14:textId="71093079" w:rsidR="00D707A1" w:rsidRPr="00111BB7" w:rsidRDefault="00D707A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Jeśli Wykonawca wystawi fakturę </w:t>
      </w:r>
      <w:r w:rsidRPr="00A06C25">
        <w:rPr>
          <w:rFonts w:asciiTheme="minorHAnsi" w:hAnsiTheme="minorHAnsi" w:cstheme="minorHAnsi"/>
        </w:rPr>
        <w:t>korygującą zmniejszającą jego należność zaś zgodnie</w:t>
      </w:r>
      <w:r w:rsidR="005D4383" w:rsidRPr="00A06C25">
        <w:rPr>
          <w:rFonts w:asciiTheme="minorHAnsi" w:hAnsiTheme="minorHAnsi" w:cstheme="minorHAnsi"/>
        </w:rPr>
        <w:t xml:space="preserve"> </w:t>
      </w:r>
      <w:r w:rsidR="000116E0" w:rsidRPr="00A06C25">
        <w:rPr>
          <w:rFonts w:asciiTheme="minorHAnsi" w:hAnsiTheme="minorHAnsi" w:cstheme="minorHAnsi"/>
        </w:rPr>
        <w:t>z </w:t>
      </w:r>
      <w:r w:rsidR="00EB402A" w:rsidRPr="00A06C25">
        <w:rPr>
          <w:rFonts w:asciiTheme="minorHAnsi" w:hAnsiTheme="minorHAnsi" w:cstheme="minorHAnsi"/>
        </w:rPr>
        <w:t xml:space="preserve">Harmonogramem Płatności i Prac </w:t>
      </w:r>
      <w:r w:rsidRPr="00A06C25">
        <w:rPr>
          <w:rFonts w:asciiTheme="minorHAnsi" w:hAnsiTheme="minorHAnsi" w:cstheme="minorHAnsi"/>
        </w:rPr>
        <w:t>przewidywana będzie kolejna płatność, wartość faktury korygującej pomniejszy płatność najbliższej wymagalnej</w:t>
      </w:r>
      <w:r w:rsidRPr="00111BB7">
        <w:rPr>
          <w:rFonts w:asciiTheme="minorHAnsi" w:hAnsiTheme="minorHAnsi" w:cstheme="minorHAnsi"/>
        </w:rPr>
        <w:t xml:space="preserve"> faktury.</w:t>
      </w:r>
    </w:p>
    <w:p w14:paraId="6F03671F" w14:textId="6B0138A4" w:rsidR="00D707A1" w:rsidRPr="00286F04" w:rsidRDefault="001A0B05"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przypadku, gdy Wykonawca wystawi </w:t>
      </w:r>
      <w:r w:rsidRPr="00A06C25">
        <w:rPr>
          <w:rFonts w:asciiTheme="minorHAnsi" w:hAnsiTheme="minorHAnsi" w:cstheme="minorHAnsi"/>
        </w:rPr>
        <w:t xml:space="preserve">fakturę korygującą zmniejszającą jego należność po ostatnim terminie płatności wynikającym z </w:t>
      </w:r>
      <w:r w:rsidR="00EB402A" w:rsidRPr="00A06C25">
        <w:rPr>
          <w:rFonts w:asciiTheme="minorHAnsi" w:hAnsiTheme="minorHAnsi" w:cstheme="minorHAnsi"/>
        </w:rPr>
        <w:t xml:space="preserve">Harmonogramu Płatności i Prac </w:t>
      </w:r>
      <w:r w:rsidRPr="00A06C25">
        <w:rPr>
          <w:rFonts w:asciiTheme="minorHAnsi" w:hAnsiTheme="minorHAnsi" w:cstheme="minorHAnsi"/>
        </w:rPr>
        <w:t xml:space="preserve">zobowiązany jest zwrócić na </w:t>
      </w:r>
      <w:r w:rsidR="00A17D35" w:rsidRPr="00A06C25">
        <w:rPr>
          <w:rFonts w:asciiTheme="minorHAnsi" w:hAnsiTheme="minorHAnsi" w:cstheme="minorHAnsi"/>
        </w:rPr>
        <w:t xml:space="preserve">rachunek wskazany przez Zamawiającego] </w:t>
      </w:r>
      <w:r w:rsidRPr="00A06C25">
        <w:rPr>
          <w:rFonts w:asciiTheme="minorHAnsi" w:hAnsiTheme="minorHAnsi" w:cstheme="minorHAnsi"/>
        </w:rPr>
        <w:t xml:space="preserve">wartość </w:t>
      </w:r>
      <w:r w:rsidRPr="00286F04">
        <w:rPr>
          <w:rFonts w:asciiTheme="minorHAnsi" w:hAnsiTheme="minorHAnsi" w:cstheme="minorHAnsi"/>
        </w:rPr>
        <w:t>faktury korygującej</w:t>
      </w:r>
      <w:r w:rsidR="00A92D05" w:rsidRPr="00286F04">
        <w:rPr>
          <w:rFonts w:asciiTheme="minorHAnsi" w:hAnsiTheme="minorHAnsi" w:cstheme="minorHAnsi"/>
        </w:rPr>
        <w:t xml:space="preserve"> </w:t>
      </w:r>
      <w:r w:rsidRPr="00286F04">
        <w:rPr>
          <w:rFonts w:asciiTheme="minorHAnsi" w:hAnsiTheme="minorHAnsi" w:cstheme="minorHAnsi"/>
        </w:rPr>
        <w:t>w terminie</w:t>
      </w:r>
      <w:r w:rsidR="0009171D" w:rsidRPr="00286F04">
        <w:rPr>
          <w:rFonts w:asciiTheme="minorHAnsi" w:hAnsiTheme="minorHAnsi" w:cstheme="minorHAnsi"/>
        </w:rPr>
        <w:t xml:space="preserve"> do </w:t>
      </w:r>
      <w:r w:rsidRPr="00286F04">
        <w:rPr>
          <w:rFonts w:asciiTheme="minorHAnsi" w:hAnsiTheme="minorHAnsi" w:cstheme="minorHAnsi"/>
        </w:rPr>
        <w:t xml:space="preserve">15 </w:t>
      </w:r>
      <w:r w:rsidR="008C4EC8" w:rsidRPr="00286F04">
        <w:rPr>
          <w:rFonts w:asciiTheme="minorHAnsi" w:hAnsiTheme="minorHAnsi" w:cstheme="minorHAnsi"/>
        </w:rPr>
        <w:t>D</w:t>
      </w:r>
      <w:r w:rsidRPr="00286F04">
        <w:rPr>
          <w:rFonts w:asciiTheme="minorHAnsi" w:hAnsiTheme="minorHAnsi" w:cstheme="minorHAnsi"/>
        </w:rPr>
        <w:t>ni od jej wystawienia.</w:t>
      </w:r>
    </w:p>
    <w:p w14:paraId="70981329" w14:textId="0F4F4B85" w:rsidR="000467D2" w:rsidRPr="000C4DDC" w:rsidRDefault="000467D2" w:rsidP="00736995">
      <w:pPr>
        <w:pStyle w:val="Nagwek2"/>
        <w:keepNext w:val="0"/>
        <w:widowControl w:val="0"/>
        <w:spacing w:line="240" w:lineRule="exact"/>
        <w:ind w:left="0"/>
        <w:rPr>
          <w:rFonts w:asciiTheme="minorHAnsi" w:hAnsiTheme="minorHAnsi" w:cstheme="minorHAnsi"/>
        </w:rPr>
      </w:pPr>
      <w:r w:rsidRPr="000C4DDC">
        <w:rPr>
          <w:rFonts w:asciiTheme="minorHAnsi" w:hAnsiTheme="minorHAnsi" w:cstheme="minorHAnsi"/>
        </w:rPr>
        <w:t>Prawa Własności Intelektualnej udzielone zgodnie z §10 nie stanowią istoty Umowy i służą wyłącznie umożliwieniu Zamawiającemu pełnego korzystania z Przedmiotu Umowy</w:t>
      </w:r>
      <w:r w:rsidR="00286F04" w:rsidRPr="000C4DDC">
        <w:rPr>
          <w:rFonts w:asciiTheme="minorHAnsi" w:hAnsiTheme="minorHAnsi" w:cstheme="minorHAnsi"/>
        </w:rPr>
        <w:t>.</w:t>
      </w:r>
    </w:p>
    <w:p w14:paraId="1523F253" w14:textId="679275C3" w:rsidR="00841C02" w:rsidRPr="00736995" w:rsidRDefault="006726DC" w:rsidP="00736995">
      <w:pPr>
        <w:pStyle w:val="Nagwek2"/>
        <w:keepNext w:val="0"/>
        <w:widowControl w:val="0"/>
        <w:spacing w:line="240" w:lineRule="exact"/>
        <w:ind w:left="0"/>
        <w:rPr>
          <w:rFonts w:asciiTheme="minorHAnsi" w:hAnsiTheme="minorHAnsi" w:cstheme="minorHAnsi"/>
          <w:highlight w:val="yellow"/>
        </w:rPr>
      </w:pPr>
      <w:bookmarkStart w:id="51" w:name="_Toc40704391"/>
      <w:bookmarkStart w:id="52" w:name="_Ref342300260"/>
      <w:r w:rsidRPr="00286F04">
        <w:rPr>
          <w:rFonts w:asciiTheme="minorHAnsi" w:hAnsiTheme="minorHAnsi" w:cstheme="minorHAnsi"/>
        </w:rPr>
        <w:t>W przypadku, gdy Wykonawcą są podmioty wspólnie realizujące Umowę, faktury będą wystawione wyłącznie przez jeden z tych podmiotów, będącego pełnomocnikiem</w:t>
      </w:r>
      <w:r w:rsidRPr="00A95B66">
        <w:rPr>
          <w:rFonts w:asciiTheme="minorHAnsi" w:hAnsiTheme="minorHAnsi" w:cstheme="minorHAnsi"/>
        </w:rPr>
        <w:t xml:space="preserve">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w:t>
      </w:r>
      <w:r w:rsidR="00E13905">
        <w:rPr>
          <w:rFonts w:asciiTheme="minorHAnsi" w:hAnsiTheme="minorHAnsi" w:cstheme="minorHAnsi"/>
        </w:rPr>
        <w:t>4.23</w:t>
      </w:r>
      <w:r w:rsidR="00FF66AE">
        <w:rPr>
          <w:rFonts w:asciiTheme="minorHAnsi" w:hAnsiTheme="minorHAnsi" w:cstheme="minorHAnsi"/>
        </w:rPr>
        <w:t xml:space="preserve"> </w:t>
      </w:r>
      <w:r w:rsidRPr="00A95B66">
        <w:rPr>
          <w:rFonts w:asciiTheme="minorHAnsi" w:hAnsiTheme="minorHAnsi" w:cstheme="minorHAnsi"/>
        </w:rPr>
        <w:t xml:space="preserve">z odpowiednim zastosowaniem ust. </w:t>
      </w:r>
      <w:r w:rsidR="00E13905">
        <w:rPr>
          <w:rFonts w:asciiTheme="minorHAnsi" w:hAnsiTheme="minorHAnsi" w:cstheme="minorHAnsi"/>
        </w:rPr>
        <w:t xml:space="preserve">4.24. </w:t>
      </w:r>
      <w:r w:rsidRPr="00A95B66">
        <w:rPr>
          <w:rFonts w:asciiTheme="minorHAnsi" w:hAnsiTheme="minorHAnsi" w:cstheme="minorHAnsi"/>
        </w:rPr>
        <w:t xml:space="preserve">Rachunek taki będzie założony odrębnie dla prowadzenia rozliczeń z tytułu realizacji Umowy. Odwołanie lub zmiana </w:t>
      </w:r>
      <w:r w:rsidRPr="008A3CDF">
        <w:rPr>
          <w:rFonts w:asciiTheme="minorHAnsi" w:hAnsiTheme="minorHAnsi" w:cstheme="minorHAnsi"/>
        </w:rPr>
        <w:t>udzielonego pełnomocnictwa wymaga zgodnego oświadczenia woli wyrażonego na piśmie pod rygorem nieważności wszystkich podmiotów wspólnie realizujących Umowę, którzy udzielili pełnomocnictwa</w:t>
      </w:r>
      <w:r w:rsidRPr="00736995">
        <w:rPr>
          <w:rFonts w:asciiTheme="minorHAnsi" w:hAnsiTheme="minorHAnsi" w:cstheme="minorHAnsi"/>
          <w:highlight w:val="yellow"/>
        </w:rPr>
        <w:t>.</w:t>
      </w:r>
      <w:bookmarkEnd w:id="51"/>
      <w:r w:rsidRPr="00736995">
        <w:rPr>
          <w:rFonts w:asciiTheme="minorHAnsi" w:hAnsiTheme="minorHAnsi" w:cstheme="minorHAnsi"/>
          <w:highlight w:val="yellow"/>
        </w:rPr>
        <w:t xml:space="preserve"> </w:t>
      </w:r>
      <w:r w:rsidRPr="00736995">
        <w:rPr>
          <w:rFonts w:asciiTheme="minorHAnsi" w:hAnsiTheme="minorHAnsi" w:cstheme="minorHAnsi"/>
          <w:b/>
          <w:bCs/>
          <w:highlight w:val="yellow"/>
        </w:rPr>
        <w:t>*</w:t>
      </w:r>
      <w:r w:rsidRPr="00736995">
        <w:rPr>
          <w:rFonts w:asciiTheme="minorHAnsi" w:hAnsiTheme="minorHAnsi" w:cstheme="minorHAnsi"/>
          <w:b/>
          <w:bCs/>
          <w:i/>
          <w:highlight w:val="yellow"/>
        </w:rPr>
        <w:t>Dotyczy przypadku, gdy Wykonawcą jest konsorcjum</w:t>
      </w:r>
    </w:p>
    <w:p w14:paraId="1F141952" w14:textId="0BA72833" w:rsidR="00743DC4" w:rsidRPr="00111BB7" w:rsidRDefault="006726DC" w:rsidP="00736995">
      <w:pPr>
        <w:pStyle w:val="Nagwek2"/>
        <w:keepNext w:val="0"/>
        <w:widowControl w:val="0"/>
        <w:spacing w:line="240" w:lineRule="exact"/>
        <w:ind w:left="0"/>
        <w:rPr>
          <w:rFonts w:asciiTheme="minorHAnsi" w:hAnsiTheme="minorHAnsi" w:cstheme="minorHAnsi"/>
        </w:rPr>
      </w:pPr>
      <w:bookmarkStart w:id="53" w:name="_Toc40704392"/>
      <w:bookmarkEnd w:id="52"/>
      <w:r w:rsidRPr="008A3CDF">
        <w:rPr>
          <w:rFonts w:asciiTheme="minorHAnsi" w:hAnsiTheme="minorHAnsi" w:cstheme="minorHAnsi"/>
        </w:rPr>
        <w:t>Zapłata wynagrodzenia udokumentowanego fakturą,</w:t>
      </w:r>
      <w:r w:rsidRPr="008A3CDF" w:rsidDel="009D3D90">
        <w:rPr>
          <w:rFonts w:asciiTheme="minorHAnsi" w:hAnsiTheme="minorHAnsi" w:cstheme="minorHAnsi"/>
        </w:rPr>
        <w:t xml:space="preserve"> </w:t>
      </w:r>
      <w:r w:rsidRPr="008A3CDF">
        <w:rPr>
          <w:rFonts w:asciiTheme="minorHAnsi" w:hAnsiTheme="minorHAnsi" w:cstheme="minorHAnsi"/>
        </w:rPr>
        <w:t>dokonana przez Zamawiającego na rzecz pełnomocnika, o którym mowa w ustępie poprzedzającym, powoduje wygaśnięcie</w:t>
      </w:r>
      <w:r w:rsidRPr="00A95B66">
        <w:rPr>
          <w:rFonts w:asciiTheme="minorHAnsi" w:hAnsiTheme="minorHAnsi" w:cstheme="minorHAnsi"/>
        </w:rPr>
        <w:t xml:space="preserv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53"/>
      <w:r w:rsidRPr="00A95B66">
        <w:rPr>
          <w:rFonts w:asciiTheme="minorHAnsi" w:hAnsiTheme="minorHAnsi" w:cstheme="minorHAnsi"/>
          <w:i/>
        </w:rPr>
        <w:t xml:space="preserve"> </w:t>
      </w:r>
      <w:r w:rsidRPr="00736995">
        <w:rPr>
          <w:rFonts w:asciiTheme="minorHAnsi" w:hAnsiTheme="minorHAnsi" w:cstheme="minorHAnsi"/>
          <w:b/>
          <w:bCs/>
          <w:i/>
          <w:highlight w:val="yellow"/>
        </w:rPr>
        <w:t>*Dotyczy przypadku, gdy Wykonawcą jest konsorcjum</w:t>
      </w:r>
    </w:p>
    <w:p w14:paraId="611C16FC" w14:textId="77777777" w:rsidR="00D707A1" w:rsidRPr="00111BB7" w:rsidRDefault="00D707A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Data obciążenia rachunku bankowego Zamawiającego stanowi datę spełnienia świadczenia pieniężnego.</w:t>
      </w:r>
    </w:p>
    <w:p w14:paraId="0DAAA43B" w14:textId="4B7C309A" w:rsidR="00D707A1" w:rsidRPr="00111BB7" w:rsidRDefault="00FA0E12"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lastRenderedPageBreak/>
        <w:t>Strony</w:t>
      </w:r>
      <w:r w:rsidRPr="00111BB7">
        <w:rPr>
          <w:rFonts w:asciiTheme="minorHAnsi" w:hAnsiTheme="minorHAnsi" w:cstheme="minorHAnsi"/>
        </w:rPr>
        <w:t xml:space="preserve"> </w:t>
      </w:r>
      <w:r w:rsidR="00D707A1" w:rsidRPr="00111BB7">
        <w:rPr>
          <w:rFonts w:asciiTheme="minorHAnsi" w:hAnsiTheme="minorHAnsi" w:cstheme="minorHAnsi"/>
        </w:rPr>
        <w:t>oświadcza</w:t>
      </w:r>
      <w:r>
        <w:rPr>
          <w:rFonts w:asciiTheme="minorHAnsi" w:hAnsiTheme="minorHAnsi" w:cstheme="minorHAnsi"/>
        </w:rPr>
        <w:t>ją</w:t>
      </w:r>
      <w:r w:rsidR="00D707A1" w:rsidRPr="00111BB7">
        <w:rPr>
          <w:rFonts w:asciiTheme="minorHAnsi" w:hAnsiTheme="minorHAnsi" w:cstheme="minorHAnsi"/>
        </w:rPr>
        <w:t xml:space="preserve">, </w:t>
      </w:r>
      <w:proofErr w:type="spellStart"/>
      <w:r w:rsidR="00D707A1" w:rsidRPr="00111BB7">
        <w:rPr>
          <w:rFonts w:asciiTheme="minorHAnsi" w:hAnsiTheme="minorHAnsi" w:cstheme="minorHAnsi"/>
        </w:rPr>
        <w:t>że</w:t>
      </w:r>
      <w:r>
        <w:rPr>
          <w:rFonts w:asciiTheme="minorHAnsi" w:hAnsiTheme="minorHAnsi" w:cstheme="minorHAnsi"/>
        </w:rPr>
        <w:t>posiadają</w:t>
      </w:r>
      <w:proofErr w:type="spellEnd"/>
      <w:r>
        <w:rPr>
          <w:rFonts w:asciiTheme="minorHAnsi" w:hAnsiTheme="minorHAnsi" w:cstheme="minorHAnsi"/>
        </w:rPr>
        <w:t xml:space="preserve"> status</w:t>
      </w:r>
      <w:r w:rsidR="00D707A1" w:rsidRPr="00111BB7">
        <w:rPr>
          <w:rFonts w:asciiTheme="minorHAnsi" w:hAnsiTheme="minorHAnsi" w:cstheme="minorHAnsi"/>
        </w:rPr>
        <w:t xml:space="preserve"> </w:t>
      </w:r>
      <w:r w:rsidRPr="00111BB7">
        <w:rPr>
          <w:rFonts w:asciiTheme="minorHAnsi" w:hAnsiTheme="minorHAnsi" w:cstheme="minorHAnsi"/>
        </w:rPr>
        <w:t>podatnik</w:t>
      </w:r>
      <w:r>
        <w:rPr>
          <w:rFonts w:asciiTheme="minorHAnsi" w:hAnsiTheme="minorHAnsi" w:cstheme="minorHAnsi"/>
        </w:rPr>
        <w:t>ów</w:t>
      </w:r>
      <w:r w:rsidRPr="00111BB7">
        <w:rPr>
          <w:rFonts w:asciiTheme="minorHAnsi" w:hAnsiTheme="minorHAnsi" w:cstheme="minorHAnsi"/>
        </w:rPr>
        <w:t xml:space="preserve"> </w:t>
      </w:r>
      <w:r w:rsidR="00D707A1" w:rsidRPr="00111BB7">
        <w:rPr>
          <w:rFonts w:asciiTheme="minorHAnsi" w:hAnsiTheme="minorHAnsi" w:cstheme="minorHAnsi"/>
        </w:rPr>
        <w:t>VAT</w:t>
      </w:r>
      <w:r w:rsidRPr="00FA0E12">
        <w:rPr>
          <w:rFonts w:asciiTheme="minorHAnsi" w:hAnsiTheme="minorHAnsi" w:cstheme="minorHAnsi"/>
        </w:rPr>
        <w:t xml:space="preserve"> </w:t>
      </w:r>
      <w:r w:rsidRPr="00111BB7">
        <w:rPr>
          <w:rFonts w:asciiTheme="minorHAnsi" w:hAnsiTheme="minorHAnsi" w:cstheme="minorHAnsi"/>
        </w:rPr>
        <w:t>czynny</w:t>
      </w:r>
      <w:r>
        <w:rPr>
          <w:rFonts w:asciiTheme="minorHAnsi" w:hAnsiTheme="minorHAnsi" w:cstheme="minorHAnsi"/>
        </w:rPr>
        <w:t>ch</w:t>
      </w:r>
      <w:r w:rsidR="009C5E85" w:rsidRPr="00111BB7">
        <w:rPr>
          <w:rFonts w:asciiTheme="minorHAnsi" w:hAnsiTheme="minorHAnsi" w:cstheme="minorHAnsi"/>
        </w:rPr>
        <w:t>.</w:t>
      </w:r>
      <w:r w:rsidR="00A17D35" w:rsidRPr="00111BB7">
        <w:rPr>
          <w:rFonts w:asciiTheme="minorHAnsi" w:hAnsiTheme="minorHAnsi" w:cstheme="minorHAnsi"/>
          <w:highlight w:val="cyan"/>
        </w:rPr>
        <w:t xml:space="preserve"> </w:t>
      </w:r>
    </w:p>
    <w:p w14:paraId="570A44FC" w14:textId="77777777" w:rsidR="00F42C76" w:rsidRDefault="00780631" w:rsidP="00736995">
      <w:pPr>
        <w:pStyle w:val="Nagwek2"/>
        <w:keepNext w:val="0"/>
        <w:widowControl w:val="0"/>
        <w:spacing w:line="240" w:lineRule="exact"/>
        <w:ind w:left="0"/>
        <w:jc w:val="left"/>
        <w:rPr>
          <w:rFonts w:asciiTheme="minorHAnsi" w:hAnsiTheme="minorHAnsi" w:cstheme="minorHAnsi"/>
        </w:rPr>
      </w:pPr>
      <w:r w:rsidRPr="00111BB7">
        <w:rPr>
          <w:rFonts w:asciiTheme="minorHAnsi" w:hAnsiTheme="minorHAnsi" w:cstheme="minorHAnsi"/>
        </w:rPr>
        <w:t>Wykonawca zobowiązuje się w ramach Wynagrodzenia wynikającego z Umowy do:</w:t>
      </w:r>
    </w:p>
    <w:p w14:paraId="3249D41A" w14:textId="38889E81" w:rsidR="00F42C76" w:rsidRDefault="003A3B0E"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p</w:t>
      </w:r>
      <w:r w:rsidRPr="00F42C76">
        <w:rPr>
          <w:rFonts w:asciiTheme="minorHAnsi" w:hAnsiTheme="minorHAnsi" w:cstheme="minorHAnsi"/>
        </w:rPr>
        <w:t xml:space="preserve">ełnej </w:t>
      </w:r>
      <w:r w:rsidR="00780631" w:rsidRPr="00F42C76">
        <w:rPr>
          <w:rFonts w:asciiTheme="minorHAnsi" w:hAnsiTheme="minorHAnsi" w:cstheme="minorHAnsi"/>
        </w:rPr>
        <w:t>i niezwłocznej współpracy z Zamawiającym przy analizie ewentualnych obowiązków w</w:t>
      </w:r>
      <w:r w:rsidR="00FF66AE">
        <w:rPr>
          <w:rFonts w:asciiTheme="minorHAnsi" w:hAnsiTheme="minorHAnsi" w:cstheme="minorHAnsi"/>
        </w:rPr>
        <w:t> </w:t>
      </w:r>
      <w:r w:rsidR="00780631" w:rsidRPr="00F42C76">
        <w:rPr>
          <w:rFonts w:asciiTheme="minorHAnsi" w:hAnsiTheme="minorHAnsi" w:cstheme="minorHAnsi"/>
        </w:rPr>
        <w:t xml:space="preserve">zakresie przekazywania informacji o schematach podatkowych zgodnie z </w:t>
      </w:r>
      <w:r w:rsidR="00223033" w:rsidRPr="00F42C76">
        <w:rPr>
          <w:rFonts w:asciiTheme="minorHAnsi" w:hAnsiTheme="minorHAnsi" w:cstheme="minorHAnsi"/>
        </w:rPr>
        <w:t>Ordynacją podatkową</w:t>
      </w:r>
      <w:r w:rsidR="00555334" w:rsidRPr="00F42C76">
        <w:rPr>
          <w:rFonts w:asciiTheme="minorHAnsi" w:hAnsiTheme="minorHAnsi" w:cstheme="minorHAnsi"/>
        </w:rPr>
        <w:t xml:space="preserve">, </w:t>
      </w:r>
      <w:r w:rsidR="00780631" w:rsidRPr="00F42C76">
        <w:rPr>
          <w:rFonts w:asciiTheme="minorHAnsi" w:hAnsiTheme="minorHAnsi" w:cstheme="minorHAnsi"/>
        </w:rPr>
        <w:t>które mogą wystąpić w związku z realizacją niniejszej Umowy,</w:t>
      </w:r>
    </w:p>
    <w:p w14:paraId="37CBD1CF" w14:textId="6D258548" w:rsidR="00780631" w:rsidRPr="00F42C76" w:rsidRDefault="003A3B0E"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w</w:t>
      </w:r>
      <w:r w:rsidRPr="00F42C76">
        <w:rPr>
          <w:rFonts w:asciiTheme="minorHAnsi" w:hAnsiTheme="minorHAnsi" w:cstheme="minorHAnsi"/>
        </w:rPr>
        <w:t xml:space="preserve"> </w:t>
      </w:r>
      <w:r w:rsidR="00780631" w:rsidRPr="00F42C76">
        <w:rPr>
          <w:rFonts w:asciiTheme="minorHAnsi" w:hAnsiTheme="minorHAnsi" w:cstheme="minorHAnsi"/>
        </w:rPr>
        <w:t xml:space="preserve">przypadku pełnienia roli promotora przez Wykonawcę w rozumieniu </w:t>
      </w:r>
      <w:r w:rsidR="00223033" w:rsidRPr="00F42C76">
        <w:rPr>
          <w:rFonts w:asciiTheme="minorHAnsi" w:hAnsiTheme="minorHAnsi" w:cstheme="minorHAnsi"/>
        </w:rPr>
        <w:t>Ordynacji podatkowej</w:t>
      </w:r>
      <w:r w:rsidR="00780631" w:rsidRPr="00F42C76">
        <w:rPr>
          <w:rFonts w:asciiTheme="minorHAnsi" w:hAnsiTheme="minorHAnsi" w:cstheme="minorHAnsi"/>
        </w:rPr>
        <w:t>, wypełnienia obowiązków związanych z przekazywaniem informacji o schemaci</w:t>
      </w:r>
      <w:r w:rsidR="000116E0">
        <w:rPr>
          <w:rFonts w:asciiTheme="minorHAnsi" w:hAnsiTheme="minorHAnsi" w:cstheme="minorHAnsi"/>
        </w:rPr>
        <w:t>e podatkowym w </w:t>
      </w:r>
      <w:r w:rsidR="00780631" w:rsidRPr="00F42C76">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37D273B4" w14:textId="413D66EA" w:rsidR="00841C02" w:rsidRPr="00111BB7" w:rsidRDefault="00841C02"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0116E0">
        <w:rPr>
          <w:rFonts w:asciiTheme="minorHAnsi" w:hAnsiTheme="minorHAnsi" w:cstheme="minorHAnsi"/>
        </w:rPr>
        <w:t>także koszty przewalutowania, w </w:t>
      </w:r>
      <w:r w:rsidRPr="00111BB7">
        <w:rPr>
          <w:rFonts w:asciiTheme="minorHAnsi" w:hAnsiTheme="minorHAnsi" w:cstheme="minorHAnsi"/>
        </w:rPr>
        <w:t>przypadku, gdy rachunek wskazany przez Wykonawcę do zapłaty nie jest rachunkiem denominowanym w walucie, w jakiej ma być dokonana płatność zgodnie z Umową.</w:t>
      </w:r>
    </w:p>
    <w:p w14:paraId="6E299D7D" w14:textId="62B34F21" w:rsidR="0045187E" w:rsidRDefault="00841C02"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Wynagrodzenie Umowne, jest wynagrodzeniem ryczałtowym w rozumieniu art. 632 § 1 Kodeksu cywilnego z tym zastrzeżeniem, że jeżeli nie zostanie przez Wykonawcę wykonany i odebrany którykolwiek z Kamieni Milowych, wynagrodzenie za ten Kamień Milowy nie przysługuje Wykonawcy. Wynagrodzenie Umowne nie ulega zmianie przez cały okres trwania Umowy, za wyjątkiem przypadków wyraźnie opisanych w Umowie. Przepisu art. 632 § 2 Kodeksu cywilnego nie stosuje się. Nie ulegają również zmianie składowe wynagrodzenia określonego w ust.</w:t>
      </w:r>
      <w:r w:rsidR="00295982">
        <w:rPr>
          <w:rFonts w:asciiTheme="minorHAnsi" w:hAnsiTheme="minorHAnsi" w:cstheme="minorHAnsi"/>
        </w:rPr>
        <w:t xml:space="preserve"> 4.1.</w:t>
      </w:r>
      <w:r w:rsidR="00295982" w:rsidRPr="00111BB7">
        <w:rPr>
          <w:rFonts w:asciiTheme="minorHAnsi" w:hAnsiTheme="minorHAnsi" w:cstheme="minorHAnsi"/>
        </w:rPr>
        <w:t xml:space="preserve"> </w:t>
      </w:r>
      <w:r w:rsidRPr="00111BB7">
        <w:rPr>
          <w:rFonts w:asciiTheme="minorHAnsi" w:hAnsiTheme="minorHAnsi" w:cstheme="minorHAnsi"/>
        </w:rPr>
        <w:t>wskazane w ust</w:t>
      </w:r>
      <w:r w:rsidR="009C5E85" w:rsidRPr="00111BB7">
        <w:rPr>
          <w:rFonts w:asciiTheme="minorHAnsi" w:hAnsiTheme="minorHAnsi" w:cstheme="minorHAnsi"/>
        </w:rPr>
        <w:t xml:space="preserve">. </w:t>
      </w:r>
      <w:r w:rsidR="00295982">
        <w:rPr>
          <w:rFonts w:asciiTheme="minorHAnsi" w:hAnsiTheme="minorHAnsi" w:cstheme="minorHAnsi"/>
        </w:rPr>
        <w:t xml:space="preserve">4.4. </w:t>
      </w:r>
    </w:p>
    <w:p w14:paraId="73175B2A" w14:textId="6C4B83F8" w:rsidR="0045187E" w:rsidRDefault="0045187E" w:rsidP="00736995">
      <w:pPr>
        <w:pStyle w:val="Nagwek2"/>
        <w:ind w:left="0"/>
        <w:rPr>
          <w:rFonts w:asciiTheme="minorHAnsi" w:hAnsiTheme="minorHAnsi" w:cstheme="minorHAnsi"/>
        </w:rPr>
      </w:pPr>
      <w:r>
        <w:rPr>
          <w:rFonts w:asciiTheme="minorHAnsi" w:hAnsiTheme="minorHAnsi" w:cstheme="minorHAnsi"/>
        </w:rPr>
        <w:t>P</w:t>
      </w:r>
      <w:r w:rsidRPr="0045187E">
        <w:rPr>
          <w:rFonts w:asciiTheme="minorHAnsi" w:hAnsiTheme="minorHAnsi" w:cstheme="minorHAnsi"/>
        </w:rPr>
        <w:t>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r>
        <w:rPr>
          <w:rFonts w:asciiTheme="minorHAnsi" w:hAnsiTheme="minorHAnsi" w:cstheme="minorHAnsi"/>
        </w:rPr>
        <w:t>.</w:t>
      </w:r>
    </w:p>
    <w:p w14:paraId="7D001386" w14:textId="4908FFA2" w:rsidR="0045187E" w:rsidRDefault="0045187E" w:rsidP="00736995">
      <w:pPr>
        <w:pStyle w:val="Nagwek2"/>
        <w:ind w:left="0"/>
        <w:rPr>
          <w:rFonts w:asciiTheme="minorHAnsi" w:hAnsiTheme="minorHAnsi" w:cstheme="minorHAnsi"/>
        </w:rPr>
      </w:pPr>
      <w:r w:rsidRPr="0045187E">
        <w:rPr>
          <w:rFonts w:asciiTheme="minorHAnsi" w:hAnsiTheme="minorHAnsi" w:cstheme="minorHAnsi"/>
        </w:rPr>
        <w:t>Przed złożeniem oferty, Wykonawca - w szczególności - zweryfikował i zapewnił, przy zastosowaniu odpowiednich środków, że przy realizacji Umowy:</w:t>
      </w:r>
    </w:p>
    <w:p w14:paraId="42FC8C77" w14:textId="3414444A" w:rsidR="0045187E" w:rsidRPr="00E60A69" w:rsidRDefault="00C831E5" w:rsidP="00736995">
      <w:pPr>
        <w:pStyle w:val="Nagwek2"/>
        <w:keepNext w:val="0"/>
        <w:numPr>
          <w:ilvl w:val="3"/>
          <w:numId w:val="65"/>
        </w:numPr>
        <w:spacing w:line="240" w:lineRule="exact"/>
        <w:ind w:left="567" w:hanging="567"/>
        <w:rPr>
          <w:rFonts w:asciiTheme="minorHAnsi" w:hAnsiTheme="minorHAnsi" w:cstheme="minorHAnsi"/>
        </w:rPr>
      </w:pPr>
      <w:r>
        <w:rPr>
          <w:rFonts w:asciiTheme="minorHAnsi" w:hAnsiTheme="minorHAnsi" w:cstheme="minorHAnsi"/>
        </w:rPr>
        <w:t>n</w:t>
      </w:r>
      <w:r w:rsidRPr="00E60A69">
        <w:rPr>
          <w:rFonts w:asciiTheme="minorHAnsi" w:hAnsiTheme="minorHAnsi" w:cstheme="minorHAnsi"/>
        </w:rPr>
        <w:t xml:space="preserve">ie </w:t>
      </w:r>
      <w:r w:rsidR="0045187E" w:rsidRPr="00E60A69">
        <w:rPr>
          <w:rFonts w:asciiTheme="minorHAnsi" w:hAnsiTheme="minorHAnsi" w:cstheme="minorHAnsi"/>
        </w:rPr>
        <w:t xml:space="preserve">dojdzie do działań sprzecznych z ograniczeniami handlu bądź embargami nałożonymi przez Unię Europejską, Stany Zjednoczone Ameryki (USA) lub Organizację Narodów Zjednoczonych </w:t>
      </w:r>
      <w:r w:rsidR="003A3B0E">
        <w:rPr>
          <w:rFonts w:asciiTheme="minorHAnsi" w:hAnsiTheme="minorHAnsi" w:cstheme="minorHAnsi"/>
        </w:rPr>
        <w:t>–</w:t>
      </w:r>
      <w:r w:rsidR="0045187E" w:rsidRPr="00E60A69">
        <w:rPr>
          <w:rFonts w:asciiTheme="minorHAnsi" w:hAnsiTheme="minorHAnsi" w:cstheme="minorHAnsi"/>
        </w:rPr>
        <w:t xml:space="preserve"> z</w:t>
      </w:r>
      <w:r w:rsidR="003A3B0E">
        <w:rPr>
          <w:rFonts w:asciiTheme="minorHAnsi" w:hAnsiTheme="minorHAnsi" w:cstheme="minorHAnsi"/>
        </w:rPr>
        <w:t> </w:t>
      </w:r>
      <w:r w:rsidR="0045187E" w:rsidRPr="00E60A69">
        <w:rPr>
          <w:rFonts w:asciiTheme="minorHAnsi" w:hAnsiTheme="minorHAnsi" w:cstheme="minorHAnsi"/>
        </w:rPr>
        <w:t>uwzględnieniem ograniczeń dotyczących obrotu krajowego i zakazów unikania i obchodzenia embarg;</w:t>
      </w:r>
    </w:p>
    <w:p w14:paraId="6DA58CDE" w14:textId="088CA83F" w:rsidR="0045187E" w:rsidRPr="00E60A69" w:rsidRDefault="00C831E5" w:rsidP="00736995">
      <w:pPr>
        <w:pStyle w:val="Nagwek2"/>
        <w:keepNext w:val="0"/>
        <w:numPr>
          <w:ilvl w:val="3"/>
          <w:numId w:val="3"/>
        </w:numPr>
        <w:spacing w:line="240" w:lineRule="exact"/>
        <w:ind w:left="567" w:hanging="567"/>
        <w:rPr>
          <w:rFonts w:asciiTheme="minorHAnsi" w:hAnsiTheme="minorHAnsi" w:cstheme="minorHAnsi"/>
        </w:rPr>
      </w:pPr>
      <w:r>
        <w:rPr>
          <w:rFonts w:asciiTheme="minorHAnsi" w:hAnsiTheme="minorHAnsi" w:cstheme="minorHAnsi"/>
        </w:rPr>
        <w:t>z</w:t>
      </w:r>
      <w:r w:rsidRPr="00E60A69">
        <w:rPr>
          <w:rFonts w:asciiTheme="minorHAnsi" w:hAnsiTheme="minorHAnsi" w:cstheme="minorHAnsi"/>
        </w:rPr>
        <w:t xml:space="preserve">ostały </w:t>
      </w:r>
      <w:r w:rsidR="0045187E" w:rsidRPr="00E60A69">
        <w:rPr>
          <w:rFonts w:asciiTheme="minorHAnsi" w:hAnsiTheme="minorHAnsi" w:cstheme="minorHAnsi"/>
        </w:rPr>
        <w:t>uwzględnione ograniczenia wynikające z List Odmów publikowanych przez Unię Europejską i Stany Zjednoczone Ameryki (USA), a dotyczące współpracy z pewnymi osobami, podmiotami gospodarczymi i organizacjami.</w:t>
      </w:r>
    </w:p>
    <w:p w14:paraId="6885C1EF" w14:textId="47F98694" w:rsidR="0045187E" w:rsidRDefault="0045187E" w:rsidP="00736995">
      <w:pPr>
        <w:pStyle w:val="Nagwek2"/>
        <w:ind w:left="0"/>
        <w:rPr>
          <w:rFonts w:asciiTheme="minorHAnsi" w:hAnsiTheme="minorHAnsi" w:cstheme="minorHAnsi"/>
        </w:rPr>
      </w:pPr>
      <w:r w:rsidRPr="0045187E">
        <w:rPr>
          <w:rFonts w:asciiTheme="minorHAnsi" w:hAnsiTheme="minorHAnsi" w:cstheme="minorHAnsi"/>
        </w:rPr>
        <w:t>Jeżeli niezbędne okaże się umożliwienie odpowiednim organom państwa lub Zamawiającemu przeprowadzenie weryfikacji transakcji pod kątem kontroli importu/eksportu, Wykonawca, na wniosek Zamawiającego, niezwłocznie udostępni wszelkie posiadane informacje dotyczące dostaw na rzecz Zamawiającego, a także ewentualnych znanych sobie ograniczeń obrotu</w:t>
      </w:r>
      <w:r>
        <w:rPr>
          <w:rFonts w:asciiTheme="minorHAnsi" w:hAnsiTheme="minorHAnsi" w:cstheme="minorHAnsi"/>
        </w:rPr>
        <w:t>.</w:t>
      </w:r>
    </w:p>
    <w:p w14:paraId="462C8878" w14:textId="23D2E7FE" w:rsidR="0045187E" w:rsidRDefault="0045187E" w:rsidP="00736995">
      <w:pPr>
        <w:pStyle w:val="Nagwek2"/>
        <w:ind w:left="0"/>
        <w:rPr>
          <w:rFonts w:asciiTheme="minorHAnsi" w:hAnsiTheme="minorHAnsi" w:cstheme="minorHAnsi"/>
        </w:rPr>
      </w:pPr>
      <w:r w:rsidRPr="0045187E">
        <w:rPr>
          <w:rFonts w:asciiTheme="minorHAnsi" w:hAnsiTheme="minorHAnsi" w:cstheme="minorHAnsi"/>
        </w:rPr>
        <w:t>Wykonawca zobowiązuje się zwolnić i ochronić Zamawiającego przed wszelkimi roszczeniami, postępowaniami, czynnościami, karami, stratami, kosztami i szkodami wynikającymi z/lub będącymi w związku z</w:t>
      </w:r>
      <w:r w:rsidR="00C831E5">
        <w:rPr>
          <w:rFonts w:asciiTheme="minorHAnsi" w:hAnsiTheme="minorHAnsi" w:cstheme="minorHAnsi"/>
        </w:rPr>
        <w:t> </w:t>
      </w:r>
      <w:r w:rsidRPr="0045187E">
        <w:rPr>
          <w:rFonts w:asciiTheme="minorHAnsi" w:hAnsiTheme="minorHAnsi" w:cstheme="minorHAnsi"/>
        </w:rPr>
        <w:t>nieprzestrzeganiem przez Wykonawcę/Podwykonawcę prawa i regulacji związanych z kontrolą eksportu/</w:t>
      </w:r>
      <w:r w:rsidR="00C831E5">
        <w:rPr>
          <w:rFonts w:asciiTheme="minorHAnsi" w:hAnsiTheme="minorHAnsi" w:cstheme="minorHAnsi"/>
        </w:rPr>
        <w:t xml:space="preserve"> </w:t>
      </w:r>
      <w:r w:rsidRPr="0045187E">
        <w:rPr>
          <w:rFonts w:asciiTheme="minorHAnsi" w:hAnsiTheme="minorHAnsi" w:cstheme="minorHAnsi"/>
        </w:rPr>
        <w:t>importu. Wykonawca obowiązany jest do naprawienia wszelkich szkód poniesionych przez Zamawiającego, a</w:t>
      </w:r>
      <w:r w:rsidR="00C831E5">
        <w:rPr>
          <w:rFonts w:asciiTheme="minorHAnsi" w:hAnsiTheme="minorHAnsi" w:cstheme="minorHAnsi"/>
        </w:rPr>
        <w:t> </w:t>
      </w:r>
      <w:r w:rsidRPr="0045187E">
        <w:rPr>
          <w:rFonts w:asciiTheme="minorHAnsi" w:hAnsiTheme="minorHAnsi" w:cstheme="minorHAnsi"/>
        </w:rPr>
        <w:t>wynikłych z wyżej wymienionego powodu</w:t>
      </w:r>
      <w:r>
        <w:rPr>
          <w:rFonts w:asciiTheme="minorHAnsi" w:hAnsiTheme="minorHAnsi" w:cstheme="minorHAnsi"/>
        </w:rPr>
        <w:t>.</w:t>
      </w:r>
    </w:p>
    <w:p w14:paraId="55624817" w14:textId="72FD5E82" w:rsidR="0045187E" w:rsidRPr="00A95B66" w:rsidRDefault="0045187E" w:rsidP="00736995">
      <w:pPr>
        <w:pStyle w:val="Nagwek2"/>
        <w:ind w:left="0"/>
        <w:rPr>
          <w:rFonts w:asciiTheme="minorHAnsi" w:hAnsiTheme="minorHAnsi" w:cstheme="minorHAnsi"/>
        </w:rPr>
      </w:pPr>
      <w:r w:rsidRPr="0045187E">
        <w:rPr>
          <w:rFonts w:asciiTheme="minorHAnsi" w:hAnsiTheme="minorHAnsi" w:cstheme="minorHAnsi"/>
        </w:rPr>
        <w:t xml:space="preserve">Wykonawca zobowiązuje się do wprowadzenia niniejszych postanowień do umów z Podwykonawcami, tak by zapewnić tożsamy lub wyższy poziom przestrzegania wszystkich krajowych i międzynarodowych regulacji, dotyczących kontroli obrotu (kontroli eksportu/importu) oraz ochrony praw </w:t>
      </w:r>
      <w:r w:rsidRPr="00A95B66">
        <w:rPr>
          <w:rFonts w:asciiTheme="minorHAnsi" w:hAnsiTheme="minorHAnsi" w:cstheme="minorHAnsi"/>
        </w:rPr>
        <w:t>Zamawiającego.</w:t>
      </w:r>
    </w:p>
    <w:p w14:paraId="6DD75A9D" w14:textId="5CC2B082" w:rsidR="004A09DC" w:rsidRPr="00E563CD" w:rsidRDefault="00F65861" w:rsidP="00181733">
      <w:pPr>
        <w:pStyle w:val="Nagwek1"/>
        <w:keepNext w:val="0"/>
        <w:widowControl w:val="0"/>
        <w:spacing w:before="120" w:after="120" w:line="240" w:lineRule="exact"/>
        <w:rPr>
          <w:rFonts w:asciiTheme="minorHAnsi" w:hAnsiTheme="minorHAnsi" w:cstheme="minorHAnsi"/>
          <w:color w:val="092D74"/>
          <w:sz w:val="20"/>
          <w:szCs w:val="20"/>
        </w:rPr>
      </w:pPr>
      <w:bookmarkStart w:id="54" w:name="_Ref419973281"/>
      <w:bookmarkStart w:id="55" w:name="_Ref419973316"/>
      <w:bookmarkStart w:id="56" w:name="_Ref419975815"/>
      <w:bookmarkStart w:id="57" w:name="_Toc437005844"/>
      <w:bookmarkStart w:id="58" w:name="_Toc494375560"/>
      <w:bookmarkStart w:id="59" w:name="_Toc494375632"/>
      <w:bookmarkStart w:id="60" w:name="_Toc521932858"/>
      <w:bookmarkStart w:id="61" w:name="_Toc17898220"/>
      <w:r w:rsidRPr="00E563CD">
        <w:rPr>
          <w:rFonts w:asciiTheme="minorHAnsi" w:hAnsiTheme="minorHAnsi" w:cstheme="minorHAnsi"/>
          <w:color w:val="092D74"/>
          <w:sz w:val="20"/>
          <w:szCs w:val="20"/>
        </w:rPr>
        <w:t>PRAWA I OBOWIĄZKI STRON</w:t>
      </w:r>
      <w:bookmarkEnd w:id="54"/>
      <w:bookmarkEnd w:id="55"/>
      <w:bookmarkEnd w:id="56"/>
      <w:bookmarkEnd w:id="57"/>
      <w:bookmarkEnd w:id="58"/>
      <w:bookmarkEnd w:id="59"/>
      <w:bookmarkEnd w:id="60"/>
      <w:r w:rsidR="00A84E4E" w:rsidRPr="00E563CD">
        <w:rPr>
          <w:rFonts w:asciiTheme="minorHAnsi" w:hAnsiTheme="minorHAnsi" w:cstheme="minorHAnsi"/>
          <w:color w:val="092D74"/>
          <w:sz w:val="20"/>
          <w:szCs w:val="20"/>
        </w:rPr>
        <w:t xml:space="preserve"> ORAZ ZASADY WSPÓŁPRACY</w:t>
      </w:r>
      <w:bookmarkEnd w:id="61"/>
    </w:p>
    <w:p w14:paraId="79BC3723" w14:textId="77777777" w:rsidR="00A84E4E" w:rsidRPr="00111BB7" w:rsidRDefault="00A84E4E" w:rsidP="00783106">
      <w:pPr>
        <w:pStyle w:val="Nagwek2"/>
        <w:keepNext w:val="0"/>
        <w:widowControl w:val="0"/>
        <w:numPr>
          <w:ilvl w:val="0"/>
          <w:numId w:val="0"/>
        </w:numPr>
        <w:spacing w:line="240" w:lineRule="exact"/>
        <w:ind w:firstLine="284"/>
        <w:rPr>
          <w:rFonts w:asciiTheme="minorHAnsi" w:hAnsiTheme="minorHAnsi" w:cstheme="minorHAnsi"/>
          <w:snapToGrid w:val="0"/>
        </w:rPr>
      </w:pPr>
      <w:r w:rsidRPr="00111BB7">
        <w:rPr>
          <w:rFonts w:asciiTheme="minorHAnsi" w:hAnsiTheme="minorHAnsi" w:cstheme="minorHAnsi"/>
          <w:b/>
          <w:snapToGrid w:val="0"/>
        </w:rPr>
        <w:t>OBOWIĄZKI WYKONAWCY ZWIĄZANE Z REALIZACJĄ PRAC</w:t>
      </w:r>
    </w:p>
    <w:p w14:paraId="216CFB42" w14:textId="77777777" w:rsidR="00783106" w:rsidRDefault="00F65861" w:rsidP="00736995">
      <w:pPr>
        <w:pStyle w:val="Nagwek2"/>
        <w:keepNext w:val="0"/>
        <w:widowControl w:val="0"/>
        <w:spacing w:line="240" w:lineRule="exact"/>
        <w:ind w:left="0"/>
        <w:rPr>
          <w:rFonts w:asciiTheme="minorHAnsi" w:hAnsiTheme="minorHAnsi" w:cstheme="minorHAnsi"/>
          <w:b/>
        </w:rPr>
      </w:pPr>
      <w:r w:rsidRPr="00111BB7">
        <w:rPr>
          <w:rFonts w:asciiTheme="minorHAnsi" w:hAnsiTheme="minorHAnsi" w:cstheme="minorHAnsi"/>
        </w:rPr>
        <w:t>Wykonawca zobowiązuje się do:</w:t>
      </w:r>
    </w:p>
    <w:p w14:paraId="794A0670" w14:textId="585491EF"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Wykonania</w:t>
      </w:r>
      <w:r w:rsidR="003772F5" w:rsidRPr="00783106">
        <w:rPr>
          <w:rFonts w:asciiTheme="minorHAnsi" w:hAnsiTheme="minorHAnsi" w:cstheme="minorHAnsi"/>
        </w:rPr>
        <w:t xml:space="preserve"> Prac</w:t>
      </w:r>
      <w:r w:rsidR="00243384" w:rsidRPr="00783106">
        <w:rPr>
          <w:rFonts w:asciiTheme="minorHAnsi" w:hAnsiTheme="minorHAnsi" w:cstheme="minorHAnsi"/>
        </w:rPr>
        <w:t>, w tym Robót Budowlanych,</w:t>
      </w:r>
      <w:r w:rsidR="003772F5" w:rsidRPr="00783106">
        <w:rPr>
          <w:rFonts w:asciiTheme="minorHAnsi" w:hAnsiTheme="minorHAnsi" w:cstheme="minorHAnsi"/>
        </w:rPr>
        <w:t xml:space="preserve"> zgodnie z Umową, w tym </w:t>
      </w:r>
      <w:r w:rsidR="00DF54C4" w:rsidRPr="00783106">
        <w:rPr>
          <w:rFonts w:asciiTheme="minorHAnsi" w:hAnsiTheme="minorHAnsi" w:cstheme="minorHAnsi"/>
        </w:rPr>
        <w:t>Opisem Przedmiotu Zamówienia</w:t>
      </w:r>
      <w:r w:rsidR="00FE7472" w:rsidRPr="00783106">
        <w:rPr>
          <w:rFonts w:asciiTheme="minorHAnsi" w:hAnsiTheme="minorHAnsi" w:cstheme="minorHAnsi"/>
        </w:rPr>
        <w:t xml:space="preserve">, </w:t>
      </w:r>
      <w:r w:rsidR="00FE7472" w:rsidRPr="00783106">
        <w:rPr>
          <w:rFonts w:asciiTheme="minorHAnsi" w:hAnsiTheme="minorHAnsi" w:cstheme="minorHAnsi"/>
        </w:rPr>
        <w:lastRenderedPageBreak/>
        <w:t>stanowiąc</w:t>
      </w:r>
      <w:r w:rsidR="00DF54C4" w:rsidRPr="00783106">
        <w:rPr>
          <w:rFonts w:asciiTheme="minorHAnsi" w:hAnsiTheme="minorHAnsi" w:cstheme="minorHAnsi"/>
        </w:rPr>
        <w:t>ym</w:t>
      </w:r>
      <w:r w:rsidR="00FE7472" w:rsidRPr="00783106">
        <w:rPr>
          <w:rFonts w:asciiTheme="minorHAnsi" w:hAnsiTheme="minorHAnsi" w:cstheme="minorHAnsi"/>
        </w:rPr>
        <w:t xml:space="preserve"> Załącznik nr 1</w:t>
      </w:r>
      <w:r w:rsidR="003772F5" w:rsidRPr="00783106">
        <w:rPr>
          <w:rFonts w:asciiTheme="minorHAnsi" w:hAnsiTheme="minorHAnsi" w:cstheme="minorHAnsi"/>
        </w:rPr>
        <w:t xml:space="preserve"> do Umowy, oraz obowiązującym prawem;</w:t>
      </w:r>
    </w:p>
    <w:p w14:paraId="11E511EA" w14:textId="492AE738"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Transportu</w:t>
      </w:r>
      <w:r w:rsidR="00F7469A" w:rsidRPr="00783106">
        <w:rPr>
          <w:rFonts w:asciiTheme="minorHAnsi" w:hAnsiTheme="minorHAnsi" w:cstheme="minorHAnsi"/>
        </w:rPr>
        <w:t xml:space="preserve"> </w:t>
      </w:r>
      <w:r w:rsidR="00841C02" w:rsidRPr="00783106">
        <w:rPr>
          <w:rFonts w:asciiTheme="minorHAnsi" w:hAnsiTheme="minorHAnsi" w:cstheme="minorHAnsi"/>
        </w:rPr>
        <w:t xml:space="preserve">na Terenie Prac </w:t>
      </w:r>
      <w:r w:rsidR="00F7469A" w:rsidRPr="00783106">
        <w:rPr>
          <w:rFonts w:asciiTheme="minorHAnsi" w:hAnsiTheme="minorHAnsi" w:cstheme="minorHAnsi"/>
        </w:rPr>
        <w:t xml:space="preserve">materiałów, urządzeń oraz innych elementów potrzebnych do realizacji Umowy zgodnie z </w:t>
      </w:r>
      <w:r w:rsidR="00F22B76">
        <w:rPr>
          <w:rFonts w:asciiTheme="minorHAnsi" w:hAnsiTheme="minorHAnsi" w:cstheme="minorHAnsi"/>
        </w:rPr>
        <w:t>przepisami powszechnie obowiązującego prawa oraz wytycznymi właścicieli/</w:t>
      </w:r>
      <w:r w:rsidR="00E118BC">
        <w:rPr>
          <w:rFonts w:asciiTheme="minorHAnsi" w:hAnsiTheme="minorHAnsi" w:cstheme="minorHAnsi"/>
        </w:rPr>
        <w:t xml:space="preserve"> </w:t>
      </w:r>
      <w:r w:rsidR="00F22B76">
        <w:rPr>
          <w:rFonts w:asciiTheme="minorHAnsi" w:hAnsiTheme="minorHAnsi" w:cstheme="minorHAnsi"/>
        </w:rPr>
        <w:t>dysponentów terenów, na jakich będą realizowane Prace</w:t>
      </w:r>
      <w:r w:rsidR="003772F5" w:rsidRPr="00783106">
        <w:rPr>
          <w:rFonts w:asciiTheme="minorHAnsi" w:hAnsiTheme="minorHAnsi" w:cstheme="minorHAnsi"/>
        </w:rPr>
        <w:t>;</w:t>
      </w:r>
    </w:p>
    <w:p w14:paraId="366F5330" w14:textId="449C3215" w:rsidR="00783106" w:rsidRDefault="00F57B17"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Zabezpieczenia mienia / majątku podmiotów trzecich, usytuowanego na Terenie Prac;</w:t>
      </w:r>
    </w:p>
    <w:p w14:paraId="19AB5A5F" w14:textId="59215453"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Wystawienia</w:t>
      </w:r>
      <w:r w:rsidR="004944B2" w:rsidRPr="00783106">
        <w:rPr>
          <w:rFonts w:asciiTheme="minorHAnsi" w:hAnsiTheme="minorHAnsi" w:cstheme="minorHAnsi"/>
        </w:rPr>
        <w:t xml:space="preserve"> i dostarczenia wszystkich dokumentów wysyłkowych wymaganych prawem</w:t>
      </w:r>
      <w:r w:rsidR="00243384" w:rsidRPr="00783106">
        <w:rPr>
          <w:rFonts w:asciiTheme="minorHAnsi" w:hAnsiTheme="minorHAnsi" w:cstheme="minorHAnsi"/>
        </w:rPr>
        <w:t xml:space="preserve"> </w:t>
      </w:r>
      <w:r w:rsidR="009320CC">
        <w:rPr>
          <w:rFonts w:asciiTheme="minorHAnsi" w:hAnsiTheme="minorHAnsi" w:cstheme="minorHAnsi"/>
        </w:rPr>
        <w:t>w </w:t>
      </w:r>
      <w:r w:rsidR="004944B2" w:rsidRPr="00783106">
        <w:rPr>
          <w:rFonts w:asciiTheme="minorHAnsi" w:hAnsiTheme="minorHAnsi" w:cstheme="minorHAnsi"/>
        </w:rPr>
        <w:t>obrocie międzynarodowym towarów oraz udokumentowania pochodzenia Dostaw wymaganymi prawem świadectwami (ce</w:t>
      </w:r>
      <w:r w:rsidR="003772F5" w:rsidRPr="00783106">
        <w:rPr>
          <w:rFonts w:asciiTheme="minorHAnsi" w:hAnsiTheme="minorHAnsi" w:cstheme="minorHAnsi"/>
        </w:rPr>
        <w:t>rtyfikatami);</w:t>
      </w:r>
    </w:p>
    <w:p w14:paraId="1C6AEDBF" w14:textId="62B65D07"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Zatrudniania</w:t>
      </w:r>
      <w:r w:rsidR="003772F5" w:rsidRPr="00783106">
        <w:rPr>
          <w:rFonts w:asciiTheme="minorHAnsi" w:hAnsiTheme="minorHAnsi" w:cstheme="minorHAnsi"/>
        </w:rPr>
        <w:t xml:space="preserve"> przy realizacji Umowy osób z odpowiednimi kwalifikacjami </w:t>
      </w:r>
      <w:r w:rsidR="00A249DE" w:rsidRPr="00783106">
        <w:rPr>
          <w:rFonts w:asciiTheme="minorHAnsi" w:hAnsiTheme="minorHAnsi" w:cstheme="minorHAnsi"/>
        </w:rPr>
        <w:t>i uprawnieniami do prowadzenia P</w:t>
      </w:r>
      <w:r w:rsidR="003772F5" w:rsidRPr="00783106">
        <w:rPr>
          <w:rFonts w:asciiTheme="minorHAnsi" w:hAnsiTheme="minorHAnsi" w:cstheme="minorHAnsi"/>
        </w:rPr>
        <w:t>rac i nadzorów wynikających z charakteru wykonywanych przez te osoby czynności i obowiązujących przepisów prawa;</w:t>
      </w:r>
      <w:bookmarkStart w:id="62" w:name="_Ref419977396"/>
    </w:p>
    <w:p w14:paraId="7C3A91C9" w14:textId="4C9DBA8B"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Organizacji</w:t>
      </w:r>
      <w:r w:rsidR="003B289D" w:rsidRPr="00783106">
        <w:rPr>
          <w:rFonts w:asciiTheme="minorHAnsi" w:hAnsiTheme="minorHAnsi" w:cstheme="minorHAnsi"/>
        </w:rPr>
        <w:t xml:space="preserve"> i realizacji Prac na Terenie Prac zgodnie z Wymaganiami BHP i Zasadami Gospodarki Odpadami</w:t>
      </w:r>
      <w:r w:rsidR="00F22B76">
        <w:rPr>
          <w:rFonts w:asciiTheme="minorHAnsi" w:hAnsiTheme="minorHAnsi" w:cstheme="minorHAnsi"/>
        </w:rPr>
        <w:t xml:space="preserve"> </w:t>
      </w:r>
      <w:r w:rsidR="003B289D" w:rsidRPr="00783106">
        <w:rPr>
          <w:rFonts w:asciiTheme="minorHAnsi" w:hAnsiTheme="minorHAnsi" w:cstheme="minorHAnsi"/>
        </w:rPr>
        <w:t xml:space="preserve">oraz </w:t>
      </w:r>
      <w:r w:rsidR="00DF54C4" w:rsidRPr="00783106">
        <w:rPr>
          <w:rFonts w:asciiTheme="minorHAnsi" w:hAnsiTheme="minorHAnsi" w:cstheme="minorHAnsi"/>
        </w:rPr>
        <w:t>Opisem Przedmiotu Zamówienia</w:t>
      </w:r>
      <w:r w:rsidR="003B289D" w:rsidRPr="00783106">
        <w:rPr>
          <w:rFonts w:asciiTheme="minorHAnsi" w:hAnsiTheme="minorHAnsi" w:cstheme="minorHAnsi"/>
        </w:rPr>
        <w:t xml:space="preserve"> w zakresie BHP, gospodarki odpadami</w:t>
      </w:r>
      <w:r w:rsidR="005D4383" w:rsidRPr="00783106">
        <w:rPr>
          <w:rFonts w:asciiTheme="minorHAnsi" w:hAnsiTheme="minorHAnsi" w:cstheme="minorHAnsi"/>
        </w:rPr>
        <w:t xml:space="preserve"> </w:t>
      </w:r>
      <w:r w:rsidR="003B289D" w:rsidRPr="00783106">
        <w:rPr>
          <w:rFonts w:asciiTheme="minorHAnsi" w:hAnsiTheme="minorHAnsi" w:cstheme="minorHAnsi"/>
        </w:rPr>
        <w:t>i ochrony środowiska</w:t>
      </w:r>
      <w:r w:rsidR="00A84E4E" w:rsidRPr="00783106">
        <w:rPr>
          <w:rFonts w:asciiTheme="minorHAnsi" w:hAnsiTheme="minorHAnsi" w:cstheme="minorHAnsi"/>
        </w:rPr>
        <w:t>. Wykonawca zobowiązany jest do bieżącej weryfikacji akt</w:t>
      </w:r>
      <w:r w:rsidR="009320CC">
        <w:rPr>
          <w:rFonts w:asciiTheme="minorHAnsi" w:hAnsiTheme="minorHAnsi" w:cstheme="minorHAnsi"/>
        </w:rPr>
        <w:t>ualnych wymagań Zamawiającego w </w:t>
      </w:r>
      <w:r w:rsidR="00A84E4E" w:rsidRPr="00783106">
        <w:rPr>
          <w:rFonts w:asciiTheme="minorHAnsi" w:hAnsiTheme="minorHAnsi" w:cstheme="minorHAnsi"/>
        </w:rPr>
        <w:t>zakresie określonym w zdaniu poprzednim;</w:t>
      </w:r>
      <w:bookmarkStart w:id="63" w:name="_Ref419975861"/>
      <w:bookmarkEnd w:id="62"/>
    </w:p>
    <w:bookmarkEnd w:id="63"/>
    <w:p w14:paraId="391E9B81" w14:textId="5FB0DB50" w:rsidR="00783106" w:rsidRDefault="00F22B76"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Zapewnienia mediów niezbędnych dla potrzeb realizacji Prac</w:t>
      </w:r>
      <w:r w:rsidR="006528A1" w:rsidRPr="00783106">
        <w:rPr>
          <w:rFonts w:asciiTheme="minorHAnsi" w:hAnsiTheme="minorHAnsi" w:cstheme="minorHAnsi"/>
        </w:rPr>
        <w:t>;</w:t>
      </w:r>
    </w:p>
    <w:p w14:paraId="51CCFEA0" w14:textId="01CC6E2B"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Protokolarnego</w:t>
      </w:r>
      <w:r w:rsidR="003772F5" w:rsidRPr="00783106">
        <w:rPr>
          <w:rFonts w:asciiTheme="minorHAnsi" w:hAnsiTheme="minorHAnsi" w:cstheme="minorHAnsi"/>
        </w:rPr>
        <w:t xml:space="preserve"> przejęcia Terenu Prac lub </w:t>
      </w:r>
      <w:r w:rsidR="005D4383" w:rsidRPr="00783106">
        <w:rPr>
          <w:rFonts w:asciiTheme="minorHAnsi" w:hAnsiTheme="minorHAnsi" w:cstheme="minorHAnsi"/>
        </w:rPr>
        <w:t xml:space="preserve">innego miejsca prowadzenia Prac </w:t>
      </w:r>
      <w:r w:rsidR="003772F5" w:rsidRPr="00783106">
        <w:rPr>
          <w:rFonts w:asciiTheme="minorHAnsi" w:hAnsiTheme="minorHAnsi" w:cstheme="minorHAnsi"/>
        </w:rPr>
        <w:t xml:space="preserve">i potwierdzenia przejęcia wpisem do Dziennika </w:t>
      </w:r>
      <w:r w:rsidR="00F7469A" w:rsidRPr="00783106">
        <w:rPr>
          <w:rFonts w:asciiTheme="minorHAnsi" w:hAnsiTheme="minorHAnsi" w:cstheme="minorHAnsi"/>
        </w:rPr>
        <w:t>Prac</w:t>
      </w:r>
      <w:r w:rsidR="001E3ED1" w:rsidRPr="00783106">
        <w:rPr>
          <w:rFonts w:asciiTheme="minorHAnsi" w:hAnsiTheme="minorHAnsi" w:cstheme="minorHAnsi"/>
        </w:rPr>
        <w:t>;</w:t>
      </w:r>
    </w:p>
    <w:p w14:paraId="5B9EA1A6" w14:textId="023A0E86" w:rsidR="00783106" w:rsidRDefault="00F22B76"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Uporządkowania Terenu Prac, po zakończeniu</w:t>
      </w:r>
      <w:r w:rsidR="00F57B17">
        <w:rPr>
          <w:rFonts w:asciiTheme="minorHAnsi" w:hAnsiTheme="minorHAnsi" w:cstheme="minorHAnsi"/>
        </w:rPr>
        <w:t xml:space="preserve"> Prac</w:t>
      </w:r>
      <w:r>
        <w:rPr>
          <w:rFonts w:asciiTheme="minorHAnsi" w:hAnsiTheme="minorHAnsi" w:cstheme="minorHAnsi"/>
        </w:rPr>
        <w:t xml:space="preserve"> – w tym, zgodnie z wytycznymi właścicieli/</w:t>
      </w:r>
      <w:r w:rsidR="00E118BC">
        <w:rPr>
          <w:rFonts w:asciiTheme="minorHAnsi" w:hAnsiTheme="minorHAnsi" w:cstheme="minorHAnsi"/>
        </w:rPr>
        <w:t xml:space="preserve"> </w:t>
      </w:r>
      <w:r>
        <w:rPr>
          <w:rFonts w:asciiTheme="minorHAnsi" w:hAnsiTheme="minorHAnsi" w:cstheme="minorHAnsi"/>
        </w:rPr>
        <w:t>dysponentów terenów, na jakich będą prowadzone Prace</w:t>
      </w:r>
      <w:r w:rsidR="003772F5" w:rsidRPr="00783106">
        <w:rPr>
          <w:rFonts w:asciiTheme="minorHAnsi" w:hAnsiTheme="minorHAnsi" w:cstheme="minorHAnsi"/>
        </w:rPr>
        <w:t>;</w:t>
      </w:r>
    </w:p>
    <w:p w14:paraId="1C998C50" w14:textId="44C08F2C"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Zapewnienia</w:t>
      </w:r>
      <w:r w:rsidR="003772F5" w:rsidRPr="00783106">
        <w:rPr>
          <w:rFonts w:asciiTheme="minorHAnsi" w:hAnsiTheme="minorHAnsi" w:cstheme="minorHAnsi"/>
        </w:rPr>
        <w:t>, na własny koszt i ryzyko, wszelkich urządzeń, materiałów</w:t>
      </w:r>
      <w:r w:rsidR="00243384" w:rsidRPr="00783106">
        <w:rPr>
          <w:rFonts w:asciiTheme="minorHAnsi" w:hAnsiTheme="minorHAnsi" w:cstheme="minorHAnsi"/>
        </w:rPr>
        <w:t xml:space="preserve">, </w:t>
      </w:r>
      <w:r w:rsidR="003772F5" w:rsidRPr="00783106">
        <w:rPr>
          <w:rFonts w:asciiTheme="minorHAnsi" w:hAnsiTheme="minorHAnsi" w:cstheme="minorHAnsi"/>
        </w:rPr>
        <w:t>narzędzi</w:t>
      </w:r>
      <w:r w:rsidR="00243384" w:rsidRPr="00783106">
        <w:rPr>
          <w:rFonts w:asciiTheme="minorHAnsi" w:hAnsiTheme="minorHAnsi" w:cstheme="minorHAnsi"/>
        </w:rPr>
        <w:t>, a także praw</w:t>
      </w:r>
      <w:r w:rsidR="003772F5" w:rsidRPr="00783106">
        <w:rPr>
          <w:rFonts w:asciiTheme="minorHAnsi" w:hAnsiTheme="minorHAnsi" w:cstheme="minorHAnsi"/>
        </w:rPr>
        <w:t xml:space="preserve"> niezbędnych do wykonania </w:t>
      </w:r>
      <w:r w:rsidR="009A4B0E" w:rsidRPr="00783106">
        <w:rPr>
          <w:rFonts w:asciiTheme="minorHAnsi" w:hAnsiTheme="minorHAnsi" w:cstheme="minorHAnsi"/>
        </w:rPr>
        <w:t>P</w:t>
      </w:r>
      <w:r w:rsidR="003772F5" w:rsidRPr="00783106">
        <w:rPr>
          <w:rFonts w:asciiTheme="minorHAnsi" w:hAnsiTheme="minorHAnsi" w:cstheme="minorHAnsi"/>
        </w:rPr>
        <w:t>rzedmiotu Umowy;</w:t>
      </w:r>
    </w:p>
    <w:p w14:paraId="3B189561" w14:textId="05EC5016" w:rsidR="00783106" w:rsidRDefault="00590518"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Nie dotyczy</w:t>
      </w:r>
    </w:p>
    <w:p w14:paraId="22D9F7FC" w14:textId="53864F04" w:rsidR="00783106" w:rsidRP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Wywozu</w:t>
      </w:r>
      <w:r w:rsidR="001F5C48" w:rsidRPr="00783106">
        <w:rPr>
          <w:rFonts w:asciiTheme="minorHAnsi" w:hAnsiTheme="minorHAnsi" w:cstheme="minorHAnsi"/>
        </w:rPr>
        <w:t>, na własny koszt i ryzyko nadmiaru ziemi z wykopów, gruzu budowlanego</w:t>
      </w:r>
      <w:r w:rsidR="00364AD5">
        <w:rPr>
          <w:rFonts w:asciiTheme="minorHAnsi" w:hAnsiTheme="minorHAnsi" w:cstheme="minorHAnsi"/>
        </w:rPr>
        <w:t>, odpadów w postaci zdemontowanych rur preizolowanych</w:t>
      </w:r>
      <w:r w:rsidR="001F5C48" w:rsidRPr="00783106">
        <w:rPr>
          <w:rFonts w:asciiTheme="minorHAnsi" w:hAnsiTheme="minorHAnsi" w:cstheme="minorHAnsi"/>
        </w:rPr>
        <w:t xml:space="preserve"> i</w:t>
      </w:r>
      <w:r w:rsidR="00CF3E2C" w:rsidRPr="00783106">
        <w:rPr>
          <w:rFonts w:asciiTheme="minorHAnsi" w:hAnsiTheme="minorHAnsi" w:cstheme="minorHAnsi"/>
        </w:rPr>
        <w:t> </w:t>
      </w:r>
      <w:r w:rsidR="001F5C48" w:rsidRPr="00783106">
        <w:rPr>
          <w:rFonts w:asciiTheme="minorHAnsi" w:hAnsiTheme="minorHAnsi" w:cstheme="minorHAnsi"/>
        </w:rPr>
        <w:t>innych materiałów lub elementów z terenu zakładu z wyjątkiem złomu w postaci odpadów metalowych, o których mowa w ust.</w:t>
      </w:r>
      <w:r w:rsidR="00295982" w:rsidRPr="00783106">
        <w:rPr>
          <w:rFonts w:asciiTheme="minorHAnsi" w:hAnsiTheme="minorHAnsi" w:cstheme="minorHAnsi"/>
        </w:rPr>
        <w:t xml:space="preserve"> 5.19</w:t>
      </w:r>
      <w:r w:rsidR="00EE5D87" w:rsidRPr="00783106">
        <w:rPr>
          <w:rFonts w:asciiTheme="minorHAnsi" w:hAnsiTheme="minorHAnsi" w:cstheme="minorHAnsi"/>
        </w:rPr>
        <w:t xml:space="preserve"> </w:t>
      </w:r>
      <w:r w:rsidR="001F5C48" w:rsidRPr="00783106">
        <w:rPr>
          <w:rFonts w:asciiTheme="minorHAnsi" w:hAnsiTheme="minorHAnsi" w:cstheme="minorHAnsi"/>
        </w:rPr>
        <w:t xml:space="preserve">oraz </w:t>
      </w:r>
      <w:r w:rsidR="003772F5" w:rsidRPr="00783106">
        <w:rPr>
          <w:rFonts w:asciiTheme="minorHAnsi" w:hAnsiTheme="minorHAnsi" w:cstheme="minorHAnsi"/>
        </w:rPr>
        <w:t xml:space="preserve">przetransportowania na własny koszt i ryzyko w miejsca wskazane przez Zamawiającego złomu </w:t>
      </w:r>
      <w:r w:rsidR="001F5C48" w:rsidRPr="00783106">
        <w:rPr>
          <w:rFonts w:asciiTheme="minorHAnsi" w:hAnsiTheme="minorHAnsi" w:cstheme="minorHAnsi"/>
        </w:rPr>
        <w:t>w postaci odpadów metalowych, o których mowa w ust.</w:t>
      </w:r>
      <w:r w:rsidR="00295982" w:rsidRPr="00783106">
        <w:rPr>
          <w:rFonts w:asciiTheme="minorHAnsi" w:hAnsiTheme="minorHAnsi" w:cstheme="minorHAnsi"/>
        </w:rPr>
        <w:t xml:space="preserve"> 5.19</w:t>
      </w:r>
      <w:r w:rsidR="001F5C48" w:rsidRPr="00783106">
        <w:rPr>
          <w:rFonts w:asciiTheme="minorHAnsi" w:hAnsiTheme="minorHAnsi" w:cstheme="minorHAnsi"/>
        </w:rPr>
        <w:t xml:space="preserve">, </w:t>
      </w:r>
      <w:r w:rsidR="003772F5" w:rsidRPr="00783106">
        <w:rPr>
          <w:rFonts w:asciiTheme="minorHAnsi" w:hAnsiTheme="minorHAnsi" w:cstheme="minorHAnsi"/>
        </w:rPr>
        <w:t>powstałego w trakcie Prac</w:t>
      </w:r>
      <w:r w:rsidR="00A92D05" w:rsidRPr="00783106">
        <w:rPr>
          <w:rFonts w:asciiTheme="minorHAnsi" w:hAnsiTheme="minorHAnsi" w:cstheme="minorHAnsi"/>
        </w:rPr>
        <w:t xml:space="preserve"> </w:t>
      </w:r>
      <w:r w:rsidR="001F5C48" w:rsidRPr="00783106">
        <w:rPr>
          <w:rFonts w:asciiTheme="minorHAnsi" w:hAnsiTheme="minorHAnsi" w:cstheme="minorHAnsi"/>
        </w:rPr>
        <w:t>po jego wcześniejszym pocięciu w ramach kosztów Wykonawcy, na elementy mieszczące się do kontenera</w:t>
      </w:r>
      <w:r w:rsidR="00F57B17">
        <w:rPr>
          <w:rFonts w:asciiTheme="minorHAnsi" w:hAnsiTheme="minorHAnsi" w:cstheme="minorHAnsi"/>
        </w:rPr>
        <w:t>;</w:t>
      </w:r>
    </w:p>
    <w:p w14:paraId="6F01C1C2" w14:textId="5745430C" w:rsidR="00783106" w:rsidRPr="00A95B6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Przekazania</w:t>
      </w:r>
      <w:r w:rsidR="003772F5" w:rsidRPr="00783106">
        <w:rPr>
          <w:rFonts w:asciiTheme="minorHAnsi" w:hAnsiTheme="minorHAnsi" w:cstheme="minorHAnsi"/>
        </w:rPr>
        <w:t xml:space="preserve"> Zamawiaj</w:t>
      </w:r>
      <w:r w:rsidR="003C3EED" w:rsidRPr="00783106">
        <w:rPr>
          <w:rFonts w:asciiTheme="minorHAnsi" w:hAnsiTheme="minorHAnsi" w:cstheme="minorHAnsi"/>
        </w:rPr>
        <w:t xml:space="preserve">ącemu Dokumentacji </w:t>
      </w:r>
      <w:r w:rsidR="003C3EED" w:rsidRPr="00A95B66">
        <w:rPr>
          <w:rFonts w:asciiTheme="minorHAnsi" w:hAnsiTheme="minorHAnsi" w:cstheme="minorHAnsi"/>
        </w:rPr>
        <w:t xml:space="preserve">Wykonawcy, </w:t>
      </w:r>
      <w:r w:rsidR="003772F5" w:rsidRPr="00A95B66">
        <w:rPr>
          <w:rFonts w:asciiTheme="minorHAnsi" w:hAnsiTheme="minorHAnsi" w:cstheme="minorHAnsi"/>
        </w:rPr>
        <w:t>w tym dokumentacji powykonawczej oraz innych dokumentów, w tym m.in.:</w:t>
      </w:r>
    </w:p>
    <w:p w14:paraId="0634C4F5" w14:textId="3494C314" w:rsidR="00783106" w:rsidRDefault="00C831E5" w:rsidP="00843F64">
      <w:pPr>
        <w:pStyle w:val="Nagwek2"/>
        <w:keepNext w:val="0"/>
        <w:widowControl w:val="0"/>
        <w:numPr>
          <w:ilvl w:val="3"/>
          <w:numId w:val="3"/>
        </w:numPr>
        <w:spacing w:line="240" w:lineRule="exact"/>
        <w:ind w:left="567"/>
        <w:rPr>
          <w:rFonts w:asciiTheme="minorHAnsi" w:hAnsiTheme="minorHAnsi" w:cstheme="minorHAnsi"/>
          <w:b/>
        </w:rPr>
      </w:pPr>
      <w:r>
        <w:rPr>
          <w:rFonts w:asciiTheme="minorHAnsi" w:hAnsiTheme="minorHAnsi" w:cstheme="minorHAnsi"/>
        </w:rPr>
        <w:t>d</w:t>
      </w:r>
      <w:r w:rsidRPr="00783106">
        <w:rPr>
          <w:rFonts w:asciiTheme="minorHAnsi" w:hAnsiTheme="minorHAnsi" w:cstheme="minorHAnsi"/>
        </w:rPr>
        <w:t xml:space="preserve">eklaracji </w:t>
      </w:r>
      <w:r w:rsidR="003772F5" w:rsidRPr="00783106">
        <w:rPr>
          <w:rFonts w:asciiTheme="minorHAnsi" w:hAnsiTheme="minorHAnsi" w:cstheme="minorHAnsi"/>
        </w:rPr>
        <w:t>zgodności wyrobu z normami wprowadzonymi do obowiązkowego stosowania na terenie Polski oraz wymaganiami dotyczącymi bezpieczeństwa pracy i ochrony środowiska;</w:t>
      </w:r>
    </w:p>
    <w:p w14:paraId="13B0711B" w14:textId="77777777" w:rsidR="00783106" w:rsidRDefault="003772F5" w:rsidP="00736995">
      <w:pPr>
        <w:pStyle w:val="Nagwek2"/>
        <w:keepNext w:val="0"/>
        <w:widowControl w:val="0"/>
        <w:numPr>
          <w:ilvl w:val="3"/>
          <w:numId w:val="3"/>
        </w:numPr>
        <w:spacing w:line="240" w:lineRule="exact"/>
        <w:ind w:left="567"/>
        <w:rPr>
          <w:rFonts w:asciiTheme="minorHAnsi" w:hAnsiTheme="minorHAnsi" w:cstheme="minorHAnsi"/>
          <w:b/>
        </w:rPr>
      </w:pPr>
      <w:r w:rsidRPr="00783106">
        <w:rPr>
          <w:rFonts w:asciiTheme="minorHAnsi" w:hAnsiTheme="minorHAnsi" w:cstheme="minorHAnsi"/>
        </w:rPr>
        <w:t>atestów;</w:t>
      </w:r>
    </w:p>
    <w:p w14:paraId="273EE6FA" w14:textId="77777777" w:rsidR="00783106" w:rsidRDefault="003772F5" w:rsidP="00736995">
      <w:pPr>
        <w:pStyle w:val="Nagwek2"/>
        <w:keepNext w:val="0"/>
        <w:widowControl w:val="0"/>
        <w:numPr>
          <w:ilvl w:val="3"/>
          <w:numId w:val="3"/>
        </w:numPr>
        <w:spacing w:line="240" w:lineRule="exact"/>
        <w:ind w:left="567"/>
        <w:rPr>
          <w:rFonts w:asciiTheme="minorHAnsi" w:hAnsiTheme="minorHAnsi" w:cstheme="minorHAnsi"/>
          <w:b/>
        </w:rPr>
      </w:pPr>
      <w:r w:rsidRPr="00783106">
        <w:rPr>
          <w:rFonts w:asciiTheme="minorHAnsi" w:hAnsiTheme="minorHAnsi" w:cstheme="minorHAnsi"/>
        </w:rPr>
        <w:t>DTR maszyn i urządzeń;</w:t>
      </w:r>
    </w:p>
    <w:p w14:paraId="7614CA4F" w14:textId="77777777" w:rsidR="00783106" w:rsidRDefault="003772F5" w:rsidP="00736995">
      <w:pPr>
        <w:pStyle w:val="Nagwek2"/>
        <w:keepNext w:val="0"/>
        <w:widowControl w:val="0"/>
        <w:numPr>
          <w:ilvl w:val="3"/>
          <w:numId w:val="3"/>
        </w:numPr>
        <w:spacing w:line="240" w:lineRule="exact"/>
        <w:ind w:left="567"/>
        <w:rPr>
          <w:rFonts w:asciiTheme="minorHAnsi" w:hAnsiTheme="minorHAnsi" w:cstheme="minorHAnsi"/>
          <w:b/>
        </w:rPr>
      </w:pPr>
      <w:r w:rsidRPr="00783106">
        <w:rPr>
          <w:rFonts w:asciiTheme="minorHAnsi" w:hAnsiTheme="minorHAnsi" w:cstheme="minorHAnsi"/>
        </w:rPr>
        <w:t>kart gwarancyjnych;</w:t>
      </w:r>
    </w:p>
    <w:p w14:paraId="25222847" w14:textId="77777777" w:rsidR="00783106" w:rsidRDefault="003772F5" w:rsidP="00736995">
      <w:pPr>
        <w:pStyle w:val="Nagwek2"/>
        <w:keepNext w:val="0"/>
        <w:widowControl w:val="0"/>
        <w:numPr>
          <w:ilvl w:val="3"/>
          <w:numId w:val="3"/>
        </w:numPr>
        <w:spacing w:line="240" w:lineRule="exact"/>
        <w:ind w:left="567"/>
        <w:rPr>
          <w:rFonts w:asciiTheme="minorHAnsi" w:hAnsiTheme="minorHAnsi" w:cstheme="minorHAnsi"/>
          <w:b/>
        </w:rPr>
      </w:pPr>
      <w:r w:rsidRPr="00783106">
        <w:rPr>
          <w:rFonts w:asciiTheme="minorHAnsi" w:hAnsiTheme="minorHAnsi" w:cstheme="minorHAnsi"/>
        </w:rPr>
        <w:t>certyfikatów, itd.;</w:t>
      </w:r>
    </w:p>
    <w:p w14:paraId="7422B2F5" w14:textId="21827729" w:rsidR="00783106" w:rsidRPr="00783106" w:rsidRDefault="003772F5" w:rsidP="00736995">
      <w:pPr>
        <w:pStyle w:val="Nagwek2"/>
        <w:keepNext w:val="0"/>
        <w:widowControl w:val="0"/>
        <w:numPr>
          <w:ilvl w:val="0"/>
          <w:numId w:val="0"/>
        </w:numPr>
        <w:spacing w:line="240" w:lineRule="exact"/>
        <w:ind w:left="567"/>
        <w:rPr>
          <w:rFonts w:asciiTheme="minorHAnsi" w:hAnsiTheme="minorHAnsi" w:cstheme="minorHAnsi"/>
          <w:b/>
        </w:rPr>
      </w:pPr>
      <w:r w:rsidRPr="00783106">
        <w:rPr>
          <w:rFonts w:asciiTheme="minorHAnsi" w:hAnsiTheme="minorHAnsi" w:cstheme="minorHAnsi"/>
        </w:rPr>
        <w:t xml:space="preserve">jeżeli wymagane są przepisami prawa lub wymóg taki określono w </w:t>
      </w:r>
      <w:r w:rsidR="00DF54C4" w:rsidRPr="00783106">
        <w:rPr>
          <w:rFonts w:asciiTheme="minorHAnsi" w:hAnsiTheme="minorHAnsi" w:cstheme="minorHAnsi"/>
        </w:rPr>
        <w:t>Opisie Przedmiotu Zamówienia</w:t>
      </w:r>
      <w:r w:rsidRPr="00783106">
        <w:rPr>
          <w:rFonts w:asciiTheme="minorHAnsi" w:hAnsiTheme="minorHAnsi" w:cstheme="minorHAnsi"/>
        </w:rPr>
        <w:t>;</w:t>
      </w:r>
    </w:p>
    <w:p w14:paraId="1431325C" w14:textId="60577550"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Niezatrudniania</w:t>
      </w:r>
      <w:r w:rsidR="003772F5" w:rsidRPr="00783106">
        <w:rPr>
          <w:rFonts w:asciiTheme="minorHAnsi" w:hAnsiTheme="minorHAnsi" w:cstheme="minorHAnsi"/>
        </w:rPr>
        <w:t xml:space="preserve"> w jakiejkolwiek formie personelu Zamawiającego</w:t>
      </w:r>
      <w:r w:rsidR="00841C02" w:rsidRPr="00783106">
        <w:rPr>
          <w:rFonts w:asciiTheme="minorHAnsi" w:hAnsiTheme="minorHAnsi" w:cstheme="minorHAnsi"/>
        </w:rPr>
        <w:t>, a także pracowników spółek GK PGE,</w:t>
      </w:r>
      <w:r w:rsidR="003772F5" w:rsidRPr="00783106">
        <w:rPr>
          <w:rFonts w:asciiTheme="minorHAnsi" w:hAnsiTheme="minorHAnsi" w:cstheme="minorHAnsi"/>
        </w:rPr>
        <w:t xml:space="preserve"> bez uprzedniej zgody Zamawiającego pod rygorem </w:t>
      </w:r>
      <w:r w:rsidR="008241AD" w:rsidRPr="00783106">
        <w:rPr>
          <w:rFonts w:asciiTheme="minorHAnsi" w:hAnsiTheme="minorHAnsi" w:cstheme="minorHAnsi"/>
        </w:rPr>
        <w:t xml:space="preserve">odstąpienia od </w:t>
      </w:r>
      <w:r w:rsidR="003772F5" w:rsidRPr="00783106">
        <w:rPr>
          <w:rFonts w:asciiTheme="minorHAnsi" w:hAnsiTheme="minorHAnsi" w:cstheme="minorHAnsi"/>
        </w:rPr>
        <w:t>niniejszej Umowy ze skutkiem natychmiastowym z przyczyn leżących po stronie Wykonawcy</w:t>
      </w:r>
      <w:r w:rsidR="00C831E5">
        <w:rPr>
          <w:rFonts w:asciiTheme="minorHAnsi" w:hAnsiTheme="minorHAnsi" w:cstheme="minorHAnsi"/>
        </w:rPr>
        <w:t>.</w:t>
      </w:r>
      <w:r w:rsidR="00C831E5" w:rsidRPr="00783106">
        <w:rPr>
          <w:rFonts w:asciiTheme="minorHAnsi" w:hAnsiTheme="minorHAnsi" w:cstheme="minorHAnsi"/>
        </w:rPr>
        <w:t xml:space="preserve"> </w:t>
      </w:r>
      <w:r w:rsidR="00841C02" w:rsidRPr="00783106">
        <w:rPr>
          <w:rFonts w:asciiTheme="minorHAnsi" w:hAnsiTheme="minorHAnsi" w:cstheme="minorHAnsi"/>
        </w:rPr>
        <w:t>Wykonawca zobowiązuje się, iż zapis dotyczący zakazu zatrud</w:t>
      </w:r>
      <w:r w:rsidR="00716C0D" w:rsidRPr="00783106">
        <w:rPr>
          <w:rFonts w:asciiTheme="minorHAnsi" w:hAnsiTheme="minorHAnsi" w:cstheme="minorHAnsi"/>
        </w:rPr>
        <w:t xml:space="preserve">niania personelu Zamawiającego </w:t>
      </w:r>
      <w:r w:rsidR="00841C02" w:rsidRPr="00783106">
        <w:rPr>
          <w:rFonts w:asciiTheme="minorHAnsi" w:hAnsiTheme="minorHAnsi" w:cstheme="minorHAnsi"/>
        </w:rPr>
        <w:t>oraz pracowników GK PGE zostanie wprowadzony również do Umów</w:t>
      </w:r>
      <w:r w:rsidR="00654575">
        <w:rPr>
          <w:rFonts w:asciiTheme="minorHAnsi" w:hAnsiTheme="minorHAnsi" w:cstheme="minorHAnsi"/>
        </w:rPr>
        <w:t xml:space="preserve"> o Podwykonawstwo</w:t>
      </w:r>
      <w:r w:rsidR="00841C02" w:rsidRPr="00783106">
        <w:rPr>
          <w:rFonts w:asciiTheme="minorHAnsi" w:hAnsiTheme="minorHAnsi" w:cstheme="minorHAnsi"/>
        </w:rPr>
        <w:t>;</w:t>
      </w:r>
    </w:p>
    <w:p w14:paraId="5720F376" w14:textId="5B65D1B2"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Dokumentowania</w:t>
      </w:r>
      <w:r w:rsidR="003772F5" w:rsidRPr="00783106">
        <w:rPr>
          <w:rFonts w:asciiTheme="minorHAnsi" w:hAnsiTheme="minorHAnsi" w:cstheme="minorHAnsi"/>
        </w:rPr>
        <w:t xml:space="preserve"> wszelkich zmian wynikłych w trakcie realizacji Dostaw i Prac</w:t>
      </w:r>
      <w:r w:rsidR="005D4383" w:rsidRPr="00783106">
        <w:rPr>
          <w:rFonts w:asciiTheme="minorHAnsi" w:hAnsiTheme="minorHAnsi" w:cstheme="minorHAnsi"/>
        </w:rPr>
        <w:t xml:space="preserve"> </w:t>
      </w:r>
      <w:r w:rsidR="003772F5" w:rsidRPr="00783106">
        <w:rPr>
          <w:rFonts w:asciiTheme="minorHAnsi" w:hAnsiTheme="minorHAnsi" w:cstheme="minorHAnsi"/>
        </w:rPr>
        <w:t>w stosunku do przekazanej przez Zamawiającego Dokumentacji Zamawiającego,</w:t>
      </w:r>
      <w:r w:rsidR="005D4383" w:rsidRPr="00783106">
        <w:rPr>
          <w:rFonts w:asciiTheme="minorHAnsi" w:hAnsiTheme="minorHAnsi" w:cstheme="minorHAnsi"/>
        </w:rPr>
        <w:t xml:space="preserve"> </w:t>
      </w:r>
      <w:r w:rsidR="003772F5" w:rsidRPr="00783106">
        <w:rPr>
          <w:rFonts w:asciiTheme="minorHAnsi" w:hAnsiTheme="minorHAnsi" w:cstheme="minorHAnsi"/>
        </w:rPr>
        <w:t>w uzgodnieniu</w:t>
      </w:r>
      <w:r w:rsidR="007F3B51" w:rsidRPr="00783106">
        <w:rPr>
          <w:rFonts w:asciiTheme="minorHAnsi" w:hAnsiTheme="minorHAnsi" w:cstheme="minorHAnsi"/>
        </w:rPr>
        <w:t xml:space="preserve"> </w:t>
      </w:r>
      <w:r w:rsidR="009320CC">
        <w:rPr>
          <w:rFonts w:asciiTheme="minorHAnsi" w:hAnsiTheme="minorHAnsi" w:cstheme="minorHAnsi"/>
        </w:rPr>
        <w:t>z </w:t>
      </w:r>
      <w:r w:rsidR="003772F5" w:rsidRPr="00783106">
        <w:rPr>
          <w:rFonts w:asciiTheme="minorHAnsi" w:hAnsiTheme="minorHAnsi" w:cstheme="minorHAnsi"/>
        </w:rPr>
        <w:t>Przedstawicielem Zamawiającego;</w:t>
      </w:r>
    </w:p>
    <w:p w14:paraId="79DA95C2" w14:textId="31C7DADD" w:rsidR="00783106" w:rsidRPr="00A95B66" w:rsidRDefault="004D45C5"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 xml:space="preserve">nie dotyczy </w:t>
      </w:r>
    </w:p>
    <w:p w14:paraId="261CBE00" w14:textId="163C5AC0" w:rsidR="00783106" w:rsidRPr="000C4DDC" w:rsidRDefault="00293138" w:rsidP="00736995">
      <w:pPr>
        <w:pStyle w:val="Nagwek2"/>
        <w:keepNext w:val="0"/>
        <w:widowControl w:val="0"/>
        <w:numPr>
          <w:ilvl w:val="2"/>
          <w:numId w:val="3"/>
        </w:numPr>
        <w:spacing w:line="240" w:lineRule="exact"/>
        <w:ind w:left="567"/>
        <w:rPr>
          <w:rFonts w:asciiTheme="minorHAnsi" w:hAnsiTheme="minorHAnsi" w:cstheme="minorHAnsi"/>
        </w:rPr>
      </w:pPr>
      <w:bookmarkStart w:id="64" w:name="_Hlk2283659"/>
      <w:r w:rsidRPr="000C4DDC">
        <w:rPr>
          <w:rFonts w:asciiTheme="minorHAnsi" w:hAnsiTheme="minorHAnsi" w:cstheme="minorHAnsi"/>
          <w:iCs/>
        </w:rPr>
        <w:lastRenderedPageBreak/>
        <w:t>Nie dotyczy</w:t>
      </w:r>
      <w:bookmarkStart w:id="65" w:name="_Ref422207"/>
      <w:bookmarkEnd w:id="64"/>
    </w:p>
    <w:p w14:paraId="057B4AF3" w14:textId="7243AEEC"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Uzyskania</w:t>
      </w:r>
      <w:r w:rsidR="00986A05" w:rsidRPr="00783106">
        <w:rPr>
          <w:rFonts w:asciiTheme="minorHAnsi" w:hAnsiTheme="minorHAnsi" w:cstheme="minorHAnsi"/>
        </w:rPr>
        <w:t xml:space="preserve"> wszelkich </w:t>
      </w:r>
      <w:proofErr w:type="spellStart"/>
      <w:r w:rsidR="00986A05" w:rsidRPr="00783106">
        <w:rPr>
          <w:rFonts w:asciiTheme="minorHAnsi" w:hAnsiTheme="minorHAnsi" w:cstheme="minorHAnsi"/>
        </w:rPr>
        <w:t>dopuszczeń</w:t>
      </w:r>
      <w:proofErr w:type="spellEnd"/>
      <w:r w:rsidR="00986A05" w:rsidRPr="00783106">
        <w:rPr>
          <w:rFonts w:asciiTheme="minorHAnsi" w:hAnsiTheme="minorHAnsi" w:cstheme="minorHAnsi"/>
        </w:rPr>
        <w:t>, zezwoleń lub decyzji administracyjnych wymaganych do wykonania Prac oraz poniesienia kosztów i opłat z nich wynikających</w:t>
      </w:r>
      <w:r w:rsidR="00F22B76">
        <w:rPr>
          <w:rFonts w:asciiTheme="minorHAnsi" w:hAnsiTheme="minorHAnsi" w:cstheme="minorHAnsi"/>
        </w:rPr>
        <w:t xml:space="preserve">. </w:t>
      </w:r>
      <w:r w:rsidR="003811F9">
        <w:rPr>
          <w:rFonts w:asciiTheme="minorHAnsi" w:hAnsiTheme="minorHAnsi" w:cstheme="minorHAnsi"/>
        </w:rPr>
        <w:t>Wykonawca</w:t>
      </w:r>
      <w:r w:rsidR="00F22B76">
        <w:rPr>
          <w:rFonts w:asciiTheme="minorHAnsi" w:hAnsiTheme="minorHAnsi" w:cstheme="minorHAnsi"/>
        </w:rPr>
        <w:t xml:space="preserve"> na własny koszt i we własnym imieniu pozyska decyzję </w:t>
      </w:r>
      <w:r w:rsidR="003811F9">
        <w:rPr>
          <w:rFonts w:asciiTheme="minorHAnsi" w:hAnsiTheme="minorHAnsi" w:cstheme="minorHAnsi"/>
        </w:rPr>
        <w:t xml:space="preserve">zezwolenie </w:t>
      </w:r>
      <w:r w:rsidR="00F22B76">
        <w:rPr>
          <w:rFonts w:asciiTheme="minorHAnsi" w:hAnsiTheme="minorHAnsi" w:cstheme="minorHAnsi"/>
        </w:rPr>
        <w:t>na zajęcie pasa drogowego – o ile jest ona niezbędna dla realizacji Prac</w:t>
      </w:r>
      <w:r w:rsidR="003D469A" w:rsidRPr="00783106">
        <w:rPr>
          <w:rFonts w:asciiTheme="minorHAnsi" w:hAnsiTheme="minorHAnsi" w:cstheme="minorHAnsi"/>
        </w:rPr>
        <w:t>;</w:t>
      </w:r>
      <w:bookmarkStart w:id="66" w:name="_Ref419977408"/>
      <w:bookmarkStart w:id="67" w:name="_Ref419975781"/>
      <w:bookmarkEnd w:id="65"/>
    </w:p>
    <w:p w14:paraId="1C17735E" w14:textId="247245AD" w:rsidR="0078310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Opracowania</w:t>
      </w:r>
      <w:r w:rsidR="004359B1" w:rsidRPr="00A95B66">
        <w:rPr>
          <w:rFonts w:asciiTheme="minorHAnsi" w:hAnsiTheme="minorHAnsi" w:cstheme="minorHAnsi"/>
        </w:rPr>
        <w:t xml:space="preserve"> oraz bie</w:t>
      </w:r>
      <w:r w:rsidR="00EB402A" w:rsidRPr="00A95B66">
        <w:rPr>
          <w:rFonts w:asciiTheme="minorHAnsi" w:hAnsiTheme="minorHAnsi" w:cstheme="minorHAnsi"/>
        </w:rPr>
        <w:t xml:space="preserve">żącej aktualizacji POR </w:t>
      </w:r>
      <w:r w:rsidR="004359B1" w:rsidRPr="00A95B66">
        <w:rPr>
          <w:rFonts w:asciiTheme="minorHAnsi" w:hAnsiTheme="minorHAnsi" w:cstheme="minorHAnsi"/>
        </w:rPr>
        <w:t>lub BIOZ (jeżeli jest wymagany prawem) zgodnie z</w:t>
      </w:r>
      <w:r w:rsidR="00C831E5">
        <w:rPr>
          <w:rFonts w:asciiTheme="minorHAnsi" w:hAnsiTheme="minorHAnsi" w:cstheme="minorHAnsi"/>
        </w:rPr>
        <w:t> </w:t>
      </w:r>
      <w:bookmarkEnd w:id="66"/>
      <w:r w:rsidR="004359B1" w:rsidRPr="00A95B66">
        <w:rPr>
          <w:rFonts w:asciiTheme="minorHAnsi" w:hAnsiTheme="minorHAnsi" w:cstheme="minorHAnsi"/>
        </w:rPr>
        <w:t xml:space="preserve">wymaganiami określonymi w </w:t>
      </w:r>
      <w:r w:rsidR="004359B1" w:rsidRPr="00A95B66">
        <w:rPr>
          <w:rFonts w:asciiTheme="minorHAnsi" w:hAnsiTheme="minorHAnsi" w:cstheme="minorHAnsi"/>
          <w:snapToGrid w:val="0"/>
        </w:rPr>
        <w:t xml:space="preserve">Wymaganiach BHP </w:t>
      </w:r>
      <w:r w:rsidR="004359B1" w:rsidRPr="00A95B66">
        <w:rPr>
          <w:rFonts w:asciiTheme="minorHAnsi" w:hAnsiTheme="minorHAnsi" w:cstheme="minorHAnsi"/>
        </w:rPr>
        <w:t>swoim zakresem wszystkie działania podejmowane przez Wykonawcę, jego Podwykonawców Obiektowych i Dalszych Podwykonawców Obiektowych. Powyższy dokument</w:t>
      </w:r>
      <w:r w:rsidR="004359B1" w:rsidRPr="00783106">
        <w:rPr>
          <w:rFonts w:asciiTheme="minorHAnsi" w:hAnsiTheme="minorHAnsi" w:cstheme="minorHAnsi"/>
        </w:rPr>
        <w:t xml:space="preserve"> należy przekazać do akceptacji Zamawiającemu na 6 dni przed rozpoczęciem Prac lub terminem planowanego wdrożenia aktualizacji;</w:t>
      </w:r>
    </w:p>
    <w:p w14:paraId="1B38CC96" w14:textId="0F1638A0" w:rsidR="00783106" w:rsidRPr="00A95B6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783106">
        <w:rPr>
          <w:rFonts w:asciiTheme="minorHAnsi" w:hAnsiTheme="minorHAnsi" w:cstheme="minorHAnsi"/>
        </w:rPr>
        <w:t>Zgłoszenia</w:t>
      </w:r>
      <w:r w:rsidR="00744901" w:rsidRPr="00783106">
        <w:rPr>
          <w:rFonts w:asciiTheme="minorHAnsi" w:hAnsiTheme="minorHAnsi" w:cstheme="minorHAnsi"/>
        </w:rPr>
        <w:t xml:space="preserve"> Zamawiającemu Podwykonawcy Obiektowego lub Dalszego Podwykonawcy Obiektowego w terminie określonym w </w:t>
      </w:r>
      <w:r w:rsidR="00DF54C4" w:rsidRPr="00783106">
        <w:rPr>
          <w:rFonts w:asciiTheme="minorHAnsi" w:hAnsiTheme="minorHAnsi" w:cstheme="minorHAnsi"/>
        </w:rPr>
        <w:t>Opisie Przedmiotu Zamówienia</w:t>
      </w:r>
      <w:r w:rsidR="00744901" w:rsidRPr="00783106">
        <w:rPr>
          <w:rFonts w:asciiTheme="minorHAnsi" w:hAnsiTheme="minorHAnsi" w:cstheme="minorHAnsi"/>
        </w:rPr>
        <w:t xml:space="preserve"> , a jeśli termin ten nie został określony w </w:t>
      </w:r>
      <w:r w:rsidR="00DF54C4" w:rsidRPr="00783106">
        <w:rPr>
          <w:rFonts w:asciiTheme="minorHAnsi" w:hAnsiTheme="minorHAnsi" w:cstheme="minorHAnsi"/>
        </w:rPr>
        <w:t>Opisie Przedmiotu Zamówienia -</w:t>
      </w:r>
      <w:r w:rsidR="00744901" w:rsidRPr="00783106">
        <w:rPr>
          <w:rFonts w:asciiTheme="minorHAnsi" w:hAnsiTheme="minorHAnsi" w:cstheme="minorHAnsi"/>
        </w:rPr>
        <w:t xml:space="preserve"> nie później niż przed wejściem na Teren Prac przez </w:t>
      </w:r>
      <w:r w:rsidR="00744901" w:rsidRPr="00A95B66">
        <w:rPr>
          <w:rFonts w:asciiTheme="minorHAnsi" w:hAnsiTheme="minorHAnsi" w:cstheme="minorHAnsi"/>
        </w:rPr>
        <w:t>tego Podwykonawcę Obiektowego lub Dalszego Podwykonawcę Obiektowego</w:t>
      </w:r>
      <w:r w:rsidR="0020574C" w:rsidRPr="00A95B66">
        <w:rPr>
          <w:rFonts w:asciiTheme="minorHAnsi" w:hAnsiTheme="minorHAnsi" w:cstheme="minorHAnsi"/>
        </w:rPr>
        <w:t>.</w:t>
      </w:r>
      <w:r w:rsidR="00744901" w:rsidRPr="00A95B66">
        <w:rPr>
          <w:rFonts w:asciiTheme="minorHAnsi" w:hAnsiTheme="minorHAnsi" w:cstheme="minorHAnsi"/>
        </w:rPr>
        <w:t xml:space="preserve"> </w:t>
      </w:r>
      <w:bookmarkStart w:id="68" w:name="_Ref422288"/>
      <w:bookmarkStart w:id="69" w:name="_Ref2066946"/>
      <w:bookmarkStart w:id="70" w:name="_Ref124584"/>
    </w:p>
    <w:p w14:paraId="0E9871D7" w14:textId="0E88EC57" w:rsidR="00783106" w:rsidRPr="00A95B66" w:rsidRDefault="006726DC"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Zatrudnienia</w:t>
      </w:r>
      <w:r w:rsidR="00EC3CEB" w:rsidRPr="00A95B66">
        <w:rPr>
          <w:rFonts w:asciiTheme="minorHAnsi" w:hAnsiTheme="minorHAnsi" w:cstheme="minorHAnsi"/>
        </w:rPr>
        <w:t xml:space="preserve"> na podstawie umowy o pracę przez Wykonawcę, Podwykonawców </w:t>
      </w:r>
      <w:bookmarkStart w:id="71" w:name="_Ref419975800"/>
      <w:bookmarkEnd w:id="67"/>
      <w:r w:rsidR="00EC3CEB" w:rsidRPr="00A95B66">
        <w:rPr>
          <w:rFonts w:asciiTheme="minorHAnsi" w:hAnsiTheme="minorHAnsi" w:cstheme="minorHAnsi"/>
        </w:rPr>
        <w:t>osób wykonujących czynności</w:t>
      </w:r>
      <w:r w:rsidR="008F2892" w:rsidRPr="00A95B66">
        <w:rPr>
          <w:rFonts w:asciiTheme="minorHAnsi" w:hAnsiTheme="minorHAnsi" w:cstheme="minorHAnsi"/>
        </w:rPr>
        <w:t xml:space="preserve"> wskazane w pkt </w:t>
      </w:r>
      <w:r w:rsidR="00293138">
        <w:rPr>
          <w:rFonts w:asciiTheme="minorHAnsi" w:hAnsiTheme="minorHAnsi" w:cstheme="minorHAnsi"/>
        </w:rPr>
        <w:t>3.1</w:t>
      </w:r>
      <w:r w:rsidR="00293138" w:rsidRPr="00A95B66">
        <w:rPr>
          <w:rFonts w:asciiTheme="minorHAnsi" w:hAnsiTheme="minorHAnsi" w:cstheme="minorHAnsi"/>
        </w:rPr>
        <w:t xml:space="preserve"> </w:t>
      </w:r>
      <w:r w:rsidR="00DF54C4" w:rsidRPr="00A95B66">
        <w:rPr>
          <w:rFonts w:asciiTheme="minorHAnsi" w:hAnsiTheme="minorHAnsi" w:cstheme="minorHAnsi"/>
        </w:rPr>
        <w:t>Opisu Przedmiotu Zamówienia</w:t>
      </w:r>
      <w:r w:rsidR="00243384" w:rsidRPr="00A95B66">
        <w:rPr>
          <w:rFonts w:asciiTheme="minorHAnsi" w:hAnsiTheme="minorHAnsi" w:cstheme="minorHAnsi"/>
        </w:rPr>
        <w:t>,</w:t>
      </w:r>
      <w:bookmarkEnd w:id="68"/>
      <w:bookmarkEnd w:id="69"/>
      <w:r w:rsidR="00783106" w:rsidRPr="00A95B66">
        <w:rPr>
          <w:rFonts w:asciiTheme="minorHAnsi" w:hAnsiTheme="minorHAnsi" w:cstheme="minorHAnsi"/>
          <w:b/>
        </w:rPr>
        <w:t xml:space="preserve"> </w:t>
      </w:r>
      <w:r w:rsidR="00EC3CEB" w:rsidRPr="00A95B66">
        <w:rPr>
          <w:rFonts w:asciiTheme="minorHAnsi" w:hAnsiTheme="minorHAnsi" w:cstheme="minorHAnsi"/>
        </w:rPr>
        <w:t>jeżeli czynności te polegają na wykonywaniu pracy w sposób określony w art. 22</w:t>
      </w:r>
      <w:r w:rsidR="00EC3CEB" w:rsidRPr="00A95B66">
        <w:rPr>
          <w:rFonts w:asciiTheme="minorHAnsi" w:hAnsiTheme="minorHAnsi" w:cstheme="minorHAnsi"/>
          <w:b/>
          <w:bCs/>
          <w:shd w:val="clear" w:color="auto" w:fill="FFFFFF"/>
        </w:rPr>
        <w:t xml:space="preserve"> </w:t>
      </w:r>
      <w:r w:rsidR="00EC3CEB" w:rsidRPr="00A95B66">
        <w:rPr>
          <w:rFonts w:asciiTheme="minorHAnsi" w:hAnsiTheme="minorHAnsi" w:cstheme="minorHAnsi"/>
        </w:rPr>
        <w:t>§ 1 Kodeks</w:t>
      </w:r>
      <w:r w:rsidR="00223033" w:rsidRPr="00A95B66">
        <w:rPr>
          <w:rFonts w:asciiTheme="minorHAnsi" w:hAnsiTheme="minorHAnsi" w:cstheme="minorHAnsi"/>
        </w:rPr>
        <w:t>u</w:t>
      </w:r>
      <w:r w:rsidR="00EC3CEB" w:rsidRPr="00A95B66">
        <w:rPr>
          <w:rFonts w:asciiTheme="minorHAnsi" w:hAnsiTheme="minorHAnsi" w:cstheme="minorHAnsi"/>
        </w:rPr>
        <w:t xml:space="preserve"> pracy. W trakcie realizacji Umowy Zamawiający uprawniony jest do wykonywania czynności kontrolnych odnośnie spełniania przez Wykonawcę</w:t>
      </w:r>
      <w:r w:rsidR="00651DDA" w:rsidRPr="00A95B66">
        <w:rPr>
          <w:rFonts w:asciiTheme="minorHAnsi" w:hAnsiTheme="minorHAnsi" w:cstheme="minorHAnsi"/>
        </w:rPr>
        <w:t xml:space="preserve"> lub </w:t>
      </w:r>
      <w:r w:rsidR="00EC3CEB" w:rsidRPr="00A95B66">
        <w:rPr>
          <w:rFonts w:asciiTheme="minorHAnsi" w:hAnsiTheme="minorHAnsi" w:cstheme="minorHAnsi"/>
        </w:rPr>
        <w:t>Podwykonawcę wymogu zatrudnienia na podstawie umowy o pracę osób wykonujących wskazane powyżej czynności. Zamawiający uprawniony jest w szczególności do:</w:t>
      </w:r>
      <w:bookmarkEnd w:id="70"/>
      <w:r w:rsidR="00EC3CEB" w:rsidRPr="00A95B66">
        <w:rPr>
          <w:rFonts w:asciiTheme="minorHAnsi" w:hAnsiTheme="minorHAnsi" w:cstheme="minorHAnsi"/>
        </w:rPr>
        <w:t xml:space="preserve"> </w:t>
      </w:r>
    </w:p>
    <w:p w14:paraId="16E7960B" w14:textId="77777777" w:rsidR="00783106"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żądania oświadczeń i dokumentów określonych poniżej w zakresie potwierdzenia spełniania ww. wymogów i dokonywania ich oceny,</w:t>
      </w:r>
    </w:p>
    <w:p w14:paraId="4C62C391" w14:textId="77777777" w:rsidR="00783106"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żądania wyjaśnień w przypadku wątpliwości w zakresie potwierdzenia spełniania ww. wymogów,</w:t>
      </w:r>
    </w:p>
    <w:p w14:paraId="09F8DCEC" w14:textId="77777777" w:rsidR="00783106"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przeprowadzania kontroli na miejscu wykonywania Umowy</w:t>
      </w:r>
      <w:r w:rsidR="00243384" w:rsidRPr="00A95B66">
        <w:rPr>
          <w:rFonts w:asciiTheme="minorHAnsi" w:hAnsiTheme="minorHAnsi" w:cstheme="minorHAnsi"/>
        </w:rPr>
        <w:t>,</w:t>
      </w:r>
    </w:p>
    <w:p w14:paraId="10226713" w14:textId="239443C7" w:rsidR="00783106"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przy czym wskazane wyżej czynności kontrolne</w:t>
      </w:r>
      <w:r w:rsidR="00243384" w:rsidRPr="00A95B66">
        <w:rPr>
          <w:rFonts w:asciiTheme="minorHAnsi" w:hAnsiTheme="minorHAnsi" w:cstheme="minorHAnsi"/>
        </w:rPr>
        <w:t>,</w:t>
      </w:r>
      <w:r w:rsidRPr="00A95B66">
        <w:rPr>
          <w:rFonts w:asciiTheme="minorHAnsi" w:hAnsiTheme="minorHAnsi" w:cstheme="minorHAnsi"/>
        </w:rPr>
        <w:t xml:space="preserve"> ani ich skutki nie zwalniają Wykonawcy z należytego wykonania Umowy i nie uprawniają go do domagania się zmian Umowy, w szczególności przesunięcia terminów z niej wynikających</w:t>
      </w:r>
      <w:bookmarkEnd w:id="71"/>
      <w:r w:rsidRPr="00A95B66">
        <w:rPr>
          <w:rFonts w:asciiTheme="minorHAnsi" w:hAnsiTheme="minorHAnsi" w:cstheme="minorHAnsi"/>
        </w:rPr>
        <w:t>;</w:t>
      </w:r>
      <w:bookmarkStart w:id="72" w:name="_Ref125313"/>
      <w:bookmarkStart w:id="73" w:name="_Ref497833383"/>
    </w:p>
    <w:p w14:paraId="79E5E078" w14:textId="633AD3AC" w:rsidR="00783106" w:rsidRPr="00A95B66" w:rsidRDefault="00EC3CEB"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 xml:space="preserve">przedłożenia Zamawiającemu </w:t>
      </w:r>
      <w:r w:rsidR="003230F2" w:rsidRPr="00A95B66">
        <w:rPr>
          <w:rFonts w:asciiTheme="minorHAnsi" w:hAnsiTheme="minorHAnsi" w:cstheme="minorHAnsi"/>
        </w:rPr>
        <w:t xml:space="preserve">na każde jego wezwanie </w:t>
      </w:r>
      <w:r w:rsidRPr="00A95B66">
        <w:rPr>
          <w:rFonts w:asciiTheme="minorHAnsi" w:hAnsiTheme="minorHAnsi" w:cstheme="minorHAnsi"/>
        </w:rPr>
        <w:t xml:space="preserve">w terminie 14 </w:t>
      </w:r>
      <w:r w:rsidR="008C4EC8" w:rsidRPr="00A95B66">
        <w:rPr>
          <w:rFonts w:asciiTheme="minorHAnsi" w:hAnsiTheme="minorHAnsi" w:cstheme="minorHAnsi"/>
        </w:rPr>
        <w:t>D</w:t>
      </w:r>
      <w:r w:rsidRPr="00A95B66">
        <w:rPr>
          <w:rFonts w:asciiTheme="minorHAnsi" w:hAnsiTheme="minorHAnsi" w:cstheme="minorHAnsi"/>
        </w:rPr>
        <w:t xml:space="preserve">ni od </w:t>
      </w:r>
      <w:r w:rsidR="003230F2" w:rsidRPr="00A95B66">
        <w:rPr>
          <w:rFonts w:asciiTheme="minorHAnsi" w:hAnsiTheme="minorHAnsi" w:cstheme="minorHAnsi"/>
        </w:rPr>
        <w:t>otrzymania takiego wezwania</w:t>
      </w:r>
      <w:r w:rsidRPr="00A95B66">
        <w:rPr>
          <w:rFonts w:asciiTheme="minorHAnsi" w:hAnsiTheme="minorHAnsi" w:cstheme="minorHAnsi"/>
        </w:rPr>
        <w:t>, wskazanych poniżej dowodów w celu potwierdzenia spełnienia wymogu zatrudnienia na podstawie umowy o pracę przez Wykonawcę</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Podwykonawców osób wykonujących czynności</w:t>
      </w:r>
      <w:r w:rsidR="003230F2" w:rsidRPr="00A95B66">
        <w:rPr>
          <w:rFonts w:asciiTheme="minorHAnsi" w:hAnsiTheme="minorHAnsi" w:cstheme="minorHAnsi"/>
        </w:rPr>
        <w:t xml:space="preserve">, o których mowa w </w:t>
      </w:r>
      <w:r w:rsidR="007E4648" w:rsidRPr="00A95B66">
        <w:rPr>
          <w:rFonts w:asciiTheme="minorHAnsi" w:hAnsiTheme="minorHAnsi" w:cstheme="minorHAnsi"/>
        </w:rPr>
        <w:t>pkt</w:t>
      </w:r>
      <w:r w:rsidR="003230F2" w:rsidRPr="00A95B66">
        <w:rPr>
          <w:rFonts w:asciiTheme="minorHAnsi" w:hAnsiTheme="minorHAnsi" w:cstheme="minorHAnsi"/>
        </w:rPr>
        <w:t xml:space="preserve"> </w:t>
      </w:r>
      <w:r w:rsidR="00950015" w:rsidRPr="00A95B66">
        <w:rPr>
          <w:rFonts w:asciiTheme="minorHAnsi" w:hAnsiTheme="minorHAnsi" w:cstheme="minorHAnsi"/>
        </w:rPr>
        <w:fldChar w:fldCharType="begin"/>
      </w:r>
      <w:r w:rsidR="00950015" w:rsidRPr="00A95B66">
        <w:rPr>
          <w:rFonts w:asciiTheme="minorHAnsi" w:hAnsiTheme="minorHAnsi" w:cstheme="minorHAnsi"/>
        </w:rPr>
        <w:instrText xml:space="preserve"> REF _Ref2066946 \r \h  \* MERGEFORMAT </w:instrText>
      </w:r>
      <w:r w:rsidR="00950015" w:rsidRPr="00A95B66">
        <w:rPr>
          <w:rFonts w:asciiTheme="minorHAnsi" w:hAnsiTheme="minorHAnsi" w:cstheme="minorHAnsi"/>
        </w:rPr>
      </w:r>
      <w:r w:rsidR="00950015" w:rsidRPr="00A95B66">
        <w:rPr>
          <w:rFonts w:asciiTheme="minorHAnsi" w:hAnsiTheme="minorHAnsi" w:cstheme="minorHAnsi"/>
        </w:rPr>
        <w:fldChar w:fldCharType="separate"/>
      </w:r>
      <w:r w:rsidR="009F29B4">
        <w:rPr>
          <w:rFonts w:asciiTheme="minorHAnsi" w:hAnsiTheme="minorHAnsi" w:cstheme="minorHAnsi"/>
        </w:rPr>
        <w:t>5.1.21</w:t>
      </w:r>
      <w:r w:rsidR="00950015" w:rsidRPr="00A95B66">
        <w:rPr>
          <w:rFonts w:asciiTheme="minorHAnsi" w:hAnsiTheme="minorHAnsi" w:cstheme="minorHAnsi"/>
        </w:rPr>
        <w:fldChar w:fldCharType="end"/>
      </w:r>
      <w:r w:rsidRPr="00A95B66">
        <w:rPr>
          <w:rFonts w:asciiTheme="minorHAnsi" w:hAnsiTheme="minorHAnsi" w:cstheme="minorHAnsi"/>
        </w:rPr>
        <w:t>:</w:t>
      </w:r>
      <w:bookmarkEnd w:id="72"/>
      <w:r w:rsidRPr="00A95B66">
        <w:rPr>
          <w:rFonts w:asciiTheme="minorHAnsi" w:hAnsiTheme="minorHAnsi" w:cstheme="minorHAnsi"/>
        </w:rPr>
        <w:t xml:space="preserve"> </w:t>
      </w:r>
    </w:p>
    <w:p w14:paraId="0E29B30B" w14:textId="78FD8DE8" w:rsidR="00651DDA" w:rsidRPr="00A95B66" w:rsidRDefault="00EC3CEB" w:rsidP="00736995">
      <w:pPr>
        <w:pStyle w:val="Nagwek2"/>
        <w:keepNext w:val="0"/>
        <w:widowControl w:val="0"/>
        <w:numPr>
          <w:ilvl w:val="3"/>
          <w:numId w:val="3"/>
        </w:numPr>
        <w:spacing w:line="240" w:lineRule="exact"/>
        <w:ind w:left="567"/>
        <w:rPr>
          <w:rFonts w:asciiTheme="minorHAnsi" w:hAnsiTheme="minorHAnsi" w:cstheme="minorHAnsi"/>
        </w:rPr>
      </w:pPr>
      <w:r w:rsidRPr="00A95B66">
        <w:rPr>
          <w:rFonts w:asciiTheme="minorHAnsi" w:hAnsiTheme="minorHAnsi" w:cstheme="minorHAnsi"/>
        </w:rPr>
        <w:t>oświadczenie Wykonawcy</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Podwykonawców</w:t>
      </w:r>
    </w:p>
    <w:p w14:paraId="76EA97B8" w14:textId="4D4B4136" w:rsidR="00651DDA" w:rsidRPr="00A95B66" w:rsidRDefault="00651DDA" w:rsidP="00736995">
      <w:pPr>
        <w:pStyle w:val="Nagwek2"/>
        <w:keepNext w:val="0"/>
        <w:widowControl w:val="0"/>
        <w:numPr>
          <w:ilvl w:val="3"/>
          <w:numId w:val="3"/>
        </w:numPr>
        <w:spacing w:line="240" w:lineRule="exact"/>
        <w:ind w:left="567"/>
        <w:rPr>
          <w:rFonts w:asciiTheme="minorHAnsi" w:hAnsiTheme="minorHAnsi" w:cstheme="minorHAnsi"/>
          <w:color w:val="000000" w:themeColor="text1"/>
        </w:rPr>
      </w:pPr>
      <w:r w:rsidRPr="00736995">
        <w:rPr>
          <w:rFonts w:asciiTheme="minorHAnsi" w:hAnsiTheme="minorHAnsi" w:cstheme="minorHAnsi"/>
          <w:bCs/>
        </w:rPr>
        <w:t>oświadczenie zatrudnionego pracownika</w:t>
      </w:r>
      <w:r w:rsidRPr="00E118BC">
        <w:rPr>
          <w:rFonts w:asciiTheme="minorHAnsi" w:hAnsiTheme="minorHAnsi" w:cstheme="minorHAnsi"/>
          <w:bCs/>
        </w:rPr>
        <w:t>,</w:t>
      </w:r>
      <w:r w:rsidRPr="00A95B66">
        <w:rPr>
          <w:rFonts w:asciiTheme="minorHAnsi" w:hAnsiTheme="minorHAnsi" w:cstheme="minorHAnsi"/>
        </w:rPr>
        <w:t xml:space="preserve"> że wykonuje przedmiotowe czynności na podstawie umowy o pracę. Oświadczenie to powinno z</w:t>
      </w:r>
      <w:r w:rsidR="009320CC" w:rsidRPr="00A95B66">
        <w:rPr>
          <w:rFonts w:asciiTheme="minorHAnsi" w:hAnsiTheme="minorHAnsi" w:cstheme="minorHAnsi"/>
        </w:rPr>
        <w:t>awierać w szczególności: imię i </w:t>
      </w:r>
      <w:r w:rsidRPr="00A95B66">
        <w:rPr>
          <w:rFonts w:asciiTheme="minorHAnsi" w:hAnsiTheme="minorHAnsi" w:cstheme="minorHAnsi"/>
        </w:rPr>
        <w:t xml:space="preserve">nazwisko zatrudnionego pracownika, datę zawarcia umowy o pracę, datę złożenia oświadczenia, wskazanie, że przedmiotowe czynności wykonuje na podstawie umowy o pracę wraz ze </w:t>
      </w:r>
      <w:r w:rsidRPr="00A95B66">
        <w:rPr>
          <w:rFonts w:asciiTheme="minorHAnsi" w:hAnsiTheme="minorHAnsi" w:cstheme="minorHAnsi"/>
          <w:color w:val="000000" w:themeColor="text1"/>
        </w:rPr>
        <w:t>wskazaniem, rodzaju umowy o pracę i wymiaru etatu oraz podpis osoby pracownika którego oświadczenie dotyczy;</w:t>
      </w:r>
    </w:p>
    <w:p w14:paraId="7EDE6E49" w14:textId="7FD1A036" w:rsidR="00651DDA" w:rsidRPr="00A95B66" w:rsidRDefault="00651DDA" w:rsidP="00736995">
      <w:pPr>
        <w:pStyle w:val="Nagwek2"/>
        <w:keepNext w:val="0"/>
        <w:widowControl w:val="0"/>
        <w:numPr>
          <w:ilvl w:val="3"/>
          <w:numId w:val="3"/>
        </w:numPr>
        <w:spacing w:line="240" w:lineRule="exact"/>
        <w:ind w:left="567"/>
        <w:rPr>
          <w:rFonts w:asciiTheme="minorHAnsi" w:hAnsiTheme="minorHAnsi" w:cstheme="minorHAnsi"/>
          <w:color w:val="000000" w:themeColor="text1"/>
        </w:rPr>
      </w:pPr>
      <w:r w:rsidRPr="00A95B66">
        <w:rPr>
          <w:rFonts w:asciiTheme="minorHAnsi" w:hAnsiTheme="minorHAnsi" w:cstheme="minorHAnsi"/>
          <w:color w:val="000000" w:themeColor="text1"/>
        </w:rPr>
        <w:t>Poświadczonej za zgodność z oryginałem kopii umowy o pracę zatrudnionego pracownika Wykonawcy lub Podwykonawcy;</w:t>
      </w:r>
    </w:p>
    <w:p w14:paraId="4919FEEA" w14:textId="76176BDB" w:rsidR="00AC3BA8"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zaświadczenie właściwego oddziału ZUS, potwierdzające opłacanie przez Wykonawcę</w:t>
      </w:r>
      <w:r w:rsidR="00651DDA" w:rsidRPr="00A95B66">
        <w:rPr>
          <w:rFonts w:asciiTheme="minorHAnsi" w:hAnsiTheme="minorHAnsi" w:cstheme="minorHAnsi"/>
        </w:rPr>
        <w:t xml:space="preserve"> lub </w:t>
      </w:r>
      <w:r w:rsidRPr="00A95B66">
        <w:rPr>
          <w:rFonts w:asciiTheme="minorHAnsi" w:hAnsiTheme="minorHAnsi" w:cstheme="minorHAnsi"/>
        </w:rPr>
        <w:t xml:space="preserve">Podwykonawców składek na ubezpieczenia społeczne i zdrowotne z tytułu zatrudnienia na podstawie umów o pracę pracowników objętych oświadczeniem, o którym mowa pod lit. a), za ostatni okres rozliczeniowy; </w:t>
      </w:r>
    </w:p>
    <w:p w14:paraId="266C1290" w14:textId="4A6DB88E" w:rsidR="00783106" w:rsidRPr="00A95B66" w:rsidRDefault="00EC3CEB" w:rsidP="00736995">
      <w:pPr>
        <w:pStyle w:val="Nagwek2"/>
        <w:keepNext w:val="0"/>
        <w:widowControl w:val="0"/>
        <w:numPr>
          <w:ilvl w:val="0"/>
          <w:numId w:val="0"/>
        </w:numPr>
        <w:spacing w:line="240" w:lineRule="exact"/>
        <w:ind w:left="567"/>
        <w:rPr>
          <w:rFonts w:asciiTheme="minorHAnsi" w:hAnsiTheme="minorHAnsi" w:cstheme="minorHAnsi"/>
          <w:b/>
        </w:rPr>
      </w:pPr>
      <w:r w:rsidRPr="00A95B66">
        <w:rPr>
          <w:rFonts w:asciiTheme="minorHAnsi" w:hAnsiTheme="minorHAnsi" w:cstheme="minorHAnsi"/>
        </w:rPr>
        <w:t xml:space="preserve">przy czym Strony uzgodnią zakres </w:t>
      </w:r>
      <w:proofErr w:type="spellStart"/>
      <w:r w:rsidRPr="00A95B66">
        <w:rPr>
          <w:rFonts w:asciiTheme="minorHAnsi" w:hAnsiTheme="minorHAnsi" w:cstheme="minorHAnsi"/>
        </w:rPr>
        <w:t>anonimizacji</w:t>
      </w:r>
      <w:proofErr w:type="spellEnd"/>
      <w:r w:rsidRPr="00A95B66">
        <w:rPr>
          <w:rFonts w:asciiTheme="minorHAnsi" w:hAnsiTheme="minorHAnsi" w:cstheme="minorHAnsi"/>
        </w:rPr>
        <w:t xml:space="preserve"> danych osobowych pracowników Wykonawcy oraz pracowników Podwykonawców tak, aby ujawnieniu podlegały wyłącznie dane pozwalające na </w:t>
      </w:r>
      <w:r w:rsidRPr="00A95B66">
        <w:rPr>
          <w:rFonts w:asciiTheme="minorHAnsi" w:hAnsiTheme="minorHAnsi" w:cstheme="minorHAnsi"/>
        </w:rPr>
        <w:lastRenderedPageBreak/>
        <w:t xml:space="preserve">potwierdzenie przestrzegania zobowiązania określonego w </w:t>
      </w:r>
      <w:r w:rsidR="007E4648" w:rsidRPr="00A95B66">
        <w:rPr>
          <w:rFonts w:asciiTheme="minorHAnsi" w:hAnsiTheme="minorHAnsi" w:cstheme="minorHAnsi"/>
        </w:rPr>
        <w:t>pkt</w:t>
      </w:r>
      <w:r w:rsidR="00287C58" w:rsidRPr="00A95B66">
        <w:rPr>
          <w:rFonts w:asciiTheme="minorHAnsi" w:hAnsiTheme="minorHAnsi" w:cstheme="minorHAnsi"/>
        </w:rPr>
        <w:t xml:space="preserve"> </w:t>
      </w:r>
      <w:bookmarkEnd w:id="73"/>
      <w:r w:rsidR="00287C58" w:rsidRPr="00A95B66">
        <w:rPr>
          <w:rFonts w:asciiTheme="minorHAnsi" w:hAnsiTheme="minorHAnsi" w:cstheme="minorHAnsi"/>
        </w:rPr>
        <w:fldChar w:fldCharType="begin"/>
      </w:r>
      <w:r w:rsidR="00287C58" w:rsidRPr="00A95B66">
        <w:rPr>
          <w:rFonts w:asciiTheme="minorHAnsi" w:hAnsiTheme="minorHAnsi" w:cstheme="minorHAnsi"/>
        </w:rPr>
        <w:instrText xml:space="preserve"> REF _Ref422288 \r \h </w:instrText>
      </w:r>
      <w:r w:rsidR="00005604" w:rsidRPr="00A95B66">
        <w:rPr>
          <w:rFonts w:asciiTheme="minorHAnsi" w:hAnsiTheme="minorHAnsi" w:cstheme="minorHAnsi"/>
        </w:rPr>
        <w:instrText xml:space="preserve"> \* MERGEFORMAT </w:instrText>
      </w:r>
      <w:r w:rsidR="00287C58" w:rsidRPr="00A95B66">
        <w:rPr>
          <w:rFonts w:asciiTheme="minorHAnsi" w:hAnsiTheme="minorHAnsi" w:cstheme="minorHAnsi"/>
        </w:rPr>
      </w:r>
      <w:r w:rsidR="00287C58" w:rsidRPr="00A95B66">
        <w:rPr>
          <w:rFonts w:asciiTheme="minorHAnsi" w:hAnsiTheme="minorHAnsi" w:cstheme="minorHAnsi"/>
        </w:rPr>
        <w:fldChar w:fldCharType="separate"/>
      </w:r>
      <w:r w:rsidR="009F29B4">
        <w:rPr>
          <w:rFonts w:asciiTheme="minorHAnsi" w:hAnsiTheme="minorHAnsi" w:cstheme="minorHAnsi"/>
        </w:rPr>
        <w:t>5.1.21</w:t>
      </w:r>
      <w:r w:rsidR="00287C58" w:rsidRPr="00A95B66">
        <w:rPr>
          <w:rFonts w:asciiTheme="minorHAnsi" w:hAnsiTheme="minorHAnsi" w:cstheme="minorHAnsi"/>
        </w:rPr>
        <w:fldChar w:fldCharType="end"/>
      </w:r>
      <w:r w:rsidRPr="00A95B66">
        <w:rPr>
          <w:rFonts w:asciiTheme="minorHAnsi" w:hAnsiTheme="minorHAnsi" w:cstheme="minorHAnsi"/>
        </w:rPr>
        <w:t>;</w:t>
      </w:r>
    </w:p>
    <w:p w14:paraId="5BE1A864" w14:textId="669AD3D0" w:rsidR="00783106" w:rsidRPr="00A95B66" w:rsidRDefault="00EC3CEB" w:rsidP="00736995">
      <w:pPr>
        <w:pStyle w:val="Nagwek2"/>
        <w:keepNext w:val="0"/>
        <w:widowControl w:val="0"/>
        <w:numPr>
          <w:ilvl w:val="3"/>
          <w:numId w:val="3"/>
        </w:numPr>
        <w:spacing w:line="240" w:lineRule="exact"/>
        <w:ind w:left="567"/>
        <w:rPr>
          <w:rFonts w:asciiTheme="minorHAnsi" w:hAnsiTheme="minorHAnsi" w:cstheme="minorHAnsi"/>
          <w:b/>
        </w:rPr>
      </w:pPr>
      <w:r w:rsidRPr="00A95B66">
        <w:rPr>
          <w:rFonts w:asciiTheme="minorHAnsi" w:hAnsiTheme="minorHAnsi" w:cstheme="minorHAnsi"/>
        </w:rPr>
        <w:t xml:space="preserve">poinformowania osób, o których mowa w </w:t>
      </w:r>
      <w:r w:rsidR="007E4648" w:rsidRPr="00A95B66">
        <w:rPr>
          <w:rFonts w:asciiTheme="minorHAnsi" w:hAnsiTheme="minorHAnsi" w:cstheme="minorHAnsi"/>
        </w:rPr>
        <w:t>pkt</w:t>
      </w:r>
      <w:r w:rsidRPr="00A95B66">
        <w:rPr>
          <w:rFonts w:asciiTheme="minorHAnsi" w:hAnsiTheme="minorHAnsi" w:cstheme="minorHAnsi"/>
        </w:rPr>
        <w:t xml:space="preserve"> 5.1.2</w:t>
      </w:r>
      <w:r w:rsidR="00940754">
        <w:rPr>
          <w:rFonts w:asciiTheme="minorHAnsi" w:hAnsiTheme="minorHAnsi" w:cstheme="minorHAnsi"/>
        </w:rPr>
        <w:t>2</w:t>
      </w:r>
      <w:r w:rsidRPr="00A95B66">
        <w:rPr>
          <w:rFonts w:asciiTheme="minorHAnsi" w:hAnsiTheme="minorHAnsi" w:cstheme="minorHAnsi"/>
        </w:rPr>
        <w:t xml:space="preserve">, o treści klauzuli społecznej zawartej w </w:t>
      </w:r>
      <w:r w:rsidR="009011D3" w:rsidRPr="00A95B66">
        <w:rPr>
          <w:rFonts w:asciiTheme="minorHAnsi" w:hAnsiTheme="minorHAnsi" w:cstheme="minorHAnsi"/>
        </w:rPr>
        <w:t>p</w:t>
      </w:r>
      <w:r w:rsidR="009011D3">
        <w:rPr>
          <w:rFonts w:asciiTheme="minorHAnsi" w:hAnsiTheme="minorHAnsi" w:cstheme="minorHAnsi"/>
        </w:rPr>
        <w:t>kt</w:t>
      </w:r>
      <w:r w:rsidR="009011D3" w:rsidRPr="00A95B66">
        <w:rPr>
          <w:rFonts w:asciiTheme="minorHAnsi" w:hAnsiTheme="minorHAnsi" w:cstheme="minorHAnsi"/>
        </w:rPr>
        <w:t xml:space="preserve"> </w:t>
      </w:r>
      <w:r w:rsidRPr="00A95B66">
        <w:rPr>
          <w:rFonts w:asciiTheme="minorHAnsi" w:hAnsiTheme="minorHAnsi" w:cstheme="minorHAnsi"/>
        </w:rPr>
        <w:t>5.1.2</w:t>
      </w:r>
      <w:r w:rsidR="00940754">
        <w:rPr>
          <w:rFonts w:asciiTheme="minorHAnsi" w:hAnsiTheme="minorHAnsi" w:cstheme="minorHAnsi"/>
        </w:rPr>
        <w:t>1</w:t>
      </w:r>
      <w:r w:rsidRPr="00A95B66">
        <w:rPr>
          <w:rFonts w:asciiTheme="minorHAnsi" w:hAnsiTheme="minorHAnsi" w:cstheme="minorHAnsi"/>
        </w:rPr>
        <w:t xml:space="preserve"> – 5.1.2</w:t>
      </w:r>
      <w:r w:rsidR="00940754">
        <w:rPr>
          <w:rFonts w:asciiTheme="minorHAnsi" w:hAnsiTheme="minorHAnsi" w:cstheme="minorHAnsi"/>
        </w:rPr>
        <w:t>2</w:t>
      </w:r>
      <w:r w:rsidRPr="00A95B66">
        <w:rPr>
          <w:rFonts w:asciiTheme="minorHAnsi" w:hAnsiTheme="minorHAnsi" w:cstheme="minorHAnsi"/>
        </w:rPr>
        <w:t xml:space="preserve"> i o prawie każdej z tych osób bezpośredniego zawiadomienia Zamawiającego o naruszen</w:t>
      </w:r>
      <w:r w:rsidR="00E764BE" w:rsidRPr="00A95B66">
        <w:rPr>
          <w:rFonts w:asciiTheme="minorHAnsi" w:hAnsiTheme="minorHAnsi" w:cstheme="minorHAnsi"/>
        </w:rPr>
        <w:t>iu tej klauzuli przez Wykonawcę lub</w:t>
      </w:r>
      <w:r w:rsidRPr="00A95B66">
        <w:rPr>
          <w:rFonts w:asciiTheme="minorHAnsi" w:hAnsiTheme="minorHAnsi" w:cstheme="minorHAnsi"/>
        </w:rPr>
        <w:t xml:space="preserve"> Podwykonawców; </w:t>
      </w:r>
    </w:p>
    <w:p w14:paraId="27BCEEBD" w14:textId="5CBCCECB" w:rsidR="00783106" w:rsidRPr="00A95B66" w:rsidRDefault="00EC3CEB"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zawrzeć w umowach z Podwykonawcami klauzulę społeczną o treści odpowiadającej klauzuli zawartej w</w:t>
      </w:r>
      <w:r w:rsidR="003A3B0E">
        <w:rPr>
          <w:rFonts w:asciiTheme="minorHAnsi" w:hAnsiTheme="minorHAnsi" w:cstheme="minorHAnsi"/>
        </w:rPr>
        <w:t> </w:t>
      </w:r>
      <w:r w:rsidR="009011D3" w:rsidRPr="00A95B66">
        <w:rPr>
          <w:rFonts w:asciiTheme="minorHAnsi" w:hAnsiTheme="minorHAnsi" w:cstheme="minorHAnsi"/>
        </w:rPr>
        <w:t>p</w:t>
      </w:r>
      <w:r w:rsidR="009011D3">
        <w:rPr>
          <w:rFonts w:asciiTheme="minorHAnsi" w:hAnsiTheme="minorHAnsi" w:cstheme="minorHAnsi"/>
        </w:rPr>
        <w:t>kt</w:t>
      </w:r>
      <w:r w:rsidR="009011D3" w:rsidRPr="00A95B66">
        <w:rPr>
          <w:rFonts w:asciiTheme="minorHAnsi" w:hAnsiTheme="minorHAnsi" w:cstheme="minorHAnsi"/>
        </w:rPr>
        <w:t xml:space="preserve"> </w:t>
      </w:r>
      <w:r w:rsidRPr="00A95B66">
        <w:rPr>
          <w:rFonts w:asciiTheme="minorHAnsi" w:hAnsiTheme="minorHAnsi" w:cstheme="minorHAnsi"/>
        </w:rPr>
        <w:t>5.1.2</w:t>
      </w:r>
      <w:r w:rsidR="00940754">
        <w:rPr>
          <w:rFonts w:asciiTheme="minorHAnsi" w:hAnsiTheme="minorHAnsi" w:cstheme="minorHAnsi"/>
        </w:rPr>
        <w:t>1</w:t>
      </w:r>
      <w:r w:rsidRPr="00A95B66">
        <w:rPr>
          <w:rFonts w:asciiTheme="minorHAnsi" w:hAnsiTheme="minorHAnsi" w:cstheme="minorHAnsi"/>
        </w:rPr>
        <w:t xml:space="preserve"> – 5.1.2</w:t>
      </w:r>
      <w:r w:rsidR="00940754">
        <w:rPr>
          <w:rFonts w:asciiTheme="minorHAnsi" w:hAnsiTheme="minorHAnsi" w:cstheme="minorHAnsi"/>
        </w:rPr>
        <w:t>2</w:t>
      </w:r>
      <w:r w:rsidR="00E764BE" w:rsidRPr="00A95B66">
        <w:rPr>
          <w:rFonts w:asciiTheme="minorHAnsi" w:hAnsiTheme="minorHAnsi" w:cstheme="minorHAnsi"/>
        </w:rPr>
        <w:t>;</w:t>
      </w:r>
    </w:p>
    <w:p w14:paraId="5B1AA397" w14:textId="6AFF2A6A" w:rsidR="00783106" w:rsidRPr="00A95B66" w:rsidRDefault="00EC3CEB"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niezłożenie przez Wykonawcę</w:t>
      </w:r>
      <w:r w:rsidR="00651DDA" w:rsidRPr="00A95B66">
        <w:rPr>
          <w:rFonts w:asciiTheme="minorHAnsi" w:hAnsiTheme="minorHAnsi" w:cstheme="minorHAnsi"/>
        </w:rPr>
        <w:t xml:space="preserve"> lub </w:t>
      </w:r>
      <w:r w:rsidR="009320CC" w:rsidRPr="00A95B66">
        <w:rPr>
          <w:rFonts w:asciiTheme="minorHAnsi" w:hAnsiTheme="minorHAnsi" w:cstheme="minorHAnsi"/>
        </w:rPr>
        <w:t xml:space="preserve">Podwykonawcę </w:t>
      </w:r>
      <w:r w:rsidRPr="00A95B66">
        <w:rPr>
          <w:rFonts w:asciiTheme="minorHAnsi" w:hAnsiTheme="minorHAnsi" w:cstheme="minorHAnsi"/>
        </w:rPr>
        <w:t xml:space="preserve">w terminach </w:t>
      </w:r>
      <w:r w:rsidR="009320CC" w:rsidRPr="00A95B66">
        <w:rPr>
          <w:rFonts w:asciiTheme="minorHAnsi" w:hAnsiTheme="minorHAnsi" w:cstheme="minorHAnsi"/>
        </w:rPr>
        <w:t>i okolicznościach określonych</w:t>
      </w:r>
      <w:r w:rsidR="009011D3">
        <w:rPr>
          <w:rFonts w:asciiTheme="minorHAnsi" w:hAnsiTheme="minorHAnsi" w:cstheme="minorHAnsi"/>
        </w:rPr>
        <w:t xml:space="preserve"> </w:t>
      </w:r>
      <w:r w:rsidR="009320CC" w:rsidRPr="00A95B66">
        <w:rPr>
          <w:rFonts w:asciiTheme="minorHAnsi" w:hAnsiTheme="minorHAnsi" w:cstheme="minorHAnsi"/>
        </w:rPr>
        <w:t>w </w:t>
      </w:r>
      <w:r w:rsidR="007E4648" w:rsidRPr="00A95B66">
        <w:rPr>
          <w:rFonts w:asciiTheme="minorHAnsi" w:hAnsiTheme="minorHAnsi" w:cstheme="minorHAnsi"/>
        </w:rPr>
        <w:t>pkt</w:t>
      </w:r>
      <w:r w:rsidR="009011D3">
        <w:rPr>
          <w:rFonts w:asciiTheme="minorHAnsi" w:hAnsiTheme="minorHAnsi" w:cstheme="minorHAnsi"/>
        </w:rPr>
        <w:t> </w:t>
      </w:r>
      <w:r w:rsidRPr="00A95B66">
        <w:rPr>
          <w:rFonts w:asciiTheme="minorHAnsi" w:hAnsiTheme="minorHAnsi" w:cstheme="minorHAnsi"/>
        </w:rPr>
        <w:t>5.1.2</w:t>
      </w:r>
      <w:r w:rsidR="00940754">
        <w:rPr>
          <w:rFonts w:asciiTheme="minorHAnsi" w:hAnsiTheme="minorHAnsi" w:cstheme="minorHAnsi"/>
        </w:rPr>
        <w:t>2</w:t>
      </w:r>
      <w:r w:rsidRPr="00A95B66">
        <w:rPr>
          <w:rFonts w:asciiTheme="minorHAnsi" w:hAnsiTheme="minorHAnsi" w:cstheme="minorHAnsi"/>
        </w:rPr>
        <w:t>, żądanych przez Zamawiającego dowodów w celu potwierdzenia spełnienia przez Wykonawcę</w:t>
      </w:r>
      <w:r w:rsidR="00651DDA" w:rsidRPr="00A95B66">
        <w:rPr>
          <w:rFonts w:asciiTheme="minorHAnsi" w:hAnsiTheme="minorHAnsi" w:cstheme="minorHAnsi"/>
        </w:rPr>
        <w:t xml:space="preserve"> lub </w:t>
      </w:r>
      <w:r w:rsidRPr="00A95B66">
        <w:rPr>
          <w:rFonts w:asciiTheme="minorHAnsi" w:hAnsiTheme="minorHAnsi" w:cstheme="minorHAnsi"/>
        </w:rPr>
        <w:t>Podwykonawcę wymogu zatrudnienia na podstawie umowy o pracę traktowane będzie jako niespełnienie przez Wykonawcę</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Podwykonawcę wymogu zatrudnienia na podstawie umowy o</w:t>
      </w:r>
      <w:r w:rsidR="009011D3">
        <w:rPr>
          <w:rFonts w:asciiTheme="minorHAnsi" w:hAnsiTheme="minorHAnsi" w:cstheme="minorHAnsi"/>
        </w:rPr>
        <w:t> </w:t>
      </w:r>
      <w:r w:rsidRPr="00A95B66">
        <w:rPr>
          <w:rFonts w:asciiTheme="minorHAnsi" w:hAnsiTheme="minorHAnsi" w:cstheme="minorHAnsi"/>
        </w:rPr>
        <w:t>pracę osób wykonujących przedmiotowe czynności, skutkując obowiązkiem zapłaty przez Wykonaw</w:t>
      </w:r>
      <w:r w:rsidR="009320CC" w:rsidRPr="00A95B66">
        <w:rPr>
          <w:rFonts w:asciiTheme="minorHAnsi" w:hAnsiTheme="minorHAnsi" w:cstheme="minorHAnsi"/>
        </w:rPr>
        <w:t xml:space="preserve">cę kary umownej, o której mowa </w:t>
      </w:r>
      <w:r w:rsidRPr="00A95B66">
        <w:rPr>
          <w:rFonts w:asciiTheme="minorHAnsi" w:hAnsiTheme="minorHAnsi" w:cstheme="minorHAnsi"/>
        </w:rPr>
        <w:t xml:space="preserve">w </w:t>
      </w:r>
      <w:r w:rsidR="009011D3">
        <w:rPr>
          <w:rFonts w:asciiTheme="minorHAnsi" w:hAnsiTheme="minorHAnsi" w:cstheme="minorHAnsi"/>
        </w:rPr>
        <w:t xml:space="preserve">ust. </w:t>
      </w:r>
      <w:r w:rsidR="00BA2170" w:rsidRPr="00A95B66">
        <w:rPr>
          <w:rFonts w:asciiTheme="minorHAnsi" w:hAnsiTheme="minorHAnsi" w:cstheme="minorHAnsi"/>
        </w:rPr>
        <w:t>13.</w:t>
      </w:r>
      <w:r w:rsidR="00224B61" w:rsidRPr="00A95B66">
        <w:rPr>
          <w:rFonts w:asciiTheme="minorHAnsi" w:hAnsiTheme="minorHAnsi" w:cstheme="minorHAnsi"/>
        </w:rPr>
        <w:t>5</w:t>
      </w:r>
      <w:r w:rsidRPr="00A95B66">
        <w:rPr>
          <w:rFonts w:asciiTheme="minorHAnsi" w:hAnsiTheme="minorHAnsi" w:cstheme="minorHAnsi"/>
        </w:rPr>
        <w:t xml:space="preserve">; </w:t>
      </w:r>
      <w:bookmarkStart w:id="74" w:name="_Ref124681"/>
    </w:p>
    <w:p w14:paraId="0460C337" w14:textId="3C4C1A62" w:rsidR="00783106" w:rsidRPr="00A95B66" w:rsidRDefault="00EC3CEB" w:rsidP="00736995">
      <w:pPr>
        <w:pStyle w:val="Nagwek2"/>
        <w:keepNext w:val="0"/>
        <w:widowControl w:val="0"/>
        <w:numPr>
          <w:ilvl w:val="2"/>
          <w:numId w:val="3"/>
        </w:numPr>
        <w:spacing w:line="240" w:lineRule="exact"/>
        <w:ind w:left="567"/>
        <w:rPr>
          <w:rFonts w:asciiTheme="minorHAnsi" w:hAnsiTheme="minorHAnsi" w:cstheme="minorHAnsi"/>
          <w:b/>
        </w:rPr>
      </w:pPr>
      <w:r w:rsidRPr="00A95B66">
        <w:rPr>
          <w:rFonts w:asciiTheme="minorHAnsi" w:hAnsiTheme="minorHAnsi" w:cstheme="minorHAnsi"/>
        </w:rPr>
        <w:t>w przypadku uzasadnionych wątpliwości co do przestrzegania prawa pracy przez Wykonawcę</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Podwykonawcę, Zamawiający może zwrócić się o przeprowadzenie kontroli przez Państwową Inspekcję Pracy. Wykonawca</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Podwykonawca w terminie 7 </w:t>
      </w:r>
      <w:r w:rsidR="008C4EC8" w:rsidRPr="00A95B66">
        <w:rPr>
          <w:rFonts w:asciiTheme="minorHAnsi" w:hAnsiTheme="minorHAnsi" w:cstheme="minorHAnsi"/>
        </w:rPr>
        <w:t>D</w:t>
      </w:r>
      <w:r w:rsidRPr="00A95B66">
        <w:rPr>
          <w:rFonts w:asciiTheme="minorHAnsi" w:hAnsiTheme="minorHAnsi" w:cstheme="minorHAnsi"/>
        </w:rPr>
        <w:t>ni od przeprowadzenia kontroli przez Państwową Inspekcję Pracy, poinformuje Zamawiając</w:t>
      </w:r>
      <w:r w:rsidR="009320CC" w:rsidRPr="00A95B66">
        <w:rPr>
          <w:rFonts w:asciiTheme="minorHAnsi" w:hAnsiTheme="minorHAnsi" w:cstheme="minorHAnsi"/>
        </w:rPr>
        <w:t>ego na piśmie o jej wynikach, w </w:t>
      </w:r>
      <w:r w:rsidRPr="00A95B66">
        <w:rPr>
          <w:rFonts w:asciiTheme="minorHAnsi" w:hAnsiTheme="minorHAnsi" w:cstheme="minorHAnsi"/>
        </w:rPr>
        <w:t>szczególności przedkładając poświadczoną za zgodność z oryginałem odpowiednio przez Wykonawcę</w:t>
      </w:r>
      <w:r w:rsidR="00651DDA" w:rsidRPr="00A95B66">
        <w:rPr>
          <w:rFonts w:asciiTheme="minorHAnsi" w:hAnsiTheme="minorHAnsi" w:cstheme="minorHAnsi"/>
        </w:rPr>
        <w:t xml:space="preserve"> lub</w:t>
      </w:r>
      <w:r w:rsidRPr="00A95B66">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74"/>
      <w:r w:rsidR="00287C58" w:rsidRPr="00A95B66">
        <w:rPr>
          <w:rFonts w:asciiTheme="minorHAnsi" w:hAnsiTheme="minorHAnsi" w:cstheme="minorHAnsi"/>
        </w:rPr>
        <w:t>.</w:t>
      </w:r>
      <w:bookmarkStart w:id="75" w:name="_Ref419977421"/>
    </w:p>
    <w:p w14:paraId="2C60E8E4" w14:textId="77777777" w:rsidR="00783106" w:rsidRPr="00350EE5" w:rsidRDefault="00AF7860" w:rsidP="00736995">
      <w:pPr>
        <w:pStyle w:val="Nagwek2"/>
        <w:keepNext w:val="0"/>
        <w:widowControl w:val="0"/>
        <w:spacing w:line="240" w:lineRule="exact"/>
        <w:ind w:left="0"/>
        <w:rPr>
          <w:rFonts w:asciiTheme="minorHAnsi" w:hAnsiTheme="minorHAnsi" w:cstheme="minorHAnsi"/>
          <w:b/>
        </w:rPr>
      </w:pPr>
      <w:r w:rsidRPr="00A95B66">
        <w:rPr>
          <w:rFonts w:asciiTheme="minorHAnsi" w:hAnsiTheme="minorHAnsi" w:cstheme="minorHAnsi"/>
        </w:rPr>
        <w:t>Wykonawca</w:t>
      </w:r>
      <w:r w:rsidR="003C3EED" w:rsidRPr="00A95B66">
        <w:rPr>
          <w:rFonts w:asciiTheme="minorHAnsi" w:hAnsiTheme="minorHAnsi" w:cstheme="minorHAnsi"/>
        </w:rPr>
        <w:t xml:space="preserve">, jego </w:t>
      </w:r>
      <w:r w:rsidR="00290545" w:rsidRPr="00A95B66">
        <w:rPr>
          <w:rFonts w:asciiTheme="minorHAnsi" w:hAnsiTheme="minorHAnsi" w:cstheme="minorHAnsi"/>
        </w:rPr>
        <w:t>Podwykonawcy</w:t>
      </w:r>
      <w:r w:rsidR="00766400" w:rsidRPr="00A95B66">
        <w:rPr>
          <w:rFonts w:asciiTheme="minorHAnsi" w:hAnsiTheme="minorHAnsi" w:cstheme="minorHAnsi"/>
        </w:rPr>
        <w:t xml:space="preserve"> </w:t>
      </w:r>
      <w:r w:rsidR="00095731" w:rsidRPr="00A95B66">
        <w:rPr>
          <w:rFonts w:asciiTheme="minorHAnsi" w:hAnsiTheme="minorHAnsi" w:cstheme="minorHAnsi"/>
        </w:rPr>
        <w:t xml:space="preserve">Obiektowi </w:t>
      </w:r>
      <w:r w:rsidR="00766400" w:rsidRPr="00A95B66">
        <w:rPr>
          <w:rFonts w:asciiTheme="minorHAnsi" w:hAnsiTheme="minorHAnsi" w:cstheme="minorHAnsi"/>
        </w:rPr>
        <w:t>i Dalsi Podwykonawcy</w:t>
      </w:r>
      <w:r w:rsidRPr="00A95B66">
        <w:rPr>
          <w:rFonts w:asciiTheme="minorHAnsi" w:hAnsiTheme="minorHAnsi" w:cstheme="minorHAnsi"/>
        </w:rPr>
        <w:t xml:space="preserve"> </w:t>
      </w:r>
      <w:r w:rsidR="00095731" w:rsidRPr="00A95B66">
        <w:rPr>
          <w:rFonts w:asciiTheme="minorHAnsi" w:hAnsiTheme="minorHAnsi" w:cstheme="minorHAnsi"/>
        </w:rPr>
        <w:t xml:space="preserve">Obiektowi </w:t>
      </w:r>
      <w:r w:rsidR="00E57555" w:rsidRPr="00A95B66">
        <w:rPr>
          <w:rFonts w:asciiTheme="minorHAnsi" w:hAnsiTheme="minorHAnsi" w:cstheme="minorHAnsi"/>
        </w:rPr>
        <w:t>ma</w:t>
      </w:r>
      <w:r w:rsidR="00766400" w:rsidRPr="00A95B66">
        <w:rPr>
          <w:rFonts w:asciiTheme="minorHAnsi" w:hAnsiTheme="minorHAnsi" w:cstheme="minorHAnsi"/>
        </w:rPr>
        <w:t>ją</w:t>
      </w:r>
      <w:r w:rsidR="00E57555" w:rsidRPr="00A95B66">
        <w:rPr>
          <w:rFonts w:asciiTheme="minorHAnsi" w:hAnsiTheme="minorHAnsi" w:cstheme="minorHAnsi"/>
        </w:rPr>
        <w:t xml:space="preserve"> </w:t>
      </w:r>
      <w:r w:rsidR="00766400" w:rsidRPr="00A95B66">
        <w:rPr>
          <w:rFonts w:asciiTheme="minorHAnsi" w:hAnsiTheme="minorHAnsi" w:cstheme="minorHAnsi"/>
        </w:rPr>
        <w:t>obowiązek</w:t>
      </w:r>
      <w:r w:rsidR="00E57555" w:rsidRPr="00A95B66">
        <w:rPr>
          <w:rFonts w:asciiTheme="minorHAnsi" w:hAnsiTheme="minorHAnsi" w:cstheme="minorHAnsi"/>
        </w:rPr>
        <w:t xml:space="preserve"> </w:t>
      </w:r>
      <w:r w:rsidRPr="00A95B66">
        <w:rPr>
          <w:rFonts w:asciiTheme="minorHAnsi" w:hAnsiTheme="minorHAnsi" w:cstheme="minorHAnsi"/>
        </w:rPr>
        <w:t xml:space="preserve">wstrzymania się od </w:t>
      </w:r>
      <w:r w:rsidR="00E57555" w:rsidRPr="00A95B66">
        <w:rPr>
          <w:rFonts w:asciiTheme="minorHAnsi" w:hAnsiTheme="minorHAnsi" w:cstheme="minorHAnsi"/>
        </w:rPr>
        <w:t xml:space="preserve">wykonywania </w:t>
      </w:r>
      <w:r w:rsidR="00DF01BD" w:rsidRPr="00A95B66">
        <w:rPr>
          <w:rFonts w:asciiTheme="minorHAnsi" w:hAnsiTheme="minorHAnsi" w:cstheme="minorHAnsi"/>
        </w:rPr>
        <w:t>P</w:t>
      </w:r>
      <w:r w:rsidRPr="00A95B66">
        <w:rPr>
          <w:rFonts w:asciiTheme="minorHAnsi" w:hAnsiTheme="minorHAnsi" w:cstheme="minorHAnsi"/>
        </w:rPr>
        <w:t>rac</w:t>
      </w:r>
      <w:r w:rsidR="00E57555" w:rsidRPr="00A95B66">
        <w:rPr>
          <w:rFonts w:asciiTheme="minorHAnsi" w:hAnsiTheme="minorHAnsi" w:cstheme="minorHAnsi"/>
        </w:rPr>
        <w:t xml:space="preserve"> na obiektach Zamawiającego,</w:t>
      </w:r>
      <w:r w:rsidRPr="00A95B66">
        <w:rPr>
          <w:rFonts w:asciiTheme="minorHAnsi" w:hAnsiTheme="minorHAnsi" w:cstheme="minorHAnsi"/>
        </w:rPr>
        <w:t xml:space="preserve"> w przypadku </w:t>
      </w:r>
      <w:r w:rsidR="00E57555" w:rsidRPr="00A95B66">
        <w:rPr>
          <w:rFonts w:asciiTheme="minorHAnsi" w:hAnsiTheme="minorHAnsi" w:cstheme="minorHAnsi"/>
        </w:rPr>
        <w:t>braku możliwości ich wykonywania</w:t>
      </w:r>
      <w:r w:rsidRPr="00A95B66">
        <w:rPr>
          <w:rFonts w:asciiTheme="minorHAnsi" w:hAnsiTheme="minorHAnsi" w:cstheme="minorHAnsi"/>
        </w:rPr>
        <w:t xml:space="preserve"> </w:t>
      </w:r>
      <w:r w:rsidR="009C6862" w:rsidRPr="00A95B66">
        <w:rPr>
          <w:rFonts w:asciiTheme="minorHAnsi" w:hAnsiTheme="minorHAnsi" w:cstheme="minorHAnsi"/>
        </w:rPr>
        <w:t xml:space="preserve">w </w:t>
      </w:r>
      <w:r w:rsidRPr="00A95B66">
        <w:rPr>
          <w:rFonts w:asciiTheme="minorHAnsi" w:hAnsiTheme="minorHAnsi" w:cstheme="minorHAnsi"/>
        </w:rPr>
        <w:t>sposób bezpieczny, w tym</w:t>
      </w:r>
      <w:r w:rsidRPr="00350EE5">
        <w:rPr>
          <w:rFonts w:asciiTheme="minorHAnsi" w:hAnsiTheme="minorHAnsi" w:cstheme="minorHAnsi"/>
        </w:rPr>
        <w:t xml:space="preserve"> przypadku Wykonawca jest zobowiązany do</w:t>
      </w:r>
      <w:r w:rsidR="00407D13" w:rsidRPr="00350EE5">
        <w:rPr>
          <w:rFonts w:asciiTheme="minorHAnsi" w:hAnsiTheme="minorHAnsi" w:cstheme="minorHAnsi"/>
        </w:rPr>
        <w:t>:</w:t>
      </w:r>
      <w:bookmarkEnd w:id="75"/>
    </w:p>
    <w:p w14:paraId="04CA21C2" w14:textId="7639268E" w:rsidR="00AF7860" w:rsidRPr="00350EE5" w:rsidRDefault="009011D3" w:rsidP="00736995">
      <w:pPr>
        <w:pStyle w:val="Nagwek2"/>
        <w:keepNext w:val="0"/>
        <w:widowControl w:val="0"/>
        <w:numPr>
          <w:ilvl w:val="2"/>
          <w:numId w:val="3"/>
        </w:numPr>
        <w:spacing w:line="240" w:lineRule="exact"/>
        <w:ind w:left="567"/>
        <w:rPr>
          <w:rFonts w:asciiTheme="minorHAnsi" w:hAnsiTheme="minorHAnsi" w:cstheme="minorHAnsi"/>
          <w:b/>
        </w:rPr>
      </w:pPr>
      <w:r>
        <w:rPr>
          <w:rFonts w:asciiTheme="minorHAnsi" w:hAnsiTheme="minorHAnsi" w:cstheme="minorHAnsi"/>
        </w:rPr>
        <w:t>n</w:t>
      </w:r>
      <w:r w:rsidRPr="00350EE5">
        <w:rPr>
          <w:rFonts w:asciiTheme="minorHAnsi" w:hAnsiTheme="minorHAnsi" w:cstheme="minorHAnsi"/>
        </w:rPr>
        <w:t xml:space="preserve">iezwłocznego </w:t>
      </w:r>
      <w:r w:rsidR="00AF7860" w:rsidRPr="00350EE5">
        <w:rPr>
          <w:rFonts w:asciiTheme="minorHAnsi" w:hAnsiTheme="minorHAnsi" w:cstheme="minorHAnsi"/>
        </w:rPr>
        <w:t xml:space="preserve">zgłoszenia tego faktu </w:t>
      </w:r>
      <w:r w:rsidR="000F2BA4" w:rsidRPr="00350EE5">
        <w:rPr>
          <w:rFonts w:asciiTheme="minorHAnsi" w:hAnsiTheme="minorHAnsi" w:cstheme="minorHAnsi"/>
        </w:rPr>
        <w:t>s</w:t>
      </w:r>
      <w:r w:rsidR="00BF1B57" w:rsidRPr="00350EE5">
        <w:rPr>
          <w:rFonts w:asciiTheme="minorHAnsi" w:hAnsiTheme="minorHAnsi" w:cstheme="minorHAnsi"/>
        </w:rPr>
        <w:t>łużb</w:t>
      </w:r>
      <w:r w:rsidR="000F2BA4" w:rsidRPr="00350EE5">
        <w:rPr>
          <w:rFonts w:asciiTheme="minorHAnsi" w:hAnsiTheme="minorHAnsi" w:cstheme="minorHAnsi"/>
        </w:rPr>
        <w:t>om</w:t>
      </w:r>
      <w:r w:rsidR="00BF1B57" w:rsidRPr="00350EE5">
        <w:rPr>
          <w:rFonts w:asciiTheme="minorHAnsi" w:hAnsiTheme="minorHAnsi" w:cstheme="minorHAnsi"/>
        </w:rPr>
        <w:t xml:space="preserve"> BHP </w:t>
      </w:r>
      <w:r w:rsidR="003E787B" w:rsidRPr="00350EE5">
        <w:rPr>
          <w:rFonts w:asciiTheme="minorHAnsi" w:hAnsiTheme="minorHAnsi" w:cstheme="minorHAnsi"/>
        </w:rPr>
        <w:t>Zamawiającego</w:t>
      </w:r>
      <w:r w:rsidR="00EE18BA" w:rsidRPr="00350EE5">
        <w:rPr>
          <w:rFonts w:asciiTheme="minorHAnsi" w:hAnsiTheme="minorHAnsi" w:cstheme="minorHAnsi"/>
        </w:rPr>
        <w:t xml:space="preserve"> o</w:t>
      </w:r>
      <w:r w:rsidR="00AF7860" w:rsidRPr="00350EE5">
        <w:rPr>
          <w:rFonts w:asciiTheme="minorHAnsi" w:hAnsiTheme="minorHAnsi" w:cstheme="minorHAnsi"/>
        </w:rPr>
        <w:t xml:space="preserve">raz </w:t>
      </w:r>
      <w:r w:rsidR="00273672" w:rsidRPr="00350EE5">
        <w:rPr>
          <w:rFonts w:asciiTheme="minorHAnsi" w:hAnsiTheme="minorHAnsi" w:cstheme="minorHAnsi"/>
        </w:rPr>
        <w:t>Przedstawicielowi Zamawiającego</w:t>
      </w:r>
      <w:r w:rsidR="00E57555" w:rsidRPr="00350EE5">
        <w:rPr>
          <w:rFonts w:asciiTheme="minorHAnsi" w:hAnsiTheme="minorHAnsi" w:cstheme="minorHAnsi"/>
        </w:rPr>
        <w:t>;</w:t>
      </w:r>
    </w:p>
    <w:p w14:paraId="597DCA72" w14:textId="6C604954" w:rsidR="00E57555" w:rsidRPr="00111BB7" w:rsidRDefault="009011D3"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p</w:t>
      </w:r>
      <w:r w:rsidRPr="00111BB7">
        <w:rPr>
          <w:rFonts w:asciiTheme="minorHAnsi" w:hAnsiTheme="minorHAnsi" w:cstheme="minorHAnsi"/>
        </w:rPr>
        <w:t xml:space="preserve">rzerwania </w:t>
      </w:r>
      <w:r w:rsidR="00DF01BD" w:rsidRPr="00111BB7">
        <w:rPr>
          <w:rFonts w:asciiTheme="minorHAnsi" w:hAnsiTheme="minorHAnsi" w:cstheme="minorHAnsi"/>
        </w:rPr>
        <w:t>P</w:t>
      </w:r>
      <w:r w:rsidR="00BF1B57" w:rsidRPr="00111BB7">
        <w:rPr>
          <w:rFonts w:asciiTheme="minorHAnsi" w:hAnsiTheme="minorHAnsi" w:cstheme="minorHAnsi"/>
        </w:rPr>
        <w:t>rac</w:t>
      </w:r>
      <w:r w:rsidR="00E57555" w:rsidRPr="00111BB7">
        <w:rPr>
          <w:rFonts w:asciiTheme="minorHAnsi" w:hAnsiTheme="minorHAnsi" w:cstheme="minorHAnsi"/>
        </w:rPr>
        <w:t>;</w:t>
      </w:r>
    </w:p>
    <w:p w14:paraId="49CC4F61" w14:textId="643353CB" w:rsidR="00E57555" w:rsidRPr="00A95B66" w:rsidRDefault="009011D3"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d</w:t>
      </w:r>
      <w:r w:rsidRPr="00111BB7">
        <w:rPr>
          <w:rFonts w:asciiTheme="minorHAnsi" w:hAnsiTheme="minorHAnsi" w:cstheme="minorHAnsi"/>
        </w:rPr>
        <w:t xml:space="preserve">okonania </w:t>
      </w:r>
      <w:r w:rsidR="00E57555" w:rsidRPr="00111BB7">
        <w:rPr>
          <w:rFonts w:asciiTheme="minorHAnsi" w:hAnsiTheme="minorHAnsi" w:cstheme="minorHAnsi"/>
        </w:rPr>
        <w:t>odpowiedniego wpisu w Dzienniku Prac</w:t>
      </w:r>
      <w:r w:rsidR="00B76140" w:rsidRPr="00111BB7">
        <w:rPr>
          <w:rFonts w:asciiTheme="minorHAnsi" w:hAnsiTheme="minorHAnsi" w:cstheme="minorHAnsi"/>
        </w:rPr>
        <w:t xml:space="preserve"> </w:t>
      </w:r>
      <w:r w:rsidR="009362B6" w:rsidRPr="00111BB7">
        <w:rPr>
          <w:rFonts w:asciiTheme="minorHAnsi" w:hAnsiTheme="minorHAnsi" w:cstheme="minorHAnsi"/>
        </w:rPr>
        <w:t>i/lub</w:t>
      </w:r>
      <w:r w:rsidR="00B76140" w:rsidRPr="00111BB7">
        <w:rPr>
          <w:rFonts w:asciiTheme="minorHAnsi" w:hAnsiTheme="minorHAnsi" w:cstheme="minorHAnsi"/>
        </w:rPr>
        <w:t xml:space="preserve"> przerwania </w:t>
      </w:r>
      <w:r w:rsidR="00B76140" w:rsidRPr="00A95B66">
        <w:rPr>
          <w:rFonts w:asciiTheme="minorHAnsi" w:hAnsiTheme="minorHAnsi" w:cstheme="minorHAnsi"/>
        </w:rPr>
        <w:t>polecenia na prace.</w:t>
      </w:r>
    </w:p>
    <w:p w14:paraId="1AB02FE5" w14:textId="77777777" w:rsidR="00AC3BA8" w:rsidRPr="00A95B66" w:rsidRDefault="0030624F" w:rsidP="00736995">
      <w:pPr>
        <w:pStyle w:val="Nagwek2"/>
        <w:keepNext w:val="0"/>
        <w:widowControl w:val="0"/>
        <w:spacing w:line="240" w:lineRule="exact"/>
        <w:ind w:left="0"/>
        <w:rPr>
          <w:rFonts w:asciiTheme="minorHAnsi" w:hAnsiTheme="minorHAnsi" w:cstheme="minorHAnsi"/>
        </w:rPr>
      </w:pPr>
      <w:r w:rsidRPr="00A95B66">
        <w:rPr>
          <w:rFonts w:asciiTheme="minorHAnsi" w:hAnsiTheme="minorHAnsi" w:cstheme="minorHAnsi"/>
        </w:rPr>
        <w:t>Zamawiający zobowiązuje się do:</w:t>
      </w:r>
    </w:p>
    <w:p w14:paraId="6AC16FBF" w14:textId="665009C5" w:rsidR="00AC3BA8" w:rsidRPr="00A95B66"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A95B66">
        <w:rPr>
          <w:rFonts w:asciiTheme="minorHAnsi" w:hAnsiTheme="minorHAnsi" w:cstheme="minorHAnsi"/>
        </w:rPr>
        <w:t>Protokolarnego</w:t>
      </w:r>
      <w:r w:rsidR="0030624F" w:rsidRPr="00A95B66">
        <w:rPr>
          <w:rFonts w:asciiTheme="minorHAnsi" w:hAnsiTheme="minorHAnsi" w:cstheme="minorHAnsi"/>
        </w:rPr>
        <w:t xml:space="preserve"> przekazania Terenu Prac zgodnie z </w:t>
      </w:r>
      <w:r w:rsidR="00EB402A" w:rsidRPr="00A95B66">
        <w:rPr>
          <w:rFonts w:asciiTheme="minorHAnsi" w:hAnsiTheme="minorHAnsi" w:cstheme="minorHAnsi"/>
        </w:rPr>
        <w:t>Harmonogramem Płatności i Prac</w:t>
      </w:r>
      <w:r w:rsidR="0030624F" w:rsidRPr="00A95B66">
        <w:rPr>
          <w:rFonts w:asciiTheme="minorHAnsi" w:hAnsiTheme="minorHAnsi" w:cstheme="minorHAnsi"/>
        </w:rPr>
        <w:t>,</w:t>
      </w:r>
      <w:r w:rsidR="00EB402A" w:rsidRPr="00A95B66">
        <w:rPr>
          <w:rFonts w:asciiTheme="minorHAnsi" w:hAnsiTheme="minorHAnsi" w:cstheme="minorHAnsi"/>
        </w:rPr>
        <w:t xml:space="preserve"> </w:t>
      </w:r>
      <w:r w:rsidR="004E4D2C" w:rsidRPr="00A95B66">
        <w:rPr>
          <w:rFonts w:asciiTheme="minorHAnsi" w:hAnsiTheme="minorHAnsi" w:cstheme="minorHAnsi"/>
        </w:rPr>
        <w:t>z zastrzeżeniem ust.</w:t>
      </w:r>
      <w:r w:rsidR="0030624F" w:rsidRPr="00A95B66">
        <w:rPr>
          <w:rFonts w:asciiTheme="minorHAnsi" w:hAnsiTheme="minorHAnsi" w:cstheme="minorHAnsi"/>
        </w:rPr>
        <w:t> </w:t>
      </w:r>
      <w:r w:rsidR="00F61C2D" w:rsidRPr="00A95B66">
        <w:rPr>
          <w:rFonts w:asciiTheme="minorHAnsi" w:hAnsiTheme="minorHAnsi" w:cstheme="minorHAnsi"/>
        </w:rPr>
        <w:t>5.8</w:t>
      </w:r>
      <w:r w:rsidR="0030624F" w:rsidRPr="00A95B66">
        <w:rPr>
          <w:rFonts w:asciiTheme="minorHAnsi" w:hAnsiTheme="minorHAnsi" w:cstheme="minorHAnsi"/>
        </w:rPr>
        <w:t>, umożliwiającego zorganizowanie Prac na tym terenie przez Wykonawcę w sposób zapewniający jego pracownikom bezpieczne</w:t>
      </w:r>
      <w:r w:rsidR="005D4383" w:rsidRPr="00A95B66">
        <w:rPr>
          <w:rFonts w:asciiTheme="minorHAnsi" w:hAnsiTheme="minorHAnsi" w:cstheme="minorHAnsi"/>
        </w:rPr>
        <w:t xml:space="preserve"> </w:t>
      </w:r>
      <w:r w:rsidR="0030624F" w:rsidRPr="00A95B66">
        <w:rPr>
          <w:rFonts w:asciiTheme="minorHAnsi" w:hAnsiTheme="minorHAnsi" w:cstheme="minorHAnsi"/>
        </w:rPr>
        <w:t>i higieniczne warunki pracy;</w:t>
      </w:r>
    </w:p>
    <w:p w14:paraId="10E8DE83" w14:textId="5F052A3C" w:rsidR="00AC3BA8"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A95B66">
        <w:rPr>
          <w:rFonts w:asciiTheme="minorHAnsi" w:hAnsiTheme="minorHAnsi" w:cstheme="minorHAnsi"/>
        </w:rPr>
        <w:t>Umożliwienia</w:t>
      </w:r>
      <w:r w:rsidR="0030624F" w:rsidRPr="00A95B66">
        <w:rPr>
          <w:rFonts w:asciiTheme="minorHAnsi" w:hAnsiTheme="minorHAnsi" w:cstheme="minorHAnsi"/>
        </w:rPr>
        <w:t xml:space="preserve"> organizacji i prowadzenia Prac na Terenie Prac w sposób</w:t>
      </w:r>
      <w:r w:rsidR="0030624F" w:rsidRPr="00AC3BA8">
        <w:rPr>
          <w:rFonts w:asciiTheme="minorHAnsi" w:hAnsiTheme="minorHAnsi" w:cstheme="minorHAnsi"/>
        </w:rPr>
        <w:t xml:space="preserve"> zapewniający bezpieczeństwo i higienę pracy, bezpieczeństwo ppoż. oraz ochronę środowiska naturalnego;</w:t>
      </w:r>
    </w:p>
    <w:p w14:paraId="19232827" w14:textId="175A3DB2" w:rsidR="00AC3BA8" w:rsidRDefault="006726DC" w:rsidP="00736995">
      <w:pPr>
        <w:pStyle w:val="Nagwek2"/>
        <w:keepNext w:val="0"/>
        <w:widowControl w:val="0"/>
        <w:numPr>
          <w:ilvl w:val="2"/>
          <w:numId w:val="3"/>
        </w:numPr>
        <w:spacing w:line="240" w:lineRule="exact"/>
        <w:ind w:left="567"/>
        <w:rPr>
          <w:rFonts w:ascii="Calibri" w:hAnsi="Calibri" w:cs="Arial"/>
          <w:snapToGrid w:val="0"/>
        </w:rPr>
      </w:pPr>
      <w:bookmarkStart w:id="76" w:name="_Toc40704454"/>
      <w:r w:rsidRPr="006B0543">
        <w:rPr>
          <w:rFonts w:asciiTheme="minorHAnsi" w:hAnsiTheme="minorHAnsi" w:cstheme="minorHAnsi"/>
        </w:rPr>
        <w:t>Przekazania</w:t>
      </w:r>
      <w:r w:rsidR="00DC5E92" w:rsidRPr="006B0543">
        <w:rPr>
          <w:rFonts w:asciiTheme="minorHAnsi" w:hAnsiTheme="minorHAnsi" w:cstheme="minorHAnsi"/>
        </w:rPr>
        <w:t xml:space="preserve"> Wykonawcy dodatkowych procedur, zasad i wymagań dotyczących BHP nie później niż przed przystąpieniem do wykonywania Prac na Terenie Prac niż dostępne na stronie internetowej: </w:t>
      </w:r>
      <w:bookmarkEnd w:id="76"/>
      <w:r w:rsidR="00DC5E92">
        <w:rPr>
          <w:rFonts w:ascii="Calibri" w:hAnsi="Calibri" w:cs="Arial"/>
          <w:snapToGrid w:val="0"/>
        </w:rPr>
        <w:fldChar w:fldCharType="begin"/>
      </w:r>
      <w:r w:rsidR="00DC5E92">
        <w:rPr>
          <w:rFonts w:ascii="Calibri" w:hAnsi="Calibri" w:cs="Arial"/>
          <w:snapToGrid w:val="0"/>
        </w:rPr>
        <w:instrText xml:space="preserve"> HYPERLINK "</w:instrText>
      </w:r>
      <w:r w:rsidR="00DC5E92" w:rsidRPr="00995272">
        <w:rPr>
          <w:rFonts w:ascii="Calibri" w:hAnsi="Calibri" w:cs="Arial"/>
          <w:snapToGrid w:val="0"/>
        </w:rPr>
        <w:instrText>https://swpp2.gkpge.pl</w:instrText>
      </w:r>
      <w:r w:rsidR="00DC5E92">
        <w:rPr>
          <w:rFonts w:ascii="Calibri" w:hAnsi="Calibri" w:cs="Arial"/>
          <w:snapToGrid w:val="0"/>
        </w:rPr>
        <w:instrText xml:space="preserve">" </w:instrText>
      </w:r>
      <w:r w:rsidR="00DC5E92">
        <w:rPr>
          <w:rFonts w:ascii="Calibri" w:hAnsi="Calibri" w:cs="Arial"/>
          <w:snapToGrid w:val="0"/>
        </w:rPr>
      </w:r>
      <w:r w:rsidR="00DC5E92">
        <w:rPr>
          <w:rFonts w:ascii="Calibri" w:hAnsi="Calibri" w:cs="Arial"/>
          <w:snapToGrid w:val="0"/>
        </w:rPr>
        <w:fldChar w:fldCharType="separate"/>
      </w:r>
      <w:r w:rsidR="00DC5E92" w:rsidRPr="001D573B">
        <w:rPr>
          <w:rStyle w:val="Hipercze"/>
          <w:rFonts w:ascii="Calibri" w:hAnsi="Calibri" w:cs="Arial"/>
          <w:snapToGrid w:val="0"/>
        </w:rPr>
        <w:t>https://swpp2.gkpge.pl</w:t>
      </w:r>
      <w:r w:rsidR="00DC5E92">
        <w:rPr>
          <w:rFonts w:ascii="Calibri" w:hAnsi="Calibri" w:cs="Arial"/>
          <w:snapToGrid w:val="0"/>
        </w:rPr>
        <w:fldChar w:fldCharType="end"/>
      </w:r>
      <w:r w:rsidR="00DC5E92">
        <w:rPr>
          <w:rFonts w:ascii="Calibri" w:hAnsi="Calibri" w:cs="Arial"/>
          <w:snapToGrid w:val="0"/>
        </w:rPr>
        <w:t>:</w:t>
      </w:r>
    </w:p>
    <w:p w14:paraId="36F52092" w14:textId="2793C0F4" w:rsidR="00DC5E92" w:rsidRPr="00DC5E92" w:rsidRDefault="00DC5E92" w:rsidP="00736995">
      <w:pPr>
        <w:pStyle w:val="Akapitzlist"/>
        <w:numPr>
          <w:ilvl w:val="0"/>
          <w:numId w:val="64"/>
        </w:numPr>
        <w:ind w:left="993"/>
        <w:jc w:val="both"/>
      </w:pPr>
      <w:r w:rsidRPr="00995272">
        <w:rPr>
          <w:rFonts w:asciiTheme="minorHAnsi" w:hAnsiTheme="minorHAnsi" w:cs="Arial"/>
        </w:rPr>
        <w:t>dla użytkowników posiadających konto i zalogowanych na portalu SWPP2</w:t>
      </w:r>
      <w:r w:rsidR="006726DC">
        <w:rPr>
          <w:rFonts w:asciiTheme="minorHAnsi" w:hAnsiTheme="minorHAnsi" w:cs="Arial"/>
        </w:rPr>
        <w:t xml:space="preserve"> za pomocą „</w:t>
      </w:r>
      <w:proofErr w:type="spellStart"/>
      <w:r w:rsidR="006726DC">
        <w:rPr>
          <w:rFonts w:asciiTheme="minorHAnsi" w:hAnsiTheme="minorHAnsi" w:cs="Arial"/>
        </w:rPr>
        <w:t>OnePlace</w:t>
      </w:r>
      <w:proofErr w:type="spellEnd"/>
      <w:r w:rsidR="006726DC">
        <w:rPr>
          <w:rFonts w:asciiTheme="minorHAnsi" w:hAnsiTheme="minorHAnsi" w:cs="Arial"/>
        </w:rPr>
        <w:t>” w</w:t>
      </w:r>
      <w:r w:rsidR="003A3B0E">
        <w:rPr>
          <w:rFonts w:asciiTheme="minorHAnsi" w:hAnsiTheme="minorHAnsi" w:cs="Arial"/>
        </w:rPr>
        <w:t> </w:t>
      </w:r>
      <w:r w:rsidR="006726DC">
        <w:rPr>
          <w:rFonts w:asciiTheme="minorHAnsi" w:hAnsiTheme="minorHAnsi" w:cs="Arial"/>
        </w:rPr>
        <w:t xml:space="preserve">sekcji </w:t>
      </w:r>
      <w:r w:rsidR="006726DC" w:rsidRPr="00995272">
        <w:rPr>
          <w:rFonts w:asciiTheme="minorHAnsi" w:hAnsiTheme="minorHAnsi" w:cs="Arial"/>
        </w:rPr>
        <w:t xml:space="preserve"> </w:t>
      </w:r>
      <w:r w:rsidRPr="00995272">
        <w:rPr>
          <w:rFonts w:asciiTheme="minorHAnsi" w:hAnsiTheme="minorHAnsi" w:cs="Arial"/>
        </w:rPr>
        <w:t>„Baza Wiedzy” w katalogu „Regulacje i procedury obowiązujące w PGE Energia Ciepła S.A</w:t>
      </w:r>
      <w:r w:rsidR="009011D3" w:rsidRPr="00995272">
        <w:rPr>
          <w:rFonts w:asciiTheme="minorHAnsi" w:hAnsiTheme="minorHAnsi" w:cs="Arial"/>
        </w:rPr>
        <w:t>.”</w:t>
      </w:r>
      <w:r w:rsidR="009011D3">
        <w:rPr>
          <w:rFonts w:asciiTheme="minorHAnsi" w:hAnsiTheme="minorHAnsi" w:cs="Arial"/>
        </w:rPr>
        <w:t>;</w:t>
      </w:r>
    </w:p>
    <w:p w14:paraId="510C73F2" w14:textId="6A5E2A2D" w:rsidR="00DC5E92" w:rsidRPr="00DC5E92" w:rsidRDefault="00DC5E92" w:rsidP="00736995">
      <w:pPr>
        <w:pStyle w:val="Akapitzlist"/>
        <w:numPr>
          <w:ilvl w:val="0"/>
          <w:numId w:val="64"/>
        </w:numPr>
        <w:ind w:left="993"/>
        <w:jc w:val="both"/>
      </w:pPr>
      <w:r w:rsidRPr="00995272">
        <w:rPr>
          <w:rFonts w:asciiTheme="minorHAnsi" w:hAnsiTheme="minorHAnsi" w:cs="Arial"/>
        </w:rPr>
        <w:t>dla użytkowników niezalogowanych na stronie intern</w:t>
      </w:r>
      <w:r w:rsidR="009320CC">
        <w:rPr>
          <w:rFonts w:asciiTheme="minorHAnsi" w:hAnsiTheme="minorHAnsi" w:cs="Arial"/>
        </w:rPr>
        <w:t>etowej https://swpp2.gkpge.pl w </w:t>
      </w:r>
      <w:r w:rsidRPr="00995272">
        <w:rPr>
          <w:rFonts w:asciiTheme="minorHAnsi" w:hAnsiTheme="minorHAnsi" w:cs="Arial"/>
        </w:rPr>
        <w:t>sekcji „Inne informacje i ogłoszenia o postepowaniach (w tym ogłoszenia okresowe) Regulacje zakupowe” w</w:t>
      </w:r>
      <w:r w:rsidR="003A3B0E">
        <w:rPr>
          <w:rFonts w:asciiTheme="minorHAnsi" w:hAnsiTheme="minorHAnsi" w:cs="Arial"/>
        </w:rPr>
        <w:t> </w:t>
      </w:r>
      <w:r w:rsidRPr="00995272">
        <w:rPr>
          <w:rFonts w:asciiTheme="minorHAnsi" w:hAnsiTheme="minorHAnsi" w:cs="Arial"/>
        </w:rPr>
        <w:t>katalogu „Regulacje i procedury obowiązujące w PGE Energia Ciepła S.A</w:t>
      </w:r>
      <w:r w:rsidR="009011D3" w:rsidRPr="00995272">
        <w:rPr>
          <w:rFonts w:asciiTheme="minorHAnsi" w:hAnsiTheme="minorHAnsi" w:cs="Arial"/>
        </w:rPr>
        <w:t>.”</w:t>
      </w:r>
      <w:r w:rsidR="009011D3">
        <w:rPr>
          <w:rFonts w:asciiTheme="minorHAnsi" w:hAnsiTheme="minorHAnsi" w:cs="Arial"/>
        </w:rPr>
        <w:t>;</w:t>
      </w:r>
    </w:p>
    <w:p w14:paraId="46E57F15" w14:textId="6991CC42" w:rsidR="00AC3BA8"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Zawiadamiania</w:t>
      </w:r>
      <w:r w:rsidR="009362B6" w:rsidRPr="00AC3BA8">
        <w:rPr>
          <w:rFonts w:asciiTheme="minorHAnsi" w:hAnsiTheme="minorHAnsi" w:cstheme="minorHAnsi"/>
        </w:rPr>
        <w:t xml:space="preserve"> Wykonawcy z 14-</w:t>
      </w:r>
      <w:r w:rsidR="00651DDA">
        <w:rPr>
          <w:rFonts w:asciiTheme="minorHAnsi" w:hAnsiTheme="minorHAnsi" w:cstheme="minorHAnsi"/>
        </w:rPr>
        <w:t>D</w:t>
      </w:r>
      <w:r w:rsidR="00651DDA" w:rsidRPr="00AC3BA8">
        <w:rPr>
          <w:rFonts w:asciiTheme="minorHAnsi" w:hAnsiTheme="minorHAnsi" w:cstheme="minorHAnsi"/>
        </w:rPr>
        <w:t xml:space="preserve">niowym </w:t>
      </w:r>
      <w:r w:rsidR="009362B6" w:rsidRPr="00AC3BA8">
        <w:rPr>
          <w:rFonts w:asciiTheme="minorHAnsi" w:hAnsiTheme="minorHAnsi" w:cstheme="minorHAnsi"/>
        </w:rPr>
        <w:t xml:space="preserve">wyprzedzeniem o zmianie w </w:t>
      </w:r>
      <w:r w:rsidR="009320CC">
        <w:rPr>
          <w:rFonts w:asciiTheme="minorHAnsi" w:hAnsiTheme="minorHAnsi" w:cstheme="minorHAnsi"/>
        </w:rPr>
        <w:t>Wymaganiach BHP i </w:t>
      </w:r>
      <w:r w:rsidR="00273672" w:rsidRPr="00AC3BA8">
        <w:rPr>
          <w:rFonts w:asciiTheme="minorHAnsi" w:hAnsiTheme="minorHAnsi" w:cstheme="minorHAnsi"/>
        </w:rPr>
        <w:t>Zasadach Gospodarki Odpadami</w:t>
      </w:r>
      <w:r w:rsidR="005D613D" w:rsidRPr="00AC3BA8">
        <w:rPr>
          <w:rFonts w:asciiTheme="minorHAnsi" w:hAnsiTheme="minorHAnsi" w:cstheme="minorHAnsi"/>
        </w:rPr>
        <w:t xml:space="preserve"> </w:t>
      </w:r>
      <w:r w:rsidR="001A67F0" w:rsidRPr="00AC3BA8">
        <w:rPr>
          <w:rFonts w:asciiTheme="minorHAnsi" w:hAnsiTheme="minorHAnsi" w:cstheme="minorHAnsi"/>
        </w:rPr>
        <w:t>– i</w:t>
      </w:r>
      <w:r w:rsidR="009362B6" w:rsidRPr="00AC3BA8">
        <w:rPr>
          <w:rFonts w:asciiTheme="minorHAnsi" w:hAnsiTheme="minorHAnsi" w:cstheme="minorHAnsi"/>
        </w:rPr>
        <w:t>nnej niż zmiana wynikaj</w:t>
      </w:r>
      <w:r w:rsidR="001A67F0" w:rsidRPr="00AC3BA8">
        <w:rPr>
          <w:rFonts w:asciiTheme="minorHAnsi" w:hAnsiTheme="minorHAnsi" w:cstheme="minorHAnsi"/>
        </w:rPr>
        <w:t>ąca ze zmiany przepisów prawa</w:t>
      </w:r>
      <w:r w:rsidR="00EE10FF" w:rsidRPr="00AC3BA8">
        <w:rPr>
          <w:rFonts w:asciiTheme="minorHAnsi" w:hAnsiTheme="minorHAnsi" w:cstheme="minorHAnsi"/>
        </w:rPr>
        <w:t>.</w:t>
      </w:r>
      <w:r w:rsidR="001A67F0" w:rsidRPr="00AC3BA8">
        <w:rPr>
          <w:rFonts w:asciiTheme="minorHAnsi" w:hAnsiTheme="minorHAnsi" w:cstheme="minorHAnsi"/>
        </w:rPr>
        <w:t xml:space="preserve"> </w:t>
      </w:r>
      <w:r w:rsidR="009362B6" w:rsidRPr="00AC3BA8">
        <w:rPr>
          <w:rFonts w:asciiTheme="minorHAnsi" w:hAnsiTheme="minorHAnsi" w:cstheme="minorHAnsi"/>
        </w:rPr>
        <w:t>Wówczas, gdy na skutek takiej zmiany</w:t>
      </w:r>
      <w:r w:rsidR="008A11F6" w:rsidRPr="00AC3BA8">
        <w:rPr>
          <w:rFonts w:asciiTheme="minorHAnsi" w:hAnsiTheme="minorHAnsi" w:cstheme="minorHAnsi"/>
        </w:rPr>
        <w:t>,</w:t>
      </w:r>
      <w:r w:rsidR="009362B6" w:rsidRPr="00AC3BA8">
        <w:rPr>
          <w:rFonts w:asciiTheme="minorHAnsi" w:hAnsiTheme="minorHAnsi" w:cstheme="minorHAnsi"/>
        </w:rPr>
        <w:t xml:space="preserve"> w sposób istotny wzrosną koszty realizacji </w:t>
      </w:r>
      <w:r w:rsidR="009A4B0E" w:rsidRPr="00AC3BA8">
        <w:rPr>
          <w:rFonts w:asciiTheme="minorHAnsi" w:hAnsiTheme="minorHAnsi" w:cstheme="minorHAnsi"/>
        </w:rPr>
        <w:t>P</w:t>
      </w:r>
      <w:r w:rsidR="009362B6" w:rsidRPr="00AC3BA8">
        <w:rPr>
          <w:rFonts w:asciiTheme="minorHAnsi" w:hAnsiTheme="minorHAnsi" w:cstheme="minorHAnsi"/>
        </w:rPr>
        <w:t>rzedmiotu Umowy, Wykonawca może przedstawić Zamawiającemu do akceptacji kalkulację bezpośrednich kosztów wynikających z takiej zmiany regulaminu</w:t>
      </w:r>
      <w:r w:rsidR="00F61C2D" w:rsidRPr="00AC3BA8">
        <w:rPr>
          <w:rFonts w:asciiTheme="minorHAnsi" w:hAnsiTheme="minorHAnsi" w:cstheme="minorHAnsi"/>
        </w:rPr>
        <w:t>;</w:t>
      </w:r>
    </w:p>
    <w:p w14:paraId="11CE9106" w14:textId="41440763" w:rsidR="00AC3BA8"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Podejmowania</w:t>
      </w:r>
      <w:r w:rsidR="0030624F" w:rsidRPr="00AC3BA8">
        <w:rPr>
          <w:rFonts w:asciiTheme="minorHAnsi" w:hAnsiTheme="minorHAnsi" w:cstheme="minorHAnsi"/>
        </w:rPr>
        <w:t xml:space="preserve"> przedsięwzięć mających na celu zapobieganie wypadkom na Terenie Prac, a w szczególności poinformowanie Wykonawcy o potencjalnych zagrożeniach</w:t>
      </w:r>
      <w:r w:rsidR="005D4383" w:rsidRPr="00AC3BA8">
        <w:rPr>
          <w:rFonts w:asciiTheme="minorHAnsi" w:hAnsiTheme="minorHAnsi" w:cstheme="minorHAnsi"/>
        </w:rPr>
        <w:t xml:space="preserve"> </w:t>
      </w:r>
      <w:r w:rsidR="0030624F" w:rsidRPr="00AC3BA8">
        <w:rPr>
          <w:rFonts w:asciiTheme="minorHAnsi" w:hAnsiTheme="minorHAnsi" w:cstheme="minorHAnsi"/>
        </w:rPr>
        <w:t xml:space="preserve">i znaczących aspektach </w:t>
      </w:r>
      <w:r w:rsidR="0030624F" w:rsidRPr="00AC3BA8">
        <w:rPr>
          <w:rFonts w:asciiTheme="minorHAnsi" w:hAnsiTheme="minorHAnsi" w:cstheme="minorHAnsi"/>
        </w:rPr>
        <w:lastRenderedPageBreak/>
        <w:t xml:space="preserve">środowiskowych występujących na Terenie Prac, wiadomych Zamawiającemu, które </w:t>
      </w:r>
      <w:r w:rsidR="008B3F35" w:rsidRPr="00AC3BA8">
        <w:rPr>
          <w:rFonts w:asciiTheme="minorHAnsi" w:hAnsiTheme="minorHAnsi" w:cstheme="minorHAnsi"/>
        </w:rPr>
        <w:t>po</w:t>
      </w:r>
      <w:r w:rsidR="0030624F" w:rsidRPr="00AC3BA8">
        <w:rPr>
          <w:rFonts w:asciiTheme="minorHAnsi" w:hAnsiTheme="minorHAnsi" w:cstheme="minorHAnsi"/>
        </w:rPr>
        <w:t>winny być brane pod uwagę przy wykonywaniu Prac przez personel Wykonawcy;</w:t>
      </w:r>
    </w:p>
    <w:p w14:paraId="0E76086D" w14:textId="2B3FB9D0" w:rsidR="00AC3BA8" w:rsidRDefault="006726DC" w:rsidP="00736995">
      <w:pPr>
        <w:pStyle w:val="Nagwek2"/>
        <w:keepNext w:val="0"/>
        <w:widowControl w:val="0"/>
        <w:numPr>
          <w:ilvl w:val="2"/>
          <w:numId w:val="3"/>
        </w:numPr>
        <w:spacing w:line="240" w:lineRule="exact"/>
        <w:ind w:left="567"/>
        <w:rPr>
          <w:rFonts w:asciiTheme="minorHAnsi" w:hAnsiTheme="minorHAnsi" w:cstheme="minorHAnsi"/>
        </w:rPr>
      </w:pPr>
      <w:bookmarkStart w:id="77" w:name="_Ref121013"/>
      <w:r w:rsidRPr="00AC3BA8">
        <w:rPr>
          <w:rFonts w:asciiTheme="minorHAnsi" w:hAnsiTheme="minorHAnsi" w:cstheme="minorHAnsi"/>
        </w:rPr>
        <w:t>Przekazania</w:t>
      </w:r>
      <w:r w:rsidR="0030624F" w:rsidRPr="00AC3BA8">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78" w:name="_Ref2288585"/>
      <w:bookmarkStart w:id="79" w:name="_Ref421016943"/>
      <w:bookmarkEnd w:id="77"/>
    </w:p>
    <w:bookmarkEnd w:id="78"/>
    <w:bookmarkEnd w:id="79"/>
    <w:p w14:paraId="01309F8F" w14:textId="6117B80C" w:rsidR="0030624F"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O</w:t>
      </w:r>
      <w:r w:rsidR="0030624F" w:rsidRPr="00111BB7">
        <w:rPr>
          <w:rFonts w:asciiTheme="minorHAnsi" w:hAnsiTheme="minorHAnsi" w:cstheme="minorHAnsi"/>
        </w:rPr>
        <w:t xml:space="preserve"> ile istnieje taka możliwość, udostępnienia Wykonawcy posiadanej przez Zamawiającego niezbędnej dokumentacji technicznej urządzeń i instalacji związanej</w:t>
      </w:r>
      <w:r w:rsidR="005D4383" w:rsidRPr="00111BB7">
        <w:rPr>
          <w:rFonts w:asciiTheme="minorHAnsi" w:hAnsiTheme="minorHAnsi" w:cstheme="minorHAnsi"/>
        </w:rPr>
        <w:t xml:space="preserve"> </w:t>
      </w:r>
      <w:r w:rsidR="0030624F" w:rsidRPr="00111BB7">
        <w:rPr>
          <w:rFonts w:asciiTheme="minorHAnsi" w:hAnsiTheme="minorHAnsi" w:cstheme="minorHAnsi"/>
        </w:rPr>
        <w:t>z Pracami;</w:t>
      </w:r>
    </w:p>
    <w:p w14:paraId="4165F12A" w14:textId="440AD644" w:rsidR="0030624F"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Wystawiania</w:t>
      </w:r>
      <w:r w:rsidR="0030624F" w:rsidRPr="00111BB7">
        <w:rPr>
          <w:rFonts w:asciiTheme="minorHAnsi" w:hAnsiTheme="minorHAnsi" w:cstheme="minorHAnsi"/>
        </w:rPr>
        <w:t xml:space="preserve"> pisemnych poleceń na Prace w zakresie przewidzianym Umową, dopuszczania Wykonawcy do Prac oraz odbioru Prac po ich wykonaniu, zgodnie</w:t>
      </w:r>
      <w:r w:rsidR="005D4383" w:rsidRPr="00111BB7">
        <w:rPr>
          <w:rFonts w:asciiTheme="minorHAnsi" w:hAnsiTheme="minorHAnsi" w:cstheme="minorHAnsi"/>
        </w:rPr>
        <w:t xml:space="preserve"> </w:t>
      </w:r>
      <w:r w:rsidR="009320CC">
        <w:rPr>
          <w:rFonts w:asciiTheme="minorHAnsi" w:hAnsiTheme="minorHAnsi" w:cstheme="minorHAnsi"/>
        </w:rPr>
        <w:t>z obowiązującą u </w:t>
      </w:r>
      <w:r w:rsidR="0030624F" w:rsidRPr="00111BB7">
        <w:rPr>
          <w:rFonts w:asciiTheme="minorHAnsi" w:hAnsiTheme="minorHAnsi" w:cstheme="minorHAnsi"/>
        </w:rPr>
        <w:t>Zamawiającego Instrukcją Organizacji Bezpiecznej Pracy;</w:t>
      </w:r>
    </w:p>
    <w:p w14:paraId="7EE1A548" w14:textId="74C05D95" w:rsidR="0030624F"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Udziału</w:t>
      </w:r>
      <w:r w:rsidR="0030624F" w:rsidRPr="00111BB7">
        <w:rPr>
          <w:rFonts w:asciiTheme="minorHAnsi" w:hAnsiTheme="minorHAnsi" w:cstheme="minorHAnsi"/>
        </w:rPr>
        <w:t xml:space="preserve"> w komisjach odbiorowych Dostaw i Prac, próbach oraz uruchomieniach zgodnie z wymaganiami określonymi w </w:t>
      </w:r>
      <w:r w:rsidR="00DF54C4" w:rsidRPr="00111BB7">
        <w:rPr>
          <w:rFonts w:asciiTheme="minorHAnsi" w:hAnsiTheme="minorHAnsi" w:cstheme="minorHAnsi"/>
        </w:rPr>
        <w:t>Opisie Przedmiotu Zamówienia</w:t>
      </w:r>
      <w:r w:rsidR="0030624F" w:rsidRPr="00111BB7">
        <w:rPr>
          <w:rFonts w:asciiTheme="minorHAnsi" w:hAnsiTheme="minorHAnsi" w:cstheme="minorHAnsi"/>
        </w:rPr>
        <w:t>;</w:t>
      </w:r>
    </w:p>
    <w:p w14:paraId="318EBC55" w14:textId="2C6E55FC" w:rsidR="0030624F"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Terminowego</w:t>
      </w:r>
      <w:r w:rsidR="0030624F" w:rsidRPr="00111BB7">
        <w:rPr>
          <w:rFonts w:asciiTheme="minorHAnsi" w:hAnsiTheme="minorHAnsi" w:cstheme="minorHAnsi"/>
        </w:rPr>
        <w:t xml:space="preserve"> regulowania swoich zobowiązań wobec Wykonawcy.</w:t>
      </w:r>
    </w:p>
    <w:p w14:paraId="4BDBE869" w14:textId="77777777" w:rsidR="004C6A61" w:rsidRPr="00111BB7" w:rsidRDefault="004C6A61" w:rsidP="00736995">
      <w:pPr>
        <w:pStyle w:val="Nagwek2"/>
        <w:keepNext w:val="0"/>
        <w:widowControl w:val="0"/>
        <w:spacing w:line="240" w:lineRule="exact"/>
        <w:ind w:left="0"/>
        <w:rPr>
          <w:rFonts w:asciiTheme="minorHAnsi" w:hAnsiTheme="minorHAnsi" w:cstheme="minorHAnsi"/>
        </w:rPr>
      </w:pPr>
      <w:bookmarkStart w:id="80" w:name="OLE_LINK3"/>
      <w:bookmarkStart w:id="81" w:name="OLE_LINK4"/>
      <w:r w:rsidRPr="00111BB7">
        <w:rPr>
          <w:rFonts w:asciiTheme="minorHAnsi" w:hAnsiTheme="minorHAnsi" w:cstheme="minorHAnsi"/>
        </w:rPr>
        <w:t>Zamawiający zastrzega sobie prawo do:</w:t>
      </w:r>
    </w:p>
    <w:bookmarkEnd w:id="80"/>
    <w:bookmarkEnd w:id="81"/>
    <w:p w14:paraId="4E6FF4B0" w14:textId="1637A8FE" w:rsidR="004248E5"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Weryfikowania</w:t>
      </w:r>
      <w:r w:rsidR="004248E5" w:rsidRPr="00111BB7">
        <w:rPr>
          <w:rFonts w:asciiTheme="minorHAnsi" w:hAnsiTheme="minorHAnsi" w:cstheme="minorHAnsi"/>
        </w:rPr>
        <w:t xml:space="preserve"> i </w:t>
      </w:r>
      <w:r w:rsidR="008E7A33" w:rsidRPr="00111BB7">
        <w:rPr>
          <w:rFonts w:asciiTheme="minorHAnsi" w:hAnsiTheme="minorHAnsi" w:cstheme="minorHAnsi"/>
        </w:rPr>
        <w:t>akceptacji</w:t>
      </w:r>
      <w:r w:rsidR="004248E5" w:rsidRPr="00111BB7">
        <w:rPr>
          <w:rFonts w:asciiTheme="minorHAnsi" w:hAnsiTheme="minorHAnsi" w:cstheme="minorHAnsi"/>
        </w:rPr>
        <w:t xml:space="preserve"> </w:t>
      </w:r>
      <w:r w:rsidR="009471CB" w:rsidRPr="00111BB7">
        <w:rPr>
          <w:rFonts w:asciiTheme="minorHAnsi" w:hAnsiTheme="minorHAnsi" w:cstheme="minorHAnsi"/>
        </w:rPr>
        <w:t>POR</w:t>
      </w:r>
      <w:r w:rsidR="0040251A" w:rsidRPr="00111BB7">
        <w:rPr>
          <w:rFonts w:asciiTheme="minorHAnsi" w:hAnsiTheme="minorHAnsi" w:cstheme="minorHAnsi"/>
        </w:rPr>
        <w:t xml:space="preserve"> </w:t>
      </w:r>
      <w:r w:rsidR="004248E5" w:rsidRPr="00111BB7">
        <w:rPr>
          <w:rFonts w:asciiTheme="minorHAnsi" w:hAnsiTheme="minorHAnsi" w:cstheme="minorHAnsi"/>
        </w:rPr>
        <w:t xml:space="preserve">oraz kolejnych aktualizacji tego </w:t>
      </w:r>
      <w:r w:rsidR="00C705B3" w:rsidRPr="00111BB7">
        <w:rPr>
          <w:rFonts w:asciiTheme="minorHAnsi" w:hAnsiTheme="minorHAnsi" w:cstheme="minorHAnsi"/>
        </w:rPr>
        <w:t>dokumentu</w:t>
      </w:r>
      <w:r w:rsidR="004248E5" w:rsidRPr="00111BB7">
        <w:rPr>
          <w:rFonts w:asciiTheme="minorHAnsi" w:hAnsiTheme="minorHAnsi" w:cstheme="minorHAnsi"/>
        </w:rPr>
        <w:t>, opracowanych przez Wykonawcę, jego Podwykonawców</w:t>
      </w:r>
      <w:r w:rsidR="00095731" w:rsidRPr="00111BB7">
        <w:rPr>
          <w:rFonts w:asciiTheme="minorHAnsi" w:hAnsiTheme="minorHAnsi" w:cstheme="minorHAnsi"/>
        </w:rPr>
        <w:t xml:space="preserve"> Obiektowych </w:t>
      </w:r>
      <w:r w:rsidR="004248E5" w:rsidRPr="00111BB7">
        <w:rPr>
          <w:rFonts w:asciiTheme="minorHAnsi" w:hAnsiTheme="minorHAnsi" w:cstheme="minorHAnsi"/>
        </w:rPr>
        <w:t>i Dalszych Podwykonawców</w:t>
      </w:r>
      <w:r w:rsidR="00095731" w:rsidRPr="00111BB7">
        <w:rPr>
          <w:rFonts w:asciiTheme="minorHAnsi" w:hAnsiTheme="minorHAnsi" w:cstheme="minorHAnsi"/>
        </w:rPr>
        <w:t xml:space="preserve"> Obiektowych</w:t>
      </w:r>
      <w:r w:rsidR="00CA707B" w:rsidRPr="00111BB7">
        <w:rPr>
          <w:rFonts w:asciiTheme="minorHAnsi" w:hAnsiTheme="minorHAnsi" w:cstheme="minorHAnsi"/>
        </w:rPr>
        <w:t>;</w:t>
      </w:r>
    </w:p>
    <w:p w14:paraId="380AD709" w14:textId="1EB89D9F" w:rsidR="005425D4"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Niedopuszczenia</w:t>
      </w:r>
      <w:r w:rsidR="00DF01BD" w:rsidRPr="00111BB7">
        <w:rPr>
          <w:rFonts w:asciiTheme="minorHAnsi" w:hAnsiTheme="minorHAnsi" w:cstheme="minorHAnsi"/>
        </w:rPr>
        <w:t xml:space="preserve"> do wykonywania P</w:t>
      </w:r>
      <w:r w:rsidR="00987B5E" w:rsidRPr="00111BB7">
        <w:rPr>
          <w:rFonts w:asciiTheme="minorHAnsi" w:hAnsiTheme="minorHAnsi" w:cstheme="minorHAnsi"/>
        </w:rPr>
        <w:t>rac</w:t>
      </w:r>
      <w:r w:rsidR="00AE79FB" w:rsidRPr="00111BB7">
        <w:rPr>
          <w:rFonts w:asciiTheme="minorHAnsi" w:hAnsiTheme="minorHAnsi" w:cstheme="minorHAnsi"/>
        </w:rPr>
        <w:t xml:space="preserve"> </w:t>
      </w:r>
      <w:r w:rsidR="00A3028D" w:rsidRPr="00111BB7">
        <w:rPr>
          <w:rFonts w:asciiTheme="minorHAnsi" w:hAnsiTheme="minorHAnsi" w:cstheme="minorHAnsi"/>
        </w:rPr>
        <w:t xml:space="preserve">osób zatrudnianych przez </w:t>
      </w:r>
      <w:r w:rsidR="00AE79FB" w:rsidRPr="00111BB7">
        <w:rPr>
          <w:rFonts w:asciiTheme="minorHAnsi" w:hAnsiTheme="minorHAnsi" w:cstheme="minorHAnsi"/>
        </w:rPr>
        <w:t>Wykonawc</w:t>
      </w:r>
      <w:r w:rsidR="00A3028D" w:rsidRPr="00111BB7">
        <w:rPr>
          <w:rFonts w:asciiTheme="minorHAnsi" w:hAnsiTheme="minorHAnsi" w:cstheme="minorHAnsi"/>
        </w:rPr>
        <w:t>ę</w:t>
      </w:r>
      <w:r w:rsidR="00AE79FB" w:rsidRPr="00111BB7">
        <w:rPr>
          <w:rFonts w:asciiTheme="minorHAnsi" w:hAnsiTheme="minorHAnsi" w:cstheme="minorHAnsi"/>
        </w:rPr>
        <w:t xml:space="preserve">, jego </w:t>
      </w:r>
      <w:r w:rsidR="00421ED7" w:rsidRPr="00111BB7">
        <w:rPr>
          <w:rFonts w:asciiTheme="minorHAnsi" w:hAnsiTheme="minorHAnsi" w:cstheme="minorHAnsi"/>
        </w:rPr>
        <w:t>P</w:t>
      </w:r>
      <w:r w:rsidR="00AE79FB" w:rsidRPr="00111BB7">
        <w:rPr>
          <w:rFonts w:asciiTheme="minorHAnsi" w:hAnsiTheme="minorHAnsi" w:cstheme="minorHAnsi"/>
        </w:rPr>
        <w:t>odwykonawców</w:t>
      </w:r>
      <w:r w:rsidR="00095731" w:rsidRPr="00111BB7">
        <w:rPr>
          <w:rFonts w:asciiTheme="minorHAnsi" w:hAnsiTheme="minorHAnsi" w:cstheme="minorHAnsi"/>
        </w:rPr>
        <w:t xml:space="preserve"> Obiektowych</w:t>
      </w:r>
      <w:r w:rsidR="00AE79FB" w:rsidRPr="00111BB7">
        <w:rPr>
          <w:rFonts w:asciiTheme="minorHAnsi" w:hAnsiTheme="minorHAnsi" w:cstheme="minorHAnsi"/>
        </w:rPr>
        <w:t xml:space="preserve"> oraz </w:t>
      </w:r>
      <w:r w:rsidR="00421ED7" w:rsidRPr="00111BB7">
        <w:rPr>
          <w:rFonts w:asciiTheme="minorHAnsi" w:hAnsiTheme="minorHAnsi" w:cstheme="minorHAnsi"/>
        </w:rPr>
        <w:t>Dalszych Podwykonawców</w:t>
      </w:r>
      <w:r w:rsidR="00B1305B" w:rsidRPr="00111BB7">
        <w:rPr>
          <w:rFonts w:asciiTheme="minorHAnsi" w:hAnsiTheme="minorHAnsi" w:cstheme="minorHAnsi"/>
        </w:rPr>
        <w:t xml:space="preserve"> </w:t>
      </w:r>
      <w:r w:rsidR="00095731" w:rsidRPr="00111BB7">
        <w:rPr>
          <w:rFonts w:asciiTheme="minorHAnsi" w:hAnsiTheme="minorHAnsi" w:cstheme="minorHAnsi"/>
        </w:rPr>
        <w:t>Obiektowych</w:t>
      </w:r>
      <w:r w:rsidR="003811F9">
        <w:rPr>
          <w:rFonts w:asciiTheme="minorHAnsi" w:hAnsiTheme="minorHAnsi" w:cstheme="minorHAnsi"/>
        </w:rPr>
        <w:t>,</w:t>
      </w:r>
      <w:r w:rsidR="00095731" w:rsidRPr="00111BB7">
        <w:rPr>
          <w:rFonts w:asciiTheme="minorHAnsi" w:hAnsiTheme="minorHAnsi" w:cstheme="minorHAnsi"/>
        </w:rPr>
        <w:t xml:space="preserve"> </w:t>
      </w:r>
      <w:r w:rsidR="00AE79FB" w:rsidRPr="00111BB7">
        <w:rPr>
          <w:rFonts w:asciiTheme="minorHAnsi" w:hAnsiTheme="minorHAnsi" w:cstheme="minorHAnsi"/>
        </w:rPr>
        <w:t>w następujących przypadkach:</w:t>
      </w:r>
    </w:p>
    <w:p w14:paraId="12E8389B" w14:textId="77777777" w:rsidR="00D477F3" w:rsidRPr="00111BB7" w:rsidRDefault="00163E59"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 xml:space="preserve">nieprzekazania Zamawiającemu lub </w:t>
      </w:r>
      <w:r w:rsidR="008E7A33" w:rsidRPr="00111BB7">
        <w:rPr>
          <w:rFonts w:asciiTheme="minorHAnsi" w:hAnsiTheme="minorHAnsi" w:cstheme="minorHAnsi"/>
        </w:rPr>
        <w:t xml:space="preserve">braku akceptacji </w:t>
      </w:r>
      <w:r w:rsidR="00F74BFF" w:rsidRPr="00111BB7">
        <w:rPr>
          <w:rFonts w:asciiTheme="minorHAnsi" w:hAnsiTheme="minorHAnsi" w:cstheme="minorHAnsi"/>
        </w:rPr>
        <w:t>przez Zamawiającego</w:t>
      </w:r>
      <w:r w:rsidR="008E7A33" w:rsidRPr="00111BB7">
        <w:rPr>
          <w:rFonts w:asciiTheme="minorHAnsi" w:hAnsiTheme="minorHAnsi" w:cstheme="minorHAnsi"/>
        </w:rPr>
        <w:t xml:space="preserve"> </w:t>
      </w:r>
      <w:r w:rsidR="009471CB" w:rsidRPr="00111BB7">
        <w:rPr>
          <w:rFonts w:asciiTheme="minorHAnsi" w:hAnsiTheme="minorHAnsi" w:cstheme="minorHAnsi"/>
        </w:rPr>
        <w:t>POR</w:t>
      </w:r>
      <w:r w:rsidR="000C6626" w:rsidRPr="00111BB7">
        <w:rPr>
          <w:rFonts w:asciiTheme="minorHAnsi" w:hAnsiTheme="minorHAnsi" w:cstheme="minorHAnsi"/>
        </w:rPr>
        <w:t>;</w:t>
      </w:r>
    </w:p>
    <w:p w14:paraId="71D05EF5" w14:textId="5AF34F95" w:rsidR="00064493" w:rsidRPr="00111BB7" w:rsidRDefault="00AE79FB"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niezgłoszenia w formie pisemnej Zamawiającemu kompletnej</w:t>
      </w:r>
      <w:r w:rsidR="00673951" w:rsidRPr="00111BB7">
        <w:rPr>
          <w:rFonts w:asciiTheme="minorHAnsi" w:hAnsiTheme="minorHAnsi" w:cstheme="minorHAnsi"/>
        </w:rPr>
        <w:t>, aktualnej</w:t>
      </w:r>
      <w:r w:rsidRPr="00111BB7">
        <w:rPr>
          <w:rFonts w:asciiTheme="minorHAnsi" w:hAnsiTheme="minorHAnsi" w:cstheme="minorHAnsi"/>
        </w:rPr>
        <w:t xml:space="preserve"> listy </w:t>
      </w:r>
      <w:r w:rsidR="00ED3E4F" w:rsidRPr="00111BB7">
        <w:rPr>
          <w:rFonts w:asciiTheme="minorHAnsi" w:hAnsiTheme="minorHAnsi" w:cstheme="minorHAnsi"/>
        </w:rPr>
        <w:t>P</w:t>
      </w:r>
      <w:r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Pr="00111BB7">
        <w:rPr>
          <w:rFonts w:asciiTheme="minorHAnsi" w:hAnsiTheme="minorHAnsi" w:cstheme="minorHAnsi"/>
        </w:rPr>
        <w:t xml:space="preserve">i </w:t>
      </w:r>
      <w:r w:rsidR="00ED3E4F" w:rsidRPr="00111BB7">
        <w:rPr>
          <w:rFonts w:asciiTheme="minorHAnsi" w:hAnsiTheme="minorHAnsi" w:cstheme="minorHAnsi"/>
        </w:rPr>
        <w:t>Dalszych Podwykonawców</w:t>
      </w:r>
      <w:r w:rsidR="00095731" w:rsidRPr="00111BB7">
        <w:rPr>
          <w:rFonts w:asciiTheme="minorHAnsi" w:hAnsiTheme="minorHAnsi" w:cstheme="minorHAnsi"/>
        </w:rPr>
        <w:t xml:space="preserve"> Obiektowych</w:t>
      </w:r>
      <w:r w:rsidRPr="00111BB7">
        <w:rPr>
          <w:rFonts w:asciiTheme="minorHAnsi" w:hAnsiTheme="minorHAnsi" w:cstheme="minorHAnsi"/>
        </w:rPr>
        <w:t>,</w:t>
      </w:r>
      <w:r w:rsidR="005D4383" w:rsidRPr="00111BB7">
        <w:rPr>
          <w:rFonts w:asciiTheme="minorHAnsi" w:hAnsiTheme="minorHAnsi" w:cstheme="minorHAnsi"/>
        </w:rPr>
        <w:t xml:space="preserve"> </w:t>
      </w:r>
      <w:r w:rsidR="00ED3E4F" w:rsidRPr="00111BB7">
        <w:rPr>
          <w:rFonts w:asciiTheme="minorHAnsi" w:hAnsiTheme="minorHAnsi" w:cstheme="minorHAnsi"/>
        </w:rPr>
        <w:t xml:space="preserve">z uwzględnieniem </w:t>
      </w:r>
      <w:r w:rsidR="000C6626" w:rsidRPr="00111BB7">
        <w:rPr>
          <w:rFonts w:asciiTheme="minorHAnsi" w:hAnsiTheme="minorHAnsi" w:cstheme="minorHAnsi"/>
        </w:rPr>
        <w:t>ust.</w:t>
      </w:r>
      <w:r w:rsidR="00ED3E4F" w:rsidRPr="00111BB7">
        <w:rPr>
          <w:rFonts w:asciiTheme="minorHAnsi" w:hAnsiTheme="minorHAnsi" w:cstheme="minorHAnsi"/>
        </w:rPr>
        <w:t xml:space="preserve"> </w:t>
      </w:r>
      <w:r w:rsidR="008D1CF1" w:rsidRPr="00111BB7">
        <w:rPr>
          <w:rFonts w:asciiTheme="minorHAnsi" w:hAnsiTheme="minorHAnsi" w:cstheme="minorHAnsi"/>
        </w:rPr>
        <w:t>19.1</w:t>
      </w:r>
      <w:r w:rsidR="00ED3E4F" w:rsidRPr="00111BB7">
        <w:rPr>
          <w:rFonts w:asciiTheme="minorHAnsi" w:hAnsiTheme="minorHAnsi" w:cstheme="minorHAnsi"/>
        </w:rPr>
        <w:t xml:space="preserve"> i dalszych</w:t>
      </w:r>
      <w:r w:rsidR="00744901" w:rsidRPr="00111BB7">
        <w:rPr>
          <w:rFonts w:asciiTheme="minorHAnsi" w:hAnsiTheme="minorHAnsi" w:cstheme="minorHAnsi"/>
        </w:rPr>
        <w:t xml:space="preserve"> oraz </w:t>
      </w:r>
      <w:r w:rsidR="009011D3">
        <w:rPr>
          <w:rFonts w:asciiTheme="minorHAnsi" w:hAnsiTheme="minorHAnsi" w:cstheme="minorHAnsi"/>
        </w:rPr>
        <w:t>pkt </w:t>
      </w:r>
      <w:r w:rsidR="00744901" w:rsidRPr="00111BB7">
        <w:rPr>
          <w:rFonts w:asciiTheme="minorHAnsi" w:hAnsiTheme="minorHAnsi" w:cstheme="minorHAnsi"/>
        </w:rPr>
        <w:t>5.1.2</w:t>
      </w:r>
      <w:r w:rsidR="00940754">
        <w:rPr>
          <w:rFonts w:asciiTheme="minorHAnsi" w:hAnsiTheme="minorHAnsi" w:cstheme="minorHAnsi"/>
        </w:rPr>
        <w:t>2</w:t>
      </w:r>
      <w:r w:rsidRPr="00111BB7">
        <w:rPr>
          <w:rFonts w:asciiTheme="minorHAnsi" w:hAnsiTheme="minorHAnsi" w:cstheme="minorHAnsi"/>
        </w:rPr>
        <w:t>;</w:t>
      </w:r>
    </w:p>
    <w:p w14:paraId="61D7D63C" w14:textId="0CB218D3" w:rsidR="00BF1B57" w:rsidRPr="00111BB7" w:rsidRDefault="006726DC"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Nieprzekazania</w:t>
      </w:r>
      <w:r w:rsidR="00BF1B57" w:rsidRPr="00111BB7">
        <w:rPr>
          <w:rFonts w:asciiTheme="minorHAnsi" w:hAnsiTheme="minorHAnsi" w:cstheme="minorHAnsi"/>
        </w:rPr>
        <w:t xml:space="preserve"> załączników</w:t>
      </w:r>
      <w:r w:rsidR="008A11F6" w:rsidRPr="00111BB7">
        <w:rPr>
          <w:rFonts w:asciiTheme="minorHAnsi" w:hAnsiTheme="minorHAnsi" w:cstheme="minorHAnsi"/>
        </w:rPr>
        <w:t>,</w:t>
      </w:r>
      <w:r w:rsidR="00BF1B57" w:rsidRPr="00111BB7">
        <w:rPr>
          <w:rFonts w:asciiTheme="minorHAnsi" w:hAnsiTheme="minorHAnsi" w:cstheme="minorHAnsi"/>
        </w:rPr>
        <w:t xml:space="preserve"> o których mowa w </w:t>
      </w:r>
      <w:r w:rsidR="007806C4" w:rsidRPr="00111BB7">
        <w:rPr>
          <w:rFonts w:asciiTheme="minorHAnsi" w:hAnsiTheme="minorHAnsi" w:cstheme="minorHAnsi"/>
        </w:rPr>
        <w:t>Wymaganiach BHP i Zasad</w:t>
      </w:r>
      <w:r w:rsidR="00273672" w:rsidRPr="00111BB7">
        <w:rPr>
          <w:rFonts w:asciiTheme="minorHAnsi" w:hAnsiTheme="minorHAnsi" w:cstheme="minorHAnsi"/>
        </w:rPr>
        <w:t>ach</w:t>
      </w:r>
      <w:r w:rsidR="007806C4" w:rsidRPr="00111BB7">
        <w:rPr>
          <w:rFonts w:asciiTheme="minorHAnsi" w:hAnsiTheme="minorHAnsi" w:cstheme="minorHAnsi"/>
        </w:rPr>
        <w:t xml:space="preserve"> Gospodarki Odpadami</w:t>
      </w:r>
      <w:r w:rsidR="000C6626" w:rsidRPr="00111BB7">
        <w:rPr>
          <w:rFonts w:asciiTheme="minorHAnsi" w:hAnsiTheme="minorHAnsi" w:cstheme="minorHAnsi"/>
        </w:rPr>
        <w:t>;</w:t>
      </w:r>
    </w:p>
    <w:p w14:paraId="3042B81B" w14:textId="0E34FC79" w:rsidR="00F92A09" w:rsidRPr="00111BB7" w:rsidRDefault="006726DC"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Nieprzekazania</w:t>
      </w:r>
      <w:r w:rsidR="00F92A09" w:rsidRPr="00111BB7">
        <w:rPr>
          <w:rFonts w:asciiTheme="minorHAnsi" w:hAnsiTheme="minorHAnsi" w:cstheme="minorHAnsi"/>
        </w:rPr>
        <w:t xml:space="preserve"> Zamawiającemu wyciągów z umów z Podwykonawcami</w:t>
      </w:r>
      <w:r w:rsidR="00095731" w:rsidRPr="00111BB7">
        <w:rPr>
          <w:rFonts w:asciiTheme="minorHAnsi" w:hAnsiTheme="minorHAnsi" w:cstheme="minorHAnsi"/>
        </w:rPr>
        <w:t xml:space="preserve"> Obiektowymi</w:t>
      </w:r>
      <w:r w:rsidR="00F92A09" w:rsidRPr="00111BB7">
        <w:rPr>
          <w:rFonts w:asciiTheme="minorHAnsi" w:hAnsiTheme="minorHAnsi" w:cstheme="minorHAnsi"/>
        </w:rPr>
        <w:t xml:space="preserve"> oraz Dalszymi Podwykonawcami</w:t>
      </w:r>
      <w:r w:rsidR="00095731" w:rsidRPr="00111BB7">
        <w:rPr>
          <w:rFonts w:asciiTheme="minorHAnsi" w:hAnsiTheme="minorHAnsi" w:cstheme="minorHAnsi"/>
        </w:rPr>
        <w:t xml:space="preserve"> Obiektowymi, w zakresie zleconego im </w:t>
      </w:r>
      <w:r w:rsidR="009A4B0E" w:rsidRPr="00111BB7">
        <w:rPr>
          <w:rFonts w:asciiTheme="minorHAnsi" w:hAnsiTheme="minorHAnsi" w:cstheme="minorHAnsi"/>
        </w:rPr>
        <w:t>P</w:t>
      </w:r>
      <w:r w:rsidR="00FE0DCE" w:rsidRPr="00111BB7">
        <w:rPr>
          <w:rFonts w:asciiTheme="minorHAnsi" w:hAnsiTheme="minorHAnsi" w:cstheme="minorHAnsi"/>
        </w:rPr>
        <w:t>rzedmiotu U</w:t>
      </w:r>
      <w:r w:rsidR="00F92A09" w:rsidRPr="00111BB7">
        <w:rPr>
          <w:rFonts w:asciiTheme="minorHAnsi" w:hAnsiTheme="minorHAnsi" w:cstheme="minorHAnsi"/>
        </w:rPr>
        <w:t>mowy, harmonogramu realizacji</w:t>
      </w:r>
      <w:r w:rsidR="00EC1D35" w:rsidRPr="00111BB7">
        <w:rPr>
          <w:rFonts w:asciiTheme="minorHAnsi" w:hAnsiTheme="minorHAnsi" w:cstheme="minorHAnsi"/>
        </w:rPr>
        <w:t>, udostę</w:t>
      </w:r>
      <w:r w:rsidR="00F96027" w:rsidRPr="00111BB7">
        <w:rPr>
          <w:rFonts w:asciiTheme="minorHAnsi" w:hAnsiTheme="minorHAnsi" w:cstheme="minorHAnsi"/>
        </w:rPr>
        <w:t>pnienia pomieszczeń</w:t>
      </w:r>
      <w:r w:rsidR="008A11F6" w:rsidRPr="00111BB7">
        <w:rPr>
          <w:rFonts w:asciiTheme="minorHAnsi" w:hAnsiTheme="minorHAnsi" w:cstheme="minorHAnsi"/>
        </w:rPr>
        <w:t>,</w:t>
      </w:r>
      <w:r w:rsidR="00F96027" w:rsidRPr="00111BB7">
        <w:rPr>
          <w:rFonts w:asciiTheme="minorHAnsi" w:hAnsiTheme="minorHAnsi" w:cstheme="minorHAnsi"/>
        </w:rPr>
        <w:t xml:space="preserve"> o których mowa w </w:t>
      </w:r>
      <w:r w:rsidR="007E4648">
        <w:rPr>
          <w:rFonts w:asciiTheme="minorHAnsi" w:hAnsiTheme="minorHAnsi" w:cstheme="minorHAnsi"/>
        </w:rPr>
        <w:t>pkt</w:t>
      </w:r>
      <w:r w:rsidR="00F61C2D">
        <w:rPr>
          <w:rFonts w:asciiTheme="minorHAnsi" w:hAnsiTheme="minorHAnsi" w:cstheme="minorHAnsi"/>
        </w:rPr>
        <w:t xml:space="preserve"> 5.3.9 </w:t>
      </w:r>
      <w:r w:rsidR="00F92A09" w:rsidRPr="00111BB7">
        <w:rPr>
          <w:rFonts w:asciiTheme="minorHAnsi" w:hAnsiTheme="minorHAnsi" w:cstheme="minorHAnsi"/>
        </w:rPr>
        <w:t>o</w:t>
      </w:r>
      <w:r w:rsidR="00095731" w:rsidRPr="00111BB7">
        <w:rPr>
          <w:rFonts w:asciiTheme="minorHAnsi" w:hAnsiTheme="minorHAnsi" w:cstheme="minorHAnsi"/>
        </w:rPr>
        <w:t xml:space="preserve">raz akceptowania przestrzegania </w:t>
      </w:r>
      <w:r w:rsidR="00F92A09" w:rsidRPr="00111BB7">
        <w:rPr>
          <w:rFonts w:asciiTheme="minorHAnsi" w:hAnsiTheme="minorHAnsi" w:cstheme="minorHAnsi"/>
        </w:rPr>
        <w:t xml:space="preserve">wewnętrznych regulacji </w:t>
      </w:r>
      <w:r w:rsidR="00EB3E53" w:rsidRPr="00111BB7">
        <w:rPr>
          <w:rFonts w:asciiTheme="minorHAnsi" w:hAnsiTheme="minorHAnsi" w:cstheme="minorHAnsi"/>
        </w:rPr>
        <w:t xml:space="preserve">BHP na terenie </w:t>
      </w:r>
      <w:r w:rsidR="00F92A09" w:rsidRPr="00111BB7">
        <w:rPr>
          <w:rFonts w:asciiTheme="minorHAnsi" w:hAnsiTheme="minorHAnsi" w:cstheme="minorHAnsi"/>
        </w:rPr>
        <w:t>Zamawiającego</w:t>
      </w:r>
      <w:r w:rsidR="00273672" w:rsidRPr="00111BB7">
        <w:rPr>
          <w:rFonts w:asciiTheme="minorHAnsi" w:hAnsiTheme="minorHAnsi" w:cstheme="minorHAnsi"/>
        </w:rPr>
        <w:t xml:space="preserve"> określonych w Wymaganiach BHP i Zasadach Gospodarki Odpadami</w:t>
      </w:r>
      <w:r w:rsidR="00F92A09" w:rsidRPr="00111BB7">
        <w:rPr>
          <w:rFonts w:asciiTheme="minorHAnsi" w:hAnsiTheme="minorHAnsi" w:cstheme="minorHAnsi"/>
        </w:rPr>
        <w:t>, przed wprowadzeniem ich na obiekty Zamawiającego</w:t>
      </w:r>
      <w:r w:rsidR="00603C3A" w:rsidRPr="00111BB7">
        <w:rPr>
          <w:rFonts w:asciiTheme="minorHAnsi" w:hAnsiTheme="minorHAnsi" w:cstheme="minorHAnsi"/>
        </w:rPr>
        <w:t>;</w:t>
      </w:r>
    </w:p>
    <w:p w14:paraId="0A9DA466" w14:textId="73252065" w:rsidR="000C6626" w:rsidRPr="00111BB7" w:rsidRDefault="006726DC"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Nieprzekazania</w:t>
      </w:r>
      <w:r w:rsidR="00673951" w:rsidRPr="00111BB7">
        <w:rPr>
          <w:rFonts w:asciiTheme="minorHAnsi" w:hAnsiTheme="minorHAnsi" w:cstheme="minorHAnsi"/>
        </w:rPr>
        <w:t xml:space="preserve"> pełnej imiennej listy </w:t>
      </w:r>
      <w:r w:rsidR="0015621B" w:rsidRPr="00111BB7">
        <w:rPr>
          <w:rFonts w:asciiTheme="minorHAnsi" w:hAnsiTheme="minorHAnsi" w:cstheme="minorHAnsi"/>
        </w:rPr>
        <w:t xml:space="preserve">osób wykonujących Prace na obiektach Zamawiającego zatrudnionych przez </w:t>
      </w:r>
      <w:r w:rsidR="00673951" w:rsidRPr="00111BB7">
        <w:rPr>
          <w:rFonts w:asciiTheme="minorHAnsi" w:hAnsiTheme="minorHAnsi" w:cstheme="minorHAnsi"/>
        </w:rPr>
        <w:t>Wykonawc</w:t>
      </w:r>
      <w:r w:rsidR="0015621B" w:rsidRPr="00111BB7">
        <w:rPr>
          <w:rFonts w:asciiTheme="minorHAnsi" w:hAnsiTheme="minorHAnsi" w:cstheme="minorHAnsi"/>
        </w:rPr>
        <w:t>ę</w:t>
      </w:r>
      <w:r w:rsidR="00673951" w:rsidRPr="00111BB7">
        <w:rPr>
          <w:rFonts w:asciiTheme="minorHAnsi" w:hAnsiTheme="minorHAnsi" w:cstheme="minorHAnsi"/>
        </w:rPr>
        <w:t xml:space="preserve">, jego </w:t>
      </w:r>
      <w:r w:rsidR="0015621B" w:rsidRPr="00111BB7">
        <w:rPr>
          <w:rFonts w:asciiTheme="minorHAnsi" w:hAnsiTheme="minorHAnsi" w:cstheme="minorHAnsi"/>
        </w:rPr>
        <w:t>P</w:t>
      </w:r>
      <w:r w:rsidR="00673951"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i </w:t>
      </w:r>
      <w:r w:rsidR="0015621B" w:rsidRPr="00111BB7">
        <w:rPr>
          <w:rFonts w:asciiTheme="minorHAnsi" w:hAnsiTheme="minorHAnsi" w:cstheme="minorHAnsi"/>
        </w:rPr>
        <w:t>Dalszych Podwykonawców</w:t>
      </w:r>
      <w:r w:rsidR="00673951"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oraz </w:t>
      </w:r>
      <w:r w:rsidR="008F56AE" w:rsidRPr="00111BB7">
        <w:rPr>
          <w:rFonts w:asciiTheme="minorHAnsi" w:hAnsiTheme="minorHAnsi" w:cstheme="minorHAnsi"/>
        </w:rPr>
        <w:t>bieżącej</w:t>
      </w:r>
      <w:r w:rsidR="00673951" w:rsidRPr="00111BB7">
        <w:rPr>
          <w:rFonts w:asciiTheme="minorHAnsi" w:hAnsiTheme="minorHAnsi" w:cstheme="minorHAnsi"/>
        </w:rPr>
        <w:t xml:space="preserve"> jej aktualizacji</w:t>
      </w:r>
      <w:r w:rsidR="00304C70" w:rsidRPr="00111BB7">
        <w:rPr>
          <w:rFonts w:asciiTheme="minorHAnsi" w:hAnsiTheme="minorHAnsi" w:cstheme="minorHAnsi"/>
        </w:rPr>
        <w:t>;</w:t>
      </w:r>
    </w:p>
    <w:p w14:paraId="5CB8A68F" w14:textId="398502E0" w:rsidR="00BF1B57" w:rsidRPr="00111BB7" w:rsidRDefault="006726DC"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Braku</w:t>
      </w:r>
      <w:r w:rsidR="00304C70" w:rsidRPr="00111BB7">
        <w:rPr>
          <w:rFonts w:asciiTheme="minorHAnsi" w:hAnsiTheme="minorHAnsi" w:cstheme="minorHAnsi"/>
        </w:rPr>
        <w:t xml:space="preserve"> </w:t>
      </w:r>
      <w:r w:rsidR="00460EA8" w:rsidRPr="00111BB7">
        <w:rPr>
          <w:rFonts w:asciiTheme="minorHAnsi" w:hAnsiTheme="minorHAnsi" w:cstheme="minorHAnsi"/>
        </w:rPr>
        <w:t xml:space="preserve">odpowiednich </w:t>
      </w:r>
      <w:r w:rsidR="00BF1B57" w:rsidRPr="00111BB7">
        <w:rPr>
          <w:rFonts w:asciiTheme="minorHAnsi" w:hAnsiTheme="minorHAnsi" w:cstheme="minorHAnsi"/>
        </w:rPr>
        <w:t xml:space="preserve">świadectw </w:t>
      </w:r>
      <w:r w:rsidR="00BF507F" w:rsidRPr="00111BB7">
        <w:rPr>
          <w:rFonts w:asciiTheme="minorHAnsi" w:hAnsiTheme="minorHAnsi" w:cstheme="minorHAnsi"/>
        </w:rPr>
        <w:t>kwalifikacyjnych do pracy przy urządzeniach energetycznych,</w:t>
      </w:r>
      <w:r w:rsidR="009011D3">
        <w:rPr>
          <w:rFonts w:asciiTheme="minorHAnsi" w:hAnsiTheme="minorHAnsi" w:cstheme="minorHAnsi"/>
        </w:rPr>
        <w:t xml:space="preserve"> </w:t>
      </w:r>
      <w:r w:rsidR="008F56AE" w:rsidRPr="00111BB7">
        <w:rPr>
          <w:rFonts w:asciiTheme="minorHAnsi" w:hAnsiTheme="minorHAnsi" w:cstheme="minorHAnsi"/>
        </w:rPr>
        <w:t>o</w:t>
      </w:r>
      <w:r w:rsidR="003A3B0E">
        <w:rPr>
          <w:rFonts w:asciiTheme="minorHAnsi" w:hAnsiTheme="minorHAnsi" w:cstheme="minorHAnsi"/>
        </w:rPr>
        <w:t> </w:t>
      </w:r>
      <w:r w:rsidR="008F56AE" w:rsidRPr="00111BB7">
        <w:rPr>
          <w:rFonts w:asciiTheme="minorHAnsi" w:hAnsiTheme="minorHAnsi" w:cstheme="minorHAnsi"/>
        </w:rPr>
        <w:t xml:space="preserve">których mowa w </w:t>
      </w:r>
      <w:r w:rsidR="006F06DF">
        <w:rPr>
          <w:rFonts w:asciiTheme="minorHAnsi" w:hAnsiTheme="minorHAnsi" w:cstheme="minorHAnsi"/>
        </w:rPr>
        <w:t xml:space="preserve">rozporządzeniu Ministra Klimatu i Środowiska z dnia 1 lipca 2022 r. </w:t>
      </w:r>
      <w:r w:rsidR="006F06DF" w:rsidRPr="006F06DF">
        <w:rPr>
          <w:rFonts w:asciiTheme="minorHAnsi" w:hAnsiTheme="minorHAnsi" w:cstheme="minorHAnsi"/>
        </w:rPr>
        <w:t>w sprawie szczegółowych zasad stwierdzania posiadania kwalifikacji przez osoby zajmujące się eksploatacją urządzeń</w:t>
      </w:r>
      <w:r w:rsidR="008F56AE" w:rsidRPr="00111BB7">
        <w:rPr>
          <w:rFonts w:asciiTheme="minorHAnsi" w:hAnsiTheme="minorHAnsi" w:cstheme="minorHAnsi"/>
        </w:rPr>
        <w:t xml:space="preserve">, </w:t>
      </w:r>
      <w:r w:rsidR="006F06DF">
        <w:rPr>
          <w:rFonts w:asciiTheme="minorHAnsi" w:hAnsiTheme="minorHAnsi" w:cstheme="minorHAnsi"/>
        </w:rPr>
        <w:t xml:space="preserve">instalacji i sieci (Dz.U. z 2022 r. poz. 1392 ze zm.), </w:t>
      </w:r>
      <w:r w:rsidR="00460EA8" w:rsidRPr="00111BB7">
        <w:rPr>
          <w:rFonts w:asciiTheme="minorHAnsi" w:hAnsiTheme="minorHAnsi" w:cstheme="minorHAnsi"/>
        </w:rPr>
        <w:t>uzyskanych</w:t>
      </w:r>
      <w:r w:rsidR="006149F5" w:rsidRPr="00111BB7">
        <w:rPr>
          <w:rFonts w:asciiTheme="minorHAnsi" w:hAnsiTheme="minorHAnsi" w:cstheme="minorHAnsi"/>
        </w:rPr>
        <w:t xml:space="preserve"> na podstawie przepisów prawa </w:t>
      </w:r>
      <w:r w:rsidR="0086407D" w:rsidRPr="00111BB7">
        <w:rPr>
          <w:rFonts w:asciiTheme="minorHAnsi" w:hAnsiTheme="minorHAnsi" w:cstheme="minorHAnsi"/>
        </w:rPr>
        <w:t>energetycznego przez</w:t>
      </w:r>
      <w:r w:rsidR="00BF507F" w:rsidRPr="00111BB7">
        <w:rPr>
          <w:rFonts w:asciiTheme="minorHAnsi" w:hAnsiTheme="minorHAnsi" w:cstheme="minorHAnsi"/>
        </w:rPr>
        <w:t xml:space="preserve"> któr</w:t>
      </w:r>
      <w:r w:rsidR="008F56AE" w:rsidRPr="00111BB7">
        <w:rPr>
          <w:rFonts w:asciiTheme="minorHAnsi" w:hAnsiTheme="minorHAnsi" w:cstheme="minorHAnsi"/>
        </w:rPr>
        <w:t>ą</w:t>
      </w:r>
      <w:r w:rsidR="00BF507F" w:rsidRPr="00111BB7">
        <w:rPr>
          <w:rFonts w:asciiTheme="minorHAnsi" w:hAnsiTheme="minorHAnsi" w:cstheme="minorHAnsi"/>
        </w:rPr>
        <w:t xml:space="preserve">kolwiek z </w:t>
      </w:r>
      <w:r w:rsidR="008F56AE" w:rsidRPr="00111BB7">
        <w:rPr>
          <w:rFonts w:asciiTheme="minorHAnsi" w:hAnsiTheme="minorHAnsi" w:cstheme="minorHAnsi"/>
        </w:rPr>
        <w:t xml:space="preserve">osób wykonujących </w:t>
      </w:r>
      <w:r w:rsidR="00BF1B57" w:rsidRPr="00111BB7">
        <w:rPr>
          <w:rFonts w:asciiTheme="minorHAnsi" w:hAnsiTheme="minorHAnsi" w:cstheme="minorHAnsi"/>
        </w:rPr>
        <w:t xml:space="preserve">prace </w:t>
      </w:r>
      <w:r w:rsidR="008F56AE" w:rsidRPr="00111BB7">
        <w:rPr>
          <w:rFonts w:asciiTheme="minorHAnsi" w:hAnsiTheme="minorHAnsi" w:cstheme="minorHAnsi"/>
        </w:rPr>
        <w:t xml:space="preserve">eksploatacyjne w rozumieniu Instrukcji Organizacji Bezpiecznej Pracy </w:t>
      </w:r>
      <w:r w:rsidR="00BF507F" w:rsidRPr="00111BB7">
        <w:rPr>
          <w:rFonts w:asciiTheme="minorHAnsi" w:hAnsiTheme="minorHAnsi" w:cstheme="minorHAnsi"/>
        </w:rPr>
        <w:t>na obiektach Zam</w:t>
      </w:r>
      <w:r w:rsidR="000C6626" w:rsidRPr="00111BB7">
        <w:rPr>
          <w:rFonts w:asciiTheme="minorHAnsi" w:hAnsiTheme="minorHAnsi" w:cstheme="minorHAnsi"/>
        </w:rPr>
        <w:t>awiającego w ramach niniejszej U</w:t>
      </w:r>
      <w:r w:rsidR="00BF507F" w:rsidRPr="00111BB7">
        <w:rPr>
          <w:rFonts w:asciiTheme="minorHAnsi" w:hAnsiTheme="minorHAnsi" w:cstheme="minorHAnsi"/>
        </w:rPr>
        <w:t xml:space="preserve">mowy (dotyczy zarówno </w:t>
      </w:r>
      <w:r w:rsidR="008F56AE" w:rsidRPr="00111BB7">
        <w:rPr>
          <w:rFonts w:asciiTheme="minorHAnsi" w:hAnsiTheme="minorHAnsi" w:cstheme="minorHAnsi"/>
        </w:rPr>
        <w:t xml:space="preserve">osób zatrudnianych przez </w:t>
      </w:r>
      <w:r w:rsidR="00BF507F" w:rsidRPr="00111BB7">
        <w:rPr>
          <w:rFonts w:asciiTheme="minorHAnsi" w:hAnsiTheme="minorHAnsi" w:cstheme="minorHAnsi"/>
        </w:rPr>
        <w:t>Wykonawc</w:t>
      </w:r>
      <w:r w:rsidR="008F56AE" w:rsidRPr="00111BB7">
        <w:rPr>
          <w:rFonts w:asciiTheme="minorHAnsi" w:hAnsiTheme="minorHAnsi" w:cstheme="minorHAnsi"/>
        </w:rPr>
        <w:t>ę</w:t>
      </w:r>
      <w:r w:rsidR="00BF507F" w:rsidRPr="00111BB7">
        <w:rPr>
          <w:rFonts w:asciiTheme="minorHAnsi" w:hAnsiTheme="minorHAnsi" w:cstheme="minorHAnsi"/>
        </w:rPr>
        <w:t xml:space="preserve">, jego </w:t>
      </w:r>
      <w:r w:rsidR="008F56AE" w:rsidRPr="00111BB7">
        <w:rPr>
          <w:rFonts w:asciiTheme="minorHAnsi" w:hAnsiTheme="minorHAnsi" w:cstheme="minorHAnsi"/>
        </w:rPr>
        <w:t>P</w:t>
      </w:r>
      <w:r w:rsidR="00BF507F" w:rsidRPr="00111BB7">
        <w:rPr>
          <w:rFonts w:asciiTheme="minorHAnsi" w:hAnsiTheme="minorHAnsi" w:cstheme="minorHAnsi"/>
        </w:rPr>
        <w:t xml:space="preserve">odwykonawców </w:t>
      </w:r>
      <w:r w:rsidR="005D4383" w:rsidRPr="00111BB7">
        <w:rPr>
          <w:rFonts w:asciiTheme="minorHAnsi" w:hAnsiTheme="minorHAnsi" w:cstheme="minorHAnsi"/>
        </w:rPr>
        <w:t xml:space="preserve">Obiektowych </w:t>
      </w:r>
      <w:r w:rsidR="00BF507F" w:rsidRPr="00111BB7">
        <w:rPr>
          <w:rFonts w:asciiTheme="minorHAnsi" w:hAnsiTheme="minorHAnsi" w:cstheme="minorHAnsi"/>
        </w:rPr>
        <w:t xml:space="preserve">i </w:t>
      </w:r>
      <w:r w:rsidR="008F56AE" w:rsidRPr="00111BB7">
        <w:rPr>
          <w:rFonts w:asciiTheme="minorHAnsi" w:hAnsiTheme="minorHAnsi" w:cstheme="minorHAnsi"/>
        </w:rPr>
        <w:t>Dalszych Podwykonawców</w:t>
      </w:r>
      <w:r w:rsidR="00095731" w:rsidRPr="00111BB7">
        <w:rPr>
          <w:rFonts w:asciiTheme="minorHAnsi" w:hAnsiTheme="minorHAnsi" w:cstheme="minorHAnsi"/>
        </w:rPr>
        <w:t xml:space="preserve"> Obiektowych</w:t>
      </w:r>
      <w:r w:rsidR="0063650A" w:rsidRPr="00111BB7">
        <w:rPr>
          <w:rFonts w:asciiTheme="minorHAnsi" w:hAnsiTheme="minorHAnsi" w:cstheme="minorHAnsi"/>
        </w:rPr>
        <w:t>);</w:t>
      </w:r>
    </w:p>
    <w:p w14:paraId="32DA9D0F" w14:textId="3563E731" w:rsidR="004359B1" w:rsidRPr="00111BB7" w:rsidRDefault="006726DC" w:rsidP="00736995">
      <w:pPr>
        <w:pStyle w:val="Nagwek2"/>
        <w:keepNext w:val="0"/>
        <w:widowControl w:val="0"/>
        <w:numPr>
          <w:ilvl w:val="3"/>
          <w:numId w:val="3"/>
        </w:numPr>
        <w:spacing w:line="240" w:lineRule="exact"/>
        <w:ind w:left="851" w:hanging="284"/>
        <w:rPr>
          <w:rFonts w:asciiTheme="minorHAnsi" w:hAnsiTheme="minorHAnsi" w:cstheme="minorHAnsi"/>
        </w:rPr>
      </w:pPr>
      <w:r w:rsidRPr="00111BB7">
        <w:rPr>
          <w:rFonts w:asciiTheme="minorHAnsi" w:hAnsiTheme="minorHAnsi" w:cstheme="minorHAnsi"/>
        </w:rPr>
        <w:t>Niewyznaczenia</w:t>
      </w:r>
      <w:r w:rsidR="004359B1" w:rsidRPr="00111BB7">
        <w:rPr>
          <w:rFonts w:asciiTheme="minorHAnsi" w:hAnsiTheme="minorHAnsi" w:cstheme="minorHAnsi"/>
        </w:rPr>
        <w:t xml:space="preserve"> ze swojej strony nadzorującego w rozumieniu Instrukcji Organizacji Bezpiecznej Pracy, dla Prac jeżeli Przedstawiciel </w:t>
      </w:r>
      <w:r w:rsidR="004359B1" w:rsidRPr="00A95B66">
        <w:rPr>
          <w:rFonts w:asciiTheme="minorHAnsi" w:hAnsiTheme="minorHAnsi" w:cstheme="minorHAnsi"/>
        </w:rPr>
        <w:t xml:space="preserve">Zamawiającego </w:t>
      </w:r>
      <w:r w:rsidR="00A305F6" w:rsidRPr="00A95B66">
        <w:rPr>
          <w:rFonts w:asciiTheme="minorHAnsi" w:hAnsiTheme="minorHAnsi" w:cstheme="minorHAnsi"/>
        </w:rPr>
        <w:t xml:space="preserve">określił taki obowiązek w POR </w:t>
      </w:r>
      <w:r w:rsidR="004359B1" w:rsidRPr="00A95B66">
        <w:rPr>
          <w:rFonts w:asciiTheme="minorHAnsi" w:hAnsiTheme="minorHAnsi" w:cstheme="minorHAnsi"/>
        </w:rPr>
        <w:t>lub BIOZ (jeżeli jest wymagany prawem) lub Poleceniu</w:t>
      </w:r>
      <w:r w:rsidR="004359B1" w:rsidRPr="00111BB7">
        <w:rPr>
          <w:rFonts w:asciiTheme="minorHAnsi" w:hAnsiTheme="minorHAnsi" w:cstheme="minorHAnsi"/>
        </w:rPr>
        <w:t>/Zezwoleniu na Pracę</w:t>
      </w:r>
      <w:r w:rsidR="00FF66AE">
        <w:rPr>
          <w:rFonts w:asciiTheme="minorHAnsi" w:hAnsiTheme="minorHAnsi" w:cstheme="minorHAnsi"/>
        </w:rPr>
        <w:t>.</w:t>
      </w:r>
    </w:p>
    <w:p w14:paraId="07C80B84" w14:textId="58BCA234" w:rsidR="004C6A61"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Kontroli</w:t>
      </w:r>
      <w:r w:rsidR="004C6A61" w:rsidRPr="00111BB7">
        <w:rPr>
          <w:rFonts w:asciiTheme="minorHAnsi" w:hAnsiTheme="minorHAnsi" w:cstheme="minorHAnsi"/>
        </w:rPr>
        <w:t xml:space="preserve"> realizacj</w:t>
      </w:r>
      <w:r w:rsidR="00D55D5C" w:rsidRPr="00111BB7">
        <w:rPr>
          <w:rFonts w:asciiTheme="minorHAnsi" w:hAnsiTheme="minorHAnsi" w:cstheme="minorHAnsi"/>
        </w:rPr>
        <w:t>i</w:t>
      </w:r>
      <w:r w:rsidR="004C6A61" w:rsidRPr="00111BB7">
        <w:rPr>
          <w:rFonts w:asciiTheme="minorHAnsi" w:hAnsiTheme="minorHAnsi" w:cstheme="minorHAnsi"/>
        </w:rPr>
        <w:t xml:space="preserve"> </w:t>
      </w:r>
      <w:r w:rsidR="009A4B0E" w:rsidRPr="00111BB7">
        <w:rPr>
          <w:rFonts w:asciiTheme="minorHAnsi" w:hAnsiTheme="minorHAnsi" w:cstheme="minorHAnsi"/>
        </w:rPr>
        <w:t>P</w:t>
      </w:r>
      <w:r w:rsidR="004C6A61" w:rsidRPr="00111BB7">
        <w:rPr>
          <w:rFonts w:asciiTheme="minorHAnsi" w:hAnsiTheme="minorHAnsi" w:cstheme="minorHAnsi"/>
        </w:rPr>
        <w:t>rzedmiotu Umowy przez uprawnionych przedstawicieli Zamawiającego, w </w:t>
      </w:r>
      <w:r w:rsidR="0064781B" w:rsidRPr="00111BB7">
        <w:rPr>
          <w:rFonts w:asciiTheme="minorHAnsi" w:hAnsiTheme="minorHAnsi" w:cstheme="minorHAnsi"/>
        </w:rPr>
        <w:t>tym również służby BHP, ppoż. i </w:t>
      </w:r>
      <w:r w:rsidR="004C6A61" w:rsidRPr="00111BB7">
        <w:rPr>
          <w:rFonts w:asciiTheme="minorHAnsi" w:hAnsiTheme="minorHAnsi" w:cstheme="minorHAnsi"/>
        </w:rPr>
        <w:t>ochrony środowiska. Kontrola</w:t>
      </w:r>
      <w:r w:rsidR="008A11F6" w:rsidRPr="00111BB7">
        <w:rPr>
          <w:rFonts w:asciiTheme="minorHAnsi" w:hAnsiTheme="minorHAnsi" w:cstheme="minorHAnsi"/>
        </w:rPr>
        <w:t>,</w:t>
      </w:r>
      <w:r w:rsidR="004C6A61" w:rsidRPr="00111BB7">
        <w:rPr>
          <w:rFonts w:asciiTheme="minorHAnsi" w:hAnsiTheme="minorHAnsi" w:cstheme="minorHAnsi"/>
        </w:rPr>
        <w:t xml:space="preserve"> ani jej skutki nie zwalniają Wykonawcy z należytego wykonania Umowy, i nie uprawniają go do domagania się zmian Umowy, w szczególności przesunięcia terminów z niej wynikających;</w:t>
      </w:r>
    </w:p>
    <w:p w14:paraId="206E69DF" w14:textId="471C1050" w:rsidR="004359B1"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Wstrzymania</w:t>
      </w:r>
      <w:r w:rsidR="004359B1" w:rsidRPr="00111BB7">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w:t>
      </w:r>
      <w:r w:rsidR="004359B1" w:rsidRPr="00111BB7">
        <w:rPr>
          <w:rFonts w:asciiTheme="minorHAnsi" w:hAnsiTheme="minorHAnsi" w:cstheme="minorHAnsi"/>
        </w:rPr>
        <w:lastRenderedPageBreak/>
        <w:t xml:space="preserve">Obiektowych i Dalszych Podwykonawców Obiektowych niezatwierdzonej niezaakceptowanej przez Zamawiającego innej technologii Prac niż określonej w POR oraz w sytuacjach określonych w </w:t>
      </w:r>
      <w:r w:rsidR="007E4648">
        <w:rPr>
          <w:rFonts w:asciiTheme="minorHAnsi" w:hAnsiTheme="minorHAnsi" w:cstheme="minorHAnsi"/>
        </w:rPr>
        <w:t>pkt</w:t>
      </w:r>
      <w:r w:rsidR="004359B1" w:rsidRPr="00111BB7">
        <w:rPr>
          <w:rFonts w:asciiTheme="minorHAnsi" w:hAnsiTheme="minorHAnsi" w:cstheme="minorHAnsi"/>
        </w:rPr>
        <w:t xml:space="preserve"> 5.4.2. Takie wstrzymanie Prac będzie uznane za zawinione przez Wykonawcę, nie jest podstawą do zmiany</w:t>
      </w:r>
      <w:r w:rsidR="00523E82" w:rsidRPr="00111BB7">
        <w:rPr>
          <w:rFonts w:asciiTheme="minorHAnsi" w:hAnsiTheme="minorHAnsi" w:cstheme="minorHAnsi"/>
        </w:rPr>
        <w:t xml:space="preserve"> Kamieni Milowych i nie zwalnia </w:t>
      </w:r>
      <w:r w:rsidR="009320CC">
        <w:rPr>
          <w:rFonts w:asciiTheme="minorHAnsi" w:hAnsiTheme="minorHAnsi" w:cstheme="minorHAnsi"/>
        </w:rPr>
        <w:t>Wykonawcy z </w:t>
      </w:r>
      <w:r w:rsidR="004359B1" w:rsidRPr="00111BB7">
        <w:rPr>
          <w:rFonts w:asciiTheme="minorHAnsi" w:hAnsiTheme="minorHAnsi" w:cstheme="minorHAnsi"/>
        </w:rPr>
        <w:t>odpowiedzialności za niewykonanie lub nienależyte wykonanie zobowiązań Wykonawcy;</w:t>
      </w:r>
    </w:p>
    <w:p w14:paraId="46E05C37" w14:textId="4B3CD3C2" w:rsidR="004C6A61"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Wykonawcy lub </w:t>
      </w:r>
      <w:r w:rsidR="002366DD" w:rsidRPr="00111BB7">
        <w:rPr>
          <w:rFonts w:asciiTheme="minorHAnsi" w:hAnsiTheme="minorHAnsi" w:cstheme="minorHAnsi"/>
        </w:rPr>
        <w:t xml:space="preserve">Podwykonawcy </w:t>
      </w:r>
      <w:r w:rsidR="003811F9">
        <w:rPr>
          <w:rFonts w:asciiTheme="minorHAnsi" w:hAnsiTheme="minorHAnsi" w:cstheme="minorHAnsi"/>
        </w:rPr>
        <w:t>z Terenu Prac</w:t>
      </w:r>
      <w:r w:rsidR="004C6A61" w:rsidRPr="00111BB7">
        <w:rPr>
          <w:rFonts w:asciiTheme="minorHAnsi" w:hAnsiTheme="minorHAnsi" w:cstheme="minorHAnsi"/>
        </w:rPr>
        <w:t>, w przypadku powtarzającego się rażącego naruszenia przepisów i wymagań BHP, ppoż. i ochrony środowiska oraz innych regulacji wewnętrznych obowiązujących n</w:t>
      </w:r>
      <w:r w:rsidR="000C6626" w:rsidRPr="00111BB7">
        <w:rPr>
          <w:rFonts w:asciiTheme="minorHAnsi" w:hAnsiTheme="minorHAnsi" w:cstheme="minorHAnsi"/>
        </w:rPr>
        <w:t>a terenie Zamawiającego;</w:t>
      </w:r>
    </w:p>
    <w:p w14:paraId="283E7968" w14:textId="77949F73" w:rsidR="004C6A61"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w:t>
      </w:r>
      <w:r w:rsidR="003811F9" w:rsidRPr="003811F9">
        <w:rPr>
          <w:rFonts w:asciiTheme="minorHAnsi" w:hAnsiTheme="minorHAnsi" w:cstheme="minorHAnsi"/>
        </w:rPr>
        <w:t>z Terenu Prac</w:t>
      </w:r>
      <w:r w:rsidR="004C6A61" w:rsidRPr="00111BB7">
        <w:rPr>
          <w:rFonts w:asciiTheme="minorHAnsi" w:hAnsiTheme="minorHAnsi" w:cstheme="minorHAnsi"/>
        </w:rPr>
        <w:t xml:space="preserve"> </w:t>
      </w:r>
      <w:r w:rsidR="00A400C5">
        <w:rPr>
          <w:rFonts w:asciiTheme="minorHAnsi" w:hAnsiTheme="minorHAnsi" w:cstheme="minorHAnsi"/>
        </w:rPr>
        <w:t xml:space="preserve">członka personelu Wykonawcy, </w:t>
      </w:r>
      <w:r w:rsidR="004C6A61" w:rsidRPr="00111BB7">
        <w:rPr>
          <w:rFonts w:asciiTheme="minorHAnsi" w:hAnsiTheme="minorHAnsi" w:cstheme="minorHAnsi"/>
        </w:rPr>
        <w:t>Podwykonawcy</w:t>
      </w:r>
      <w:r w:rsidR="00A400C5">
        <w:rPr>
          <w:rFonts w:asciiTheme="minorHAnsi" w:hAnsiTheme="minorHAnsi" w:cstheme="minorHAnsi"/>
        </w:rPr>
        <w:t xml:space="preserve"> lub Dalszego </w:t>
      </w:r>
      <w:proofErr w:type="spellStart"/>
      <w:r w:rsidR="00A400C5">
        <w:rPr>
          <w:rFonts w:asciiTheme="minorHAnsi" w:hAnsiTheme="minorHAnsi" w:cstheme="minorHAnsi"/>
        </w:rPr>
        <w:t>Podwykonawcy</w:t>
      </w:r>
      <w:r w:rsidR="004C6A61" w:rsidRPr="00111BB7">
        <w:rPr>
          <w:rFonts w:asciiTheme="minorHAnsi" w:hAnsiTheme="minorHAnsi" w:cstheme="minorHAnsi"/>
        </w:rPr>
        <w:t>w</w:t>
      </w:r>
      <w:proofErr w:type="spellEnd"/>
      <w:r w:rsidR="004C6A61" w:rsidRPr="00111BB7">
        <w:rPr>
          <w:rFonts w:asciiTheme="minorHAnsi" w:hAnsiTheme="minorHAnsi" w:cstheme="minorHAnsi"/>
        </w:rPr>
        <w:t xml:space="preserve">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111BB7">
        <w:rPr>
          <w:rFonts w:asciiTheme="minorHAnsi" w:hAnsiTheme="minorHAnsi" w:cstheme="minorHAnsi"/>
        </w:rPr>
        <w:t xml:space="preserve"> Umowy;</w:t>
      </w:r>
    </w:p>
    <w:p w14:paraId="7FC452EF" w14:textId="54A91CA4" w:rsidR="008A11F6"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bookmarkStart w:id="82" w:name="_Ref497833617"/>
      <w:r w:rsidRPr="00111BB7">
        <w:rPr>
          <w:rFonts w:asciiTheme="minorHAnsi" w:hAnsiTheme="minorHAnsi" w:cstheme="minorHAnsi"/>
        </w:rPr>
        <w:t>Zawieszenia</w:t>
      </w:r>
      <w:r w:rsidR="004C6A61" w:rsidRPr="00111BB7">
        <w:rPr>
          <w:rFonts w:asciiTheme="minorHAnsi" w:hAnsiTheme="minorHAnsi" w:cstheme="minorHAnsi"/>
        </w:rPr>
        <w:t xml:space="preserve">, w każdym czasie, wykonywania </w:t>
      </w:r>
      <w:r w:rsidR="008A11F6" w:rsidRPr="00111BB7">
        <w:rPr>
          <w:rFonts w:asciiTheme="minorHAnsi" w:hAnsiTheme="minorHAnsi" w:cstheme="minorHAnsi"/>
        </w:rPr>
        <w:t xml:space="preserve">Robót Budowlanych lub innych </w:t>
      </w:r>
      <w:r w:rsidR="004C6A61" w:rsidRPr="00111BB7">
        <w:rPr>
          <w:rFonts w:asciiTheme="minorHAnsi" w:hAnsiTheme="minorHAnsi" w:cstheme="minorHAnsi"/>
        </w:rPr>
        <w:t xml:space="preserve">Prac na podstawie pisemnego polecenia przekazanego Wykonawcy. W takim przypadku Wykonawca w terminie najpóźniej do </w:t>
      </w:r>
      <w:r w:rsidR="008A1CE7" w:rsidRPr="00111BB7">
        <w:rPr>
          <w:rFonts w:asciiTheme="minorHAnsi" w:hAnsiTheme="minorHAnsi" w:cstheme="minorHAnsi"/>
        </w:rPr>
        <w:t>72</w:t>
      </w:r>
      <w:r w:rsidR="004C6A61" w:rsidRPr="00111BB7">
        <w:rPr>
          <w:rFonts w:asciiTheme="minorHAnsi" w:hAnsiTheme="minorHAnsi" w:cstheme="minorHAnsi"/>
        </w:rPr>
        <w:t xml:space="preserve"> godzin od chwili otrzymania polecenia zawieszenia wykonywania </w:t>
      </w:r>
      <w:r w:rsidR="008A11F6" w:rsidRPr="00111BB7">
        <w:rPr>
          <w:rFonts w:asciiTheme="minorHAnsi" w:hAnsiTheme="minorHAnsi" w:cstheme="minorHAnsi"/>
        </w:rPr>
        <w:t>wskazanych</w:t>
      </w:r>
      <w:r w:rsidR="004C6A61" w:rsidRPr="00111BB7">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111BB7">
        <w:rPr>
          <w:rFonts w:asciiTheme="minorHAnsi" w:hAnsiTheme="minorHAnsi" w:cstheme="minorHAnsi"/>
        </w:rPr>
        <w:t xml:space="preserve"> </w:t>
      </w:r>
      <w:r w:rsidR="004C6A61" w:rsidRPr="00111BB7">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111BB7">
        <w:rPr>
          <w:rFonts w:asciiTheme="minorHAnsi" w:hAnsiTheme="minorHAnsi" w:cstheme="minorHAnsi"/>
        </w:rPr>
        <w:t>iku</w:t>
      </w:r>
      <w:r w:rsidR="000629A3" w:rsidRPr="00111BB7">
        <w:rPr>
          <w:rFonts w:asciiTheme="minorHAnsi" w:hAnsiTheme="minorHAnsi" w:cstheme="minorHAnsi"/>
        </w:rPr>
        <w:t xml:space="preserve"> naruszania przepisów BHP, ppoż., ochrony środowiska itp. </w:t>
      </w:r>
      <w:r w:rsidR="00EB3E53" w:rsidRPr="00111BB7">
        <w:rPr>
          <w:rFonts w:asciiTheme="minorHAnsi" w:hAnsiTheme="minorHAnsi" w:cstheme="minorHAnsi"/>
        </w:rPr>
        <w:t xml:space="preserve">obowiązujących na terenie </w:t>
      </w:r>
      <w:r w:rsidR="004C6A61" w:rsidRPr="00111BB7">
        <w:rPr>
          <w:rFonts w:asciiTheme="minorHAnsi" w:hAnsiTheme="minorHAnsi" w:cstheme="minorHAnsi"/>
        </w:rPr>
        <w:t>Zamawiając</w:t>
      </w:r>
      <w:r w:rsidR="00A400C5">
        <w:rPr>
          <w:rFonts w:asciiTheme="minorHAnsi" w:hAnsiTheme="minorHAnsi" w:cstheme="minorHAnsi"/>
        </w:rPr>
        <w:t>ego przez pracowników Wykonawcy,</w:t>
      </w:r>
      <w:r w:rsidR="004C6A61" w:rsidRPr="00111BB7">
        <w:rPr>
          <w:rFonts w:asciiTheme="minorHAnsi" w:hAnsiTheme="minorHAnsi" w:cstheme="minorHAnsi"/>
        </w:rPr>
        <w:t xml:space="preserve"> Podwykonawcy</w:t>
      </w:r>
      <w:r w:rsidR="00A400C5">
        <w:rPr>
          <w:rFonts w:asciiTheme="minorHAnsi" w:hAnsiTheme="minorHAnsi" w:cstheme="minorHAnsi"/>
        </w:rPr>
        <w:t xml:space="preserve"> lub Dalszego </w:t>
      </w:r>
      <w:r w:rsidR="009011D3">
        <w:rPr>
          <w:rFonts w:asciiTheme="minorHAnsi" w:hAnsiTheme="minorHAnsi" w:cstheme="minorHAnsi"/>
        </w:rPr>
        <w:t>Podwykonawcy</w:t>
      </w:r>
      <w:r w:rsidR="004C6A61" w:rsidRPr="00111BB7">
        <w:rPr>
          <w:rFonts w:asciiTheme="minorHAnsi" w:hAnsiTheme="minorHAnsi" w:cstheme="minorHAnsi"/>
        </w:rPr>
        <w:t>.</w:t>
      </w:r>
      <w:bookmarkEnd w:id="82"/>
      <w:r w:rsidR="00C212F0" w:rsidRPr="00111BB7">
        <w:rPr>
          <w:rFonts w:asciiTheme="minorHAnsi" w:hAnsiTheme="minorHAnsi" w:cstheme="minorHAnsi"/>
        </w:rPr>
        <w:t xml:space="preserve"> </w:t>
      </w:r>
    </w:p>
    <w:p w14:paraId="29AE97F5" w14:textId="7CF431FD" w:rsidR="00831DD3" w:rsidRPr="00111BB7" w:rsidRDefault="000C662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Jeżeli w trakcie realizacji U</w:t>
      </w:r>
      <w:r w:rsidR="00831DD3" w:rsidRPr="00111BB7">
        <w:rPr>
          <w:rFonts w:asciiTheme="minorHAnsi" w:hAnsiTheme="minorHAnsi" w:cstheme="minorHAnsi"/>
        </w:rPr>
        <w:t>mowy</w:t>
      </w:r>
      <w:r w:rsidR="00DF01BD" w:rsidRPr="00111BB7">
        <w:rPr>
          <w:rFonts w:asciiTheme="minorHAnsi" w:hAnsiTheme="minorHAnsi" w:cstheme="minorHAnsi"/>
        </w:rPr>
        <w:t xml:space="preserve"> zajdzie konieczność wykonania P</w:t>
      </w:r>
      <w:r w:rsidR="00831DD3" w:rsidRPr="00111BB7">
        <w:rPr>
          <w:rFonts w:asciiTheme="minorHAnsi" w:hAnsiTheme="minorHAnsi" w:cstheme="minorHAnsi"/>
        </w:rPr>
        <w:t xml:space="preserve">rac </w:t>
      </w:r>
      <w:r w:rsidR="006726DC" w:rsidRPr="00111BB7">
        <w:rPr>
          <w:rFonts w:asciiTheme="minorHAnsi" w:hAnsiTheme="minorHAnsi" w:cstheme="minorHAnsi"/>
        </w:rPr>
        <w:t>nieujętych</w:t>
      </w:r>
      <w:r w:rsidR="00B95CC7" w:rsidRPr="00111BB7">
        <w:rPr>
          <w:rFonts w:asciiTheme="minorHAnsi" w:hAnsiTheme="minorHAnsi" w:cstheme="minorHAnsi"/>
        </w:rPr>
        <w:t xml:space="preserve"> </w:t>
      </w:r>
      <w:r w:rsidR="00831DD3" w:rsidRPr="00111BB7">
        <w:rPr>
          <w:rFonts w:asciiTheme="minorHAnsi" w:hAnsiTheme="minorHAnsi" w:cstheme="minorHAnsi"/>
        </w:rPr>
        <w:t xml:space="preserve">w </w:t>
      </w:r>
      <w:r w:rsidR="009471CB" w:rsidRPr="00111BB7">
        <w:rPr>
          <w:rFonts w:asciiTheme="minorHAnsi" w:hAnsiTheme="minorHAnsi" w:cstheme="minorHAnsi"/>
        </w:rPr>
        <w:t>POR</w:t>
      </w:r>
      <w:r w:rsidR="00831DD3" w:rsidRPr="00111BB7">
        <w:rPr>
          <w:rFonts w:asciiTheme="minorHAnsi" w:hAnsiTheme="minorHAnsi" w:cstheme="minorHAnsi"/>
        </w:rPr>
        <w:t>, po zgłoszeniu przez Zamawiające</w:t>
      </w:r>
      <w:r w:rsidR="00DF01BD" w:rsidRPr="00111BB7">
        <w:rPr>
          <w:rFonts w:asciiTheme="minorHAnsi" w:hAnsiTheme="minorHAnsi" w:cstheme="minorHAnsi"/>
        </w:rPr>
        <w:t>go konieczności wykonania tych P</w:t>
      </w:r>
      <w:r w:rsidR="00831DD3" w:rsidRPr="00111BB7">
        <w:rPr>
          <w:rFonts w:asciiTheme="minorHAnsi" w:hAnsiTheme="minorHAnsi" w:cstheme="minorHAnsi"/>
        </w:rPr>
        <w:t>rac:</w:t>
      </w:r>
    </w:p>
    <w:p w14:paraId="1C583A99" w14:textId="5007A4EB" w:rsidR="00831DD3" w:rsidRPr="00CE58DA" w:rsidRDefault="00831DD3"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Wykonawca niezwłocznie przygotuje stosowną aktualizację </w:t>
      </w:r>
      <w:r w:rsidR="009471CB" w:rsidRPr="00111BB7">
        <w:rPr>
          <w:rFonts w:asciiTheme="minorHAnsi" w:hAnsiTheme="minorHAnsi" w:cstheme="minorHAnsi"/>
        </w:rPr>
        <w:t>POR</w:t>
      </w:r>
      <w:r w:rsidRPr="00111BB7">
        <w:rPr>
          <w:rFonts w:asciiTheme="minorHAnsi" w:hAnsiTheme="minorHAnsi" w:cstheme="minorHAnsi"/>
        </w:rPr>
        <w:t>, którą przedstaw</w:t>
      </w:r>
      <w:r w:rsidR="00C830FB" w:rsidRPr="00111BB7">
        <w:rPr>
          <w:rFonts w:asciiTheme="minorHAnsi" w:hAnsiTheme="minorHAnsi" w:cstheme="minorHAnsi"/>
        </w:rPr>
        <w:t>i Zamawiającemu do zaakceptowani</w:t>
      </w:r>
      <w:r w:rsidR="00CE58DA">
        <w:rPr>
          <w:rFonts w:asciiTheme="minorHAnsi" w:hAnsiTheme="minorHAnsi" w:cstheme="minorHAnsi"/>
        </w:rPr>
        <w:t>a</w:t>
      </w:r>
      <w:r w:rsidR="003A3B0E">
        <w:rPr>
          <w:rFonts w:asciiTheme="minorHAnsi" w:hAnsiTheme="minorHAnsi" w:cstheme="minorHAnsi"/>
        </w:rPr>
        <w:t>,</w:t>
      </w:r>
      <w:r w:rsidR="00CE58DA">
        <w:rPr>
          <w:rFonts w:asciiTheme="minorHAnsi" w:hAnsiTheme="minorHAnsi" w:cstheme="minorHAnsi"/>
        </w:rPr>
        <w:t xml:space="preserve"> </w:t>
      </w:r>
      <w:r w:rsidRPr="00CE58DA">
        <w:rPr>
          <w:rFonts w:asciiTheme="minorHAnsi" w:hAnsiTheme="minorHAnsi" w:cstheme="minorHAnsi"/>
        </w:rPr>
        <w:t>lub</w:t>
      </w:r>
    </w:p>
    <w:p w14:paraId="7FCCB634" w14:textId="77777777" w:rsidR="00831DD3" w:rsidRPr="00111BB7" w:rsidRDefault="00831DD3"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po uzyskaniu zgody Zamawiającego Wykonaw</w:t>
      </w:r>
      <w:r w:rsidR="00DF01BD" w:rsidRPr="00111BB7">
        <w:rPr>
          <w:rFonts w:asciiTheme="minorHAnsi" w:hAnsiTheme="minorHAnsi" w:cstheme="minorHAnsi"/>
        </w:rPr>
        <w:t>ca przystąpi do wykonania tych P</w:t>
      </w:r>
      <w:r w:rsidRPr="00111BB7">
        <w:rPr>
          <w:rFonts w:asciiTheme="minorHAnsi" w:hAnsiTheme="minorHAnsi" w:cstheme="minorHAnsi"/>
        </w:rPr>
        <w:t>rac na warunkach określonych w pisemnym poleceniu.</w:t>
      </w:r>
    </w:p>
    <w:p w14:paraId="6B76D2B0" w14:textId="093DD42E" w:rsidR="004C6A61" w:rsidRPr="00111BB7" w:rsidRDefault="00AF0C2B" w:rsidP="00736995">
      <w:pPr>
        <w:pStyle w:val="Nagwek2"/>
        <w:keepNext w:val="0"/>
        <w:widowControl w:val="0"/>
        <w:spacing w:line="240" w:lineRule="exact"/>
        <w:ind w:left="0"/>
        <w:rPr>
          <w:rFonts w:asciiTheme="minorHAnsi" w:hAnsiTheme="minorHAnsi" w:cstheme="minorHAnsi"/>
        </w:rPr>
      </w:pPr>
      <w:bookmarkStart w:id="83" w:name="_Ref419975832"/>
      <w:r w:rsidRPr="00111BB7">
        <w:rPr>
          <w:rFonts w:asciiTheme="minorHAnsi" w:hAnsiTheme="minorHAnsi" w:cstheme="minorHAnsi"/>
        </w:rPr>
        <w:t xml:space="preserve">W przypadku stwierdzenia przez Wykonawcę, że </w:t>
      </w:r>
      <w:r w:rsidR="00986A05" w:rsidRPr="00111BB7">
        <w:rPr>
          <w:rFonts w:asciiTheme="minorHAnsi" w:hAnsiTheme="minorHAnsi" w:cstheme="minorHAnsi"/>
        </w:rPr>
        <w:t xml:space="preserve">Dokumentacja Zamawiającego </w:t>
      </w:r>
      <w:r w:rsidRPr="00111BB7">
        <w:rPr>
          <w:rFonts w:asciiTheme="minorHAnsi" w:hAnsiTheme="minorHAnsi" w:cstheme="minorHAnsi"/>
        </w:rPr>
        <w:t xml:space="preserve">zawiera błędy, nieścisłości lub </w:t>
      </w:r>
      <w:r w:rsidR="00986A05" w:rsidRPr="00111BB7">
        <w:rPr>
          <w:rFonts w:asciiTheme="minorHAnsi" w:hAnsiTheme="minorHAnsi" w:cstheme="minorHAnsi"/>
        </w:rPr>
        <w:t xml:space="preserve">jest </w:t>
      </w:r>
      <w:r w:rsidRPr="00111BB7">
        <w:rPr>
          <w:rFonts w:asciiTheme="minorHAnsi" w:hAnsiTheme="minorHAnsi" w:cstheme="minorHAnsi"/>
        </w:rPr>
        <w:t>niespójn</w:t>
      </w:r>
      <w:r w:rsidR="00986A05" w:rsidRPr="00111BB7">
        <w:rPr>
          <w:rFonts w:asciiTheme="minorHAnsi" w:hAnsiTheme="minorHAnsi" w:cstheme="minorHAnsi"/>
        </w:rPr>
        <w:t>a</w:t>
      </w:r>
      <w:r w:rsidRPr="00111BB7">
        <w:rPr>
          <w:rFonts w:asciiTheme="minorHAnsi" w:hAnsiTheme="minorHAnsi" w:cstheme="minorHAnsi"/>
        </w:rPr>
        <w:t xml:space="preserve">, Wykonawca jest zobowiązany do niezwłocznego poinformowania </w:t>
      </w:r>
      <w:r w:rsidR="0092341D" w:rsidRPr="00111BB7">
        <w:rPr>
          <w:rFonts w:asciiTheme="minorHAnsi" w:hAnsiTheme="minorHAnsi" w:cstheme="minorHAnsi"/>
        </w:rPr>
        <w:t xml:space="preserve">o tym </w:t>
      </w:r>
      <w:r w:rsidRPr="00111BB7">
        <w:rPr>
          <w:rFonts w:asciiTheme="minorHAnsi" w:hAnsiTheme="minorHAnsi" w:cstheme="minorHAnsi"/>
        </w:rPr>
        <w:t xml:space="preserve">Zamawiającego. </w:t>
      </w:r>
      <w:bookmarkEnd w:id="83"/>
    </w:p>
    <w:p w14:paraId="487D960F" w14:textId="1FCC4603" w:rsidR="004C6A61" w:rsidRPr="00F10DFB" w:rsidRDefault="00F10DFB" w:rsidP="00736995">
      <w:pPr>
        <w:pStyle w:val="Nagwek2"/>
        <w:keepNext w:val="0"/>
        <w:widowControl w:val="0"/>
        <w:spacing w:line="240" w:lineRule="exact"/>
        <w:ind w:left="0"/>
        <w:rPr>
          <w:rFonts w:asciiTheme="minorHAnsi" w:hAnsiTheme="minorHAnsi" w:cstheme="minorHAnsi"/>
        </w:rPr>
      </w:pPr>
      <w:r w:rsidRPr="005F09A4">
        <w:rPr>
          <w:rFonts w:asciiTheme="minorHAnsi" w:eastAsia="Calibri" w:hAnsiTheme="minorHAnsi" w:cstheme="minorHAnsi"/>
          <w:lang w:eastAsia="en-US"/>
        </w:rPr>
        <w:t xml:space="preserve">Wykonawca ponosi odpowiedzialność za dołożenie należytej staranności w celu możliwie jak najdalej idącego zminimalizowania wpływu ujawnionych </w:t>
      </w:r>
      <w:proofErr w:type="spellStart"/>
      <w:r w:rsidRPr="005F09A4">
        <w:rPr>
          <w:rFonts w:asciiTheme="minorHAnsi" w:eastAsia="Calibri" w:hAnsiTheme="minorHAnsi" w:cstheme="minorHAnsi"/>
          <w:lang w:eastAsia="en-US"/>
        </w:rPr>
        <w:t>Ryzyk</w:t>
      </w:r>
      <w:proofErr w:type="spellEnd"/>
      <w:r w:rsidRPr="005F09A4">
        <w:rPr>
          <w:rFonts w:asciiTheme="minorHAnsi" w:eastAsia="Calibri" w:hAnsiTheme="minorHAnsi" w:cstheme="minorHAnsi"/>
          <w:lang w:eastAsia="en-US"/>
        </w:rPr>
        <w:t xml:space="preserve"> Terenu Budowy i/lub konieczności wykonania Prac Dodatkowych i/lub konieczności wykonania Prac Zamiennych na terminy realizacji Przedmiotu Umowy. Jeżeli usunięcie Ryzyka Terenu Budowy i/lub wykonanie Prac Dodatkowych i/lub wykonanie Prac Zamiennych w oparciu o postanowienia niniejszej Umowy miałoby prowadzić do potwierdzenia braku odpowiedzialności Wykonawcy za niedotrzymanie terminów realizacji Umowy lub do ich zmiany w oparciu o postanowienia §20, dla uzyskania takiego potwierdzenia braku odpowiedzialności Wykonawcy lub zmiany terminów realizacji Wykonawca będzie miał obowiązek wykazania, że jego działania lub zaniechania nie przyczyniły się do niedotrzymania terminów realizacji Umowy lub do konieczności ich zmiany w oparciu o postanowienia §20</w:t>
      </w:r>
      <w:r w:rsidR="004C6A61" w:rsidRPr="00F10DFB">
        <w:rPr>
          <w:rFonts w:asciiTheme="minorHAnsi" w:hAnsiTheme="minorHAnsi" w:cstheme="minorHAnsi"/>
        </w:rPr>
        <w:t>.</w:t>
      </w:r>
    </w:p>
    <w:p w14:paraId="3299A833" w14:textId="77777777" w:rsidR="00AC3BA8" w:rsidRDefault="004C6A61" w:rsidP="00736995">
      <w:pPr>
        <w:pStyle w:val="Nagwek2"/>
        <w:keepNext w:val="0"/>
        <w:widowControl w:val="0"/>
        <w:spacing w:line="240" w:lineRule="exact"/>
        <w:ind w:left="0"/>
        <w:rPr>
          <w:rFonts w:asciiTheme="minorHAnsi" w:hAnsiTheme="minorHAnsi" w:cstheme="minorHAnsi"/>
        </w:rPr>
      </w:pPr>
      <w:bookmarkStart w:id="84" w:name="_Ref436297847"/>
      <w:r w:rsidRPr="00111BB7">
        <w:rPr>
          <w:rFonts w:asciiTheme="minorHAnsi" w:hAnsiTheme="minorHAnsi" w:cstheme="minorHAnsi"/>
        </w:rPr>
        <w:t>Zamawiający przekaże Wykonawcy Teren Prac w</w:t>
      </w:r>
      <w:r w:rsidR="00461760" w:rsidRPr="00111BB7">
        <w:rPr>
          <w:rFonts w:asciiTheme="minorHAnsi" w:hAnsiTheme="minorHAnsi" w:cstheme="minorHAnsi"/>
        </w:rPr>
        <w:t xml:space="preserve"> jedn</w:t>
      </w:r>
      <w:r w:rsidRPr="00111BB7">
        <w:rPr>
          <w:rFonts w:asciiTheme="minorHAnsi" w:hAnsiTheme="minorHAnsi" w:cstheme="minorHAnsi"/>
        </w:rPr>
        <w:t>ym z następujących terminów:</w:t>
      </w:r>
      <w:bookmarkEnd w:id="84"/>
    </w:p>
    <w:p w14:paraId="6DE909DE" w14:textId="67614F6E" w:rsidR="00AC3BA8" w:rsidRDefault="003A3B0E" w:rsidP="00736995">
      <w:pPr>
        <w:pStyle w:val="Nagwek2"/>
        <w:keepNext w:val="0"/>
        <w:widowControl w:val="0"/>
        <w:numPr>
          <w:ilvl w:val="2"/>
          <w:numId w:val="3"/>
        </w:numPr>
        <w:spacing w:line="240" w:lineRule="exact"/>
        <w:ind w:left="567" w:hanging="567"/>
        <w:rPr>
          <w:rFonts w:asciiTheme="minorHAnsi" w:hAnsiTheme="minorHAnsi" w:cstheme="minorHAnsi"/>
        </w:rPr>
      </w:pPr>
      <w:r>
        <w:rPr>
          <w:rFonts w:asciiTheme="minorHAnsi" w:hAnsiTheme="minorHAnsi" w:cstheme="minorHAnsi"/>
        </w:rPr>
        <w:t>t</w:t>
      </w:r>
      <w:r w:rsidRPr="00AC3BA8">
        <w:rPr>
          <w:rFonts w:asciiTheme="minorHAnsi" w:hAnsiTheme="minorHAnsi" w:cstheme="minorHAnsi"/>
        </w:rPr>
        <w:t xml:space="preserve">erminie </w:t>
      </w:r>
      <w:r w:rsidR="004C6A61" w:rsidRPr="00AC3BA8">
        <w:rPr>
          <w:rFonts w:asciiTheme="minorHAnsi" w:hAnsiTheme="minorHAnsi" w:cstheme="minorHAnsi"/>
        </w:rPr>
        <w:t>określonym w</w:t>
      </w:r>
      <w:r w:rsidR="00712ED7" w:rsidRPr="00AC3BA8">
        <w:rPr>
          <w:rFonts w:asciiTheme="minorHAnsi" w:hAnsiTheme="minorHAnsi" w:cstheme="minorHAnsi"/>
        </w:rPr>
        <w:t xml:space="preserve"> Załączniku nr </w:t>
      </w:r>
      <w:r w:rsidR="00FE7472" w:rsidRPr="00AC3BA8">
        <w:rPr>
          <w:rFonts w:asciiTheme="minorHAnsi" w:hAnsiTheme="minorHAnsi" w:cstheme="minorHAnsi"/>
        </w:rPr>
        <w:t>2</w:t>
      </w:r>
      <w:r w:rsidR="00712ED7" w:rsidRPr="00AC3BA8">
        <w:rPr>
          <w:rFonts w:asciiTheme="minorHAnsi" w:hAnsiTheme="minorHAnsi" w:cstheme="minorHAnsi"/>
        </w:rPr>
        <w:t xml:space="preserve"> do Umowy, albo</w:t>
      </w:r>
    </w:p>
    <w:p w14:paraId="79F90F75" w14:textId="6B16E7B3" w:rsidR="00AC3BA8" w:rsidRDefault="003A3B0E" w:rsidP="00736995">
      <w:pPr>
        <w:pStyle w:val="Nagwek2"/>
        <w:keepNext w:val="0"/>
        <w:widowControl w:val="0"/>
        <w:numPr>
          <w:ilvl w:val="2"/>
          <w:numId w:val="3"/>
        </w:numPr>
        <w:spacing w:line="240" w:lineRule="exact"/>
        <w:ind w:left="567" w:hanging="567"/>
        <w:rPr>
          <w:rFonts w:asciiTheme="minorHAnsi" w:hAnsiTheme="minorHAnsi" w:cstheme="minorHAnsi"/>
        </w:rPr>
      </w:pPr>
      <w:r>
        <w:rPr>
          <w:rFonts w:asciiTheme="minorHAnsi" w:hAnsiTheme="minorHAnsi" w:cstheme="minorHAnsi"/>
        </w:rPr>
        <w:t>n</w:t>
      </w:r>
      <w:r w:rsidRPr="00AC3BA8">
        <w:rPr>
          <w:rFonts w:asciiTheme="minorHAnsi" w:hAnsiTheme="minorHAnsi" w:cstheme="minorHAnsi"/>
        </w:rPr>
        <w:t xml:space="preserve">iezwłocznie </w:t>
      </w:r>
      <w:r w:rsidR="004C6A61" w:rsidRPr="00AC3BA8">
        <w:rPr>
          <w:rFonts w:asciiTheme="minorHAnsi" w:hAnsiTheme="minorHAnsi" w:cstheme="minorHAnsi"/>
        </w:rPr>
        <w:t>po spełnieniu przez Wykonawcę określonych poniżej wa</w:t>
      </w:r>
      <w:r w:rsidR="00712ED7" w:rsidRPr="00AC3BA8">
        <w:rPr>
          <w:rFonts w:asciiTheme="minorHAnsi" w:hAnsiTheme="minorHAnsi" w:cstheme="minorHAnsi"/>
        </w:rPr>
        <w:t>runków przekazania Terenu Prac.</w:t>
      </w:r>
    </w:p>
    <w:p w14:paraId="27CB8B67" w14:textId="7B7CB357" w:rsidR="004C6A61" w:rsidRPr="00AC3BA8" w:rsidRDefault="004C6A61" w:rsidP="00736995">
      <w:pPr>
        <w:pStyle w:val="Nagwek2"/>
        <w:keepNext w:val="0"/>
        <w:widowControl w:val="0"/>
        <w:numPr>
          <w:ilvl w:val="0"/>
          <w:numId w:val="0"/>
        </w:numPr>
        <w:spacing w:line="240" w:lineRule="exact"/>
        <w:ind w:hanging="567"/>
        <w:rPr>
          <w:rFonts w:asciiTheme="minorHAnsi" w:hAnsiTheme="minorHAnsi" w:cstheme="minorHAnsi"/>
        </w:rPr>
      </w:pPr>
      <w:r w:rsidRPr="00AC3BA8">
        <w:rPr>
          <w:rFonts w:asciiTheme="minorHAnsi" w:hAnsiTheme="minorHAnsi" w:cstheme="minorHAnsi"/>
        </w:rPr>
        <w:t>Stan Terenu Prac</w:t>
      </w:r>
      <w:r w:rsidR="00712ED7" w:rsidRPr="00AC3BA8">
        <w:rPr>
          <w:rFonts w:asciiTheme="minorHAnsi" w:hAnsiTheme="minorHAnsi" w:cstheme="minorHAnsi"/>
        </w:rPr>
        <w:t xml:space="preserve"> </w:t>
      </w:r>
      <w:r w:rsidRPr="00AC3BA8">
        <w:rPr>
          <w:rFonts w:asciiTheme="minorHAnsi" w:hAnsiTheme="minorHAnsi" w:cstheme="minorHAnsi"/>
        </w:rPr>
        <w:t>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935674" w:rsidRPr="00AC3BA8">
        <w:rPr>
          <w:rFonts w:asciiTheme="minorHAnsi" w:hAnsiTheme="minorHAnsi" w:cstheme="minorHAnsi"/>
        </w:rPr>
        <w:t xml:space="preserve"> zgodnie z</w:t>
      </w:r>
      <w:r w:rsidR="00F61C2D" w:rsidRPr="00AC3BA8">
        <w:rPr>
          <w:rFonts w:asciiTheme="minorHAnsi" w:hAnsiTheme="minorHAnsi" w:cstheme="minorHAnsi"/>
        </w:rPr>
        <w:t xml:space="preserve"> §8</w:t>
      </w:r>
      <w:r w:rsidR="006D0A35" w:rsidRPr="00AC3BA8">
        <w:rPr>
          <w:rFonts w:asciiTheme="minorHAnsi" w:hAnsiTheme="minorHAnsi" w:cstheme="minorHAnsi"/>
        </w:rPr>
        <w:t>.</w:t>
      </w:r>
    </w:p>
    <w:p w14:paraId="3168B664" w14:textId="77777777" w:rsidR="00AC3BA8" w:rsidRPr="008A3CDF" w:rsidRDefault="00237D44" w:rsidP="00736995">
      <w:pPr>
        <w:pStyle w:val="Nagwek2"/>
        <w:keepNext w:val="0"/>
        <w:widowControl w:val="0"/>
        <w:spacing w:line="240" w:lineRule="exact"/>
        <w:ind w:left="0"/>
        <w:rPr>
          <w:rFonts w:asciiTheme="minorHAnsi" w:hAnsiTheme="minorHAnsi" w:cstheme="minorHAnsi"/>
        </w:rPr>
      </w:pPr>
      <w:bookmarkStart w:id="85" w:name="_Ref441070180"/>
      <w:bookmarkStart w:id="86" w:name="_Ref419973328"/>
      <w:r w:rsidRPr="008A3CDF">
        <w:rPr>
          <w:rFonts w:asciiTheme="minorHAnsi" w:hAnsiTheme="minorHAnsi" w:cstheme="minorHAnsi"/>
        </w:rPr>
        <w:t xml:space="preserve">Generalnym </w:t>
      </w:r>
      <w:r w:rsidR="004C6A61" w:rsidRPr="008A3CDF">
        <w:rPr>
          <w:rFonts w:asciiTheme="minorHAnsi" w:hAnsiTheme="minorHAnsi" w:cstheme="minorHAnsi"/>
        </w:rPr>
        <w:t>Przedstawicielem Zamawiającego jest:</w:t>
      </w:r>
      <w:bookmarkEnd w:id="85"/>
      <w:r w:rsidR="004C6A61" w:rsidRPr="008A3CDF">
        <w:rPr>
          <w:rFonts w:asciiTheme="minorHAnsi" w:hAnsiTheme="minorHAnsi" w:cstheme="minorHAnsi"/>
        </w:rPr>
        <w:t xml:space="preserve"> </w:t>
      </w:r>
    </w:p>
    <w:p w14:paraId="33EBFE93" w14:textId="77777777" w:rsidR="00AC3BA8" w:rsidRPr="008A3CDF" w:rsidRDefault="00A305F6" w:rsidP="00736995">
      <w:pPr>
        <w:pStyle w:val="Nagwek2"/>
        <w:keepNext w:val="0"/>
        <w:widowControl w:val="0"/>
        <w:numPr>
          <w:ilvl w:val="0"/>
          <w:numId w:val="87"/>
        </w:numPr>
        <w:spacing w:line="240" w:lineRule="exact"/>
        <w:rPr>
          <w:rFonts w:asciiTheme="minorHAnsi" w:hAnsiTheme="minorHAnsi" w:cstheme="minorHAnsi"/>
        </w:rPr>
      </w:pPr>
      <w:r w:rsidRPr="008A3CDF">
        <w:rPr>
          <w:rFonts w:asciiTheme="minorHAnsi" w:hAnsiTheme="minorHAnsi" w:cstheme="minorHAnsi"/>
        </w:rPr>
        <w:t>(…)</w:t>
      </w:r>
      <w:r w:rsidR="00617FA5" w:rsidRPr="008A3CDF">
        <w:rPr>
          <w:rFonts w:asciiTheme="minorHAnsi" w:hAnsiTheme="minorHAnsi" w:cstheme="minorHAnsi"/>
        </w:rPr>
        <w:t>,</w:t>
      </w:r>
      <w:r w:rsidR="004C6A61" w:rsidRPr="008A3CDF">
        <w:rPr>
          <w:rFonts w:asciiTheme="minorHAnsi" w:hAnsiTheme="minorHAnsi" w:cstheme="minorHAnsi"/>
        </w:rPr>
        <w:t xml:space="preserve"> tel. </w:t>
      </w:r>
      <w:r w:rsidRPr="008A3CDF">
        <w:rPr>
          <w:rFonts w:asciiTheme="minorHAnsi" w:hAnsiTheme="minorHAnsi" w:cstheme="minorHAnsi"/>
        </w:rPr>
        <w:t>(…)</w:t>
      </w:r>
      <w:r w:rsidR="00617FA5" w:rsidRPr="008A3CDF">
        <w:rPr>
          <w:rFonts w:asciiTheme="minorHAnsi" w:hAnsiTheme="minorHAnsi" w:cstheme="minorHAnsi"/>
        </w:rPr>
        <w:t xml:space="preserve">, e-mail </w:t>
      </w:r>
      <w:r w:rsidRPr="008A3CDF">
        <w:rPr>
          <w:rFonts w:asciiTheme="minorHAnsi" w:hAnsiTheme="minorHAnsi" w:cstheme="minorHAnsi"/>
        </w:rPr>
        <w:t>(…)</w:t>
      </w:r>
      <w:r w:rsidR="00617FA5" w:rsidRPr="008A3CDF">
        <w:rPr>
          <w:rFonts w:asciiTheme="minorHAnsi" w:hAnsiTheme="minorHAnsi" w:cstheme="minorHAnsi"/>
        </w:rPr>
        <w:t>.</w:t>
      </w:r>
      <w:bookmarkStart w:id="87" w:name="_Ref419973305"/>
      <w:bookmarkEnd w:id="86"/>
    </w:p>
    <w:p w14:paraId="41DD7B0A" w14:textId="77777777" w:rsidR="00AC3BA8" w:rsidRPr="008A3CDF" w:rsidRDefault="00237D44" w:rsidP="00736995">
      <w:pPr>
        <w:pStyle w:val="Nagwek2"/>
        <w:keepNext w:val="0"/>
        <w:widowControl w:val="0"/>
        <w:numPr>
          <w:ilvl w:val="0"/>
          <w:numId w:val="0"/>
        </w:numPr>
        <w:spacing w:line="240" w:lineRule="exact"/>
        <w:rPr>
          <w:rFonts w:asciiTheme="minorHAnsi" w:hAnsiTheme="minorHAnsi" w:cstheme="minorHAnsi"/>
        </w:rPr>
      </w:pPr>
      <w:r w:rsidRPr="008A3CDF">
        <w:rPr>
          <w:rFonts w:asciiTheme="minorHAnsi" w:hAnsiTheme="minorHAnsi" w:cstheme="minorHAnsi"/>
        </w:rPr>
        <w:t xml:space="preserve">Generalnym </w:t>
      </w:r>
      <w:r w:rsidR="004C6A61" w:rsidRPr="008A3CDF">
        <w:rPr>
          <w:rFonts w:asciiTheme="minorHAnsi" w:hAnsiTheme="minorHAnsi" w:cstheme="minorHAnsi"/>
        </w:rPr>
        <w:t>Przedstawicielem Wykonawcy</w:t>
      </w:r>
      <w:bookmarkEnd w:id="87"/>
      <w:r w:rsidR="000554CA" w:rsidRPr="008A3CDF">
        <w:rPr>
          <w:rFonts w:asciiTheme="minorHAnsi" w:hAnsiTheme="minorHAnsi" w:cstheme="minorHAnsi"/>
        </w:rPr>
        <w:t xml:space="preserve"> jest:</w:t>
      </w:r>
    </w:p>
    <w:p w14:paraId="19CEFD00" w14:textId="77777777" w:rsidR="00AC3BA8" w:rsidRPr="008A3CDF" w:rsidRDefault="00A305F6" w:rsidP="00736995">
      <w:pPr>
        <w:pStyle w:val="Nagwek2"/>
        <w:keepNext w:val="0"/>
        <w:widowControl w:val="0"/>
        <w:numPr>
          <w:ilvl w:val="0"/>
          <w:numId w:val="87"/>
        </w:numPr>
        <w:spacing w:line="240" w:lineRule="exact"/>
        <w:rPr>
          <w:rFonts w:asciiTheme="minorHAnsi" w:hAnsiTheme="minorHAnsi" w:cstheme="minorHAnsi"/>
        </w:rPr>
      </w:pPr>
      <w:r w:rsidRPr="008A3CDF">
        <w:rPr>
          <w:rFonts w:asciiTheme="minorHAnsi" w:hAnsiTheme="minorHAnsi" w:cstheme="minorHAnsi"/>
        </w:rPr>
        <w:lastRenderedPageBreak/>
        <w:t>(…)</w:t>
      </w:r>
      <w:r w:rsidR="00616EF9" w:rsidRPr="008A3CDF">
        <w:rPr>
          <w:rFonts w:asciiTheme="minorHAnsi" w:hAnsiTheme="minorHAnsi" w:cstheme="minorHAnsi"/>
        </w:rPr>
        <w:t xml:space="preserve">, tel. </w:t>
      </w:r>
      <w:r w:rsidRPr="008A3CDF">
        <w:rPr>
          <w:rFonts w:asciiTheme="minorHAnsi" w:hAnsiTheme="minorHAnsi" w:cstheme="minorHAnsi"/>
        </w:rPr>
        <w:t>(…)</w:t>
      </w:r>
      <w:r w:rsidR="00616EF9" w:rsidRPr="008A3CDF">
        <w:rPr>
          <w:rFonts w:asciiTheme="minorHAnsi" w:hAnsiTheme="minorHAnsi" w:cstheme="minorHAnsi"/>
        </w:rPr>
        <w:t xml:space="preserve">, e-mail </w:t>
      </w:r>
      <w:r w:rsidRPr="008A3CDF">
        <w:rPr>
          <w:rFonts w:asciiTheme="minorHAnsi" w:hAnsiTheme="minorHAnsi" w:cstheme="minorHAnsi"/>
        </w:rPr>
        <w:t>(…)</w:t>
      </w:r>
      <w:r w:rsidR="00616EF9" w:rsidRPr="008A3CDF">
        <w:rPr>
          <w:rFonts w:asciiTheme="minorHAnsi" w:hAnsiTheme="minorHAnsi" w:cstheme="minorHAnsi"/>
        </w:rPr>
        <w:t>.</w:t>
      </w:r>
    </w:p>
    <w:p w14:paraId="6B4756EB" w14:textId="77777777" w:rsidR="00AC3BA8" w:rsidRDefault="00986A05" w:rsidP="00736995">
      <w:pPr>
        <w:pStyle w:val="Nagwek2"/>
        <w:keepNext w:val="0"/>
        <w:widowControl w:val="0"/>
        <w:numPr>
          <w:ilvl w:val="0"/>
          <w:numId w:val="0"/>
        </w:numPr>
        <w:spacing w:line="240" w:lineRule="exact"/>
        <w:rPr>
          <w:rFonts w:asciiTheme="minorHAnsi" w:hAnsiTheme="minorHAnsi" w:cstheme="minorHAnsi"/>
        </w:rPr>
      </w:pPr>
      <w:r w:rsidRPr="008A3CDF">
        <w:rPr>
          <w:rFonts w:asciiTheme="minorHAnsi" w:hAnsiTheme="minorHAnsi" w:cstheme="minorHAnsi"/>
        </w:rPr>
        <w:t xml:space="preserve">Generalni Przedstawiciele Zamawiającego oraz Wykonawcy uprawnieni są do podejmowania wszelkich czynności oraz składania oświadczeń </w:t>
      </w:r>
      <w:r w:rsidR="005927C4" w:rsidRPr="008A3CDF">
        <w:rPr>
          <w:rFonts w:asciiTheme="minorHAnsi" w:hAnsiTheme="minorHAnsi" w:cstheme="minorHAnsi"/>
        </w:rPr>
        <w:t xml:space="preserve">wiedzy </w:t>
      </w:r>
      <w:r w:rsidRPr="008A3CDF">
        <w:rPr>
          <w:rFonts w:asciiTheme="minorHAnsi" w:hAnsiTheme="minorHAnsi" w:cstheme="minorHAnsi"/>
        </w:rPr>
        <w:t>w imieniu Strony, którą reprezentują, zmierzających do wykonania</w:t>
      </w:r>
      <w:r w:rsidRPr="00AC3BA8">
        <w:rPr>
          <w:rFonts w:asciiTheme="minorHAnsi" w:hAnsiTheme="minorHAnsi" w:cstheme="minorHAnsi"/>
        </w:rPr>
        <w:t xml:space="preserve"> Umowy zgodnie z jej treścią, za wyjątkiem czynności i oświadczeń </w:t>
      </w:r>
      <w:r w:rsidR="005927C4" w:rsidRPr="00AC3BA8">
        <w:rPr>
          <w:rFonts w:asciiTheme="minorHAnsi" w:hAnsiTheme="minorHAnsi" w:cstheme="minorHAnsi"/>
        </w:rPr>
        <w:t xml:space="preserve">zmieniających Umowę, </w:t>
      </w:r>
      <w:r w:rsidRPr="00AC3BA8">
        <w:rPr>
          <w:rFonts w:asciiTheme="minorHAnsi" w:hAnsiTheme="minorHAnsi" w:cstheme="minorHAnsi"/>
        </w:rPr>
        <w:t>skutkujących zaciągnięciem nowego zobowiązania lub zwolnieniem z długu. Generalny Przedstawiciel Zamawiającego</w:t>
      </w:r>
      <w:r w:rsidR="00994526" w:rsidRPr="00AC3BA8">
        <w:rPr>
          <w:rFonts w:asciiTheme="minorHAnsi" w:hAnsiTheme="minorHAnsi" w:cstheme="minorHAnsi"/>
        </w:rPr>
        <w:t>,</w:t>
      </w:r>
      <w:r w:rsidRPr="00AC3BA8">
        <w:rPr>
          <w:rFonts w:asciiTheme="minorHAnsi" w:hAnsiTheme="minorHAnsi" w:cstheme="minorHAnsi"/>
        </w:rPr>
        <w:t xml:space="preserve"> ani żaden z Przedstawicieli Zamawiającego nie ma umocowania do zmiany Umowy ani do złożenia oświadczenia o  odstąpieniu od Umowy w całości lub w części.</w:t>
      </w:r>
      <w:bookmarkStart w:id="88" w:name="_Hlk2284590"/>
    </w:p>
    <w:p w14:paraId="258AB69B" w14:textId="77777777" w:rsidR="00AC3BA8" w:rsidRDefault="00237D44" w:rsidP="00736995">
      <w:pPr>
        <w:pStyle w:val="Nagwek2"/>
        <w:keepNext w:val="0"/>
        <w:widowControl w:val="0"/>
        <w:numPr>
          <w:ilvl w:val="0"/>
          <w:numId w:val="0"/>
        </w:numPr>
        <w:spacing w:line="240" w:lineRule="exact"/>
        <w:rPr>
          <w:rFonts w:asciiTheme="minorHAnsi" w:hAnsiTheme="minorHAnsi" w:cstheme="minorHAnsi"/>
        </w:rPr>
      </w:pPr>
      <w:r w:rsidRPr="00AC3BA8">
        <w:rPr>
          <w:rFonts w:asciiTheme="minorHAnsi" w:hAnsiTheme="minorHAnsi" w:cstheme="minorHAnsi"/>
        </w:rPr>
        <w:t xml:space="preserve">Pozostali Przedstawiciele Zamawiającego oraz Wykonawcy wraz </w:t>
      </w:r>
      <w:r w:rsidR="00461760" w:rsidRPr="00AC3BA8">
        <w:rPr>
          <w:rFonts w:asciiTheme="minorHAnsi" w:hAnsiTheme="minorHAnsi" w:cstheme="minorHAnsi"/>
        </w:rPr>
        <w:t xml:space="preserve">z </w:t>
      </w:r>
      <w:r w:rsidRPr="00AC3BA8">
        <w:rPr>
          <w:rFonts w:asciiTheme="minorHAnsi" w:hAnsiTheme="minorHAnsi" w:cstheme="minorHAnsi"/>
        </w:rPr>
        <w:t xml:space="preserve">zakresem ich uprawnień do dokonywania czynności w ramach niniejszej Umowy zostali wymienieni w Załączniku nr </w:t>
      </w:r>
      <w:r w:rsidR="00FE7472" w:rsidRPr="00AC3BA8">
        <w:rPr>
          <w:rFonts w:asciiTheme="minorHAnsi" w:hAnsiTheme="minorHAnsi" w:cstheme="minorHAnsi"/>
        </w:rPr>
        <w:t>6</w:t>
      </w:r>
      <w:r w:rsidRPr="00AC3BA8">
        <w:rPr>
          <w:rFonts w:asciiTheme="minorHAnsi" w:hAnsiTheme="minorHAnsi" w:cstheme="minorHAnsi"/>
        </w:rPr>
        <w:t xml:space="preserve"> do Umowy.</w:t>
      </w:r>
      <w:bookmarkEnd w:id="88"/>
    </w:p>
    <w:p w14:paraId="5C3C58D0" w14:textId="77777777" w:rsidR="00237D44" w:rsidRPr="00111BB7" w:rsidRDefault="00237D44"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12280280" w14:textId="77777777" w:rsidR="00237D44" w:rsidRPr="00111BB7" w:rsidRDefault="00237D44"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23F4A14C" w14:textId="77777777" w:rsidR="00D7306F" w:rsidRPr="00111BB7" w:rsidRDefault="000554C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GOSPODARKA ODPADAMI ORAZ ZASADY ROZLICZANIA ODPADÓW Z DEMONTAŻU</w:t>
      </w:r>
    </w:p>
    <w:p w14:paraId="41F3F0BF" w14:textId="77777777" w:rsidR="00AC3BA8" w:rsidRDefault="00D7306F" w:rsidP="00736995">
      <w:pPr>
        <w:pStyle w:val="Nagwek2"/>
        <w:keepNext w:val="0"/>
        <w:widowControl w:val="0"/>
        <w:spacing w:line="240" w:lineRule="exact"/>
        <w:ind w:left="0"/>
        <w:rPr>
          <w:rFonts w:asciiTheme="minorHAnsi" w:hAnsiTheme="minorHAnsi" w:cstheme="minorHAnsi"/>
        </w:rPr>
      </w:pPr>
      <w:bookmarkStart w:id="89" w:name="_Ref419976126"/>
      <w:r w:rsidRPr="00111BB7">
        <w:rPr>
          <w:rFonts w:asciiTheme="minorHAnsi" w:hAnsiTheme="minorHAnsi" w:cstheme="minorHAnsi"/>
        </w:rPr>
        <w:t>W wyniku realizacji Prac przewiduje się wytworzenie następujących odpadów w ilościach szacunkowych:</w:t>
      </w:r>
      <w:bookmarkEnd w:id="89"/>
    </w:p>
    <w:p w14:paraId="06F4990E" w14:textId="78B252B8" w:rsidR="003C5A7E" w:rsidRPr="003C5A7E" w:rsidRDefault="0018508A" w:rsidP="003C5A7E">
      <w:pPr>
        <w:pStyle w:val="Nagwek2"/>
        <w:numPr>
          <w:ilvl w:val="2"/>
          <w:numId w:val="78"/>
        </w:numPr>
        <w:rPr>
          <w:rFonts w:asciiTheme="minorHAnsi" w:hAnsiTheme="minorHAnsi" w:cstheme="minorHAnsi"/>
        </w:rPr>
      </w:pPr>
      <w:r>
        <w:rPr>
          <w:rFonts w:asciiTheme="minorHAnsi" w:hAnsiTheme="minorHAnsi" w:cstheme="minorHAnsi"/>
        </w:rPr>
        <w:t>0,960</w:t>
      </w:r>
      <w:r w:rsidR="003C5A7E" w:rsidRPr="003C5A7E">
        <w:rPr>
          <w:rFonts w:asciiTheme="minorHAnsi" w:hAnsiTheme="minorHAnsi" w:cstheme="minorHAnsi"/>
        </w:rPr>
        <w:t xml:space="preserve"> Mg – złomu stalowego, </w:t>
      </w:r>
    </w:p>
    <w:p w14:paraId="5BA761AD" w14:textId="36F32A37" w:rsidR="00D7306F" w:rsidRPr="00111BB7" w:rsidRDefault="00223033"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Wykonawca na podstawie U</w:t>
      </w:r>
      <w:r w:rsidR="00D7306F" w:rsidRPr="00111BB7">
        <w:rPr>
          <w:rFonts w:asciiTheme="minorHAnsi" w:hAnsiTheme="minorHAnsi" w:cstheme="minorHAnsi"/>
        </w:rPr>
        <w:t xml:space="preserve">stawy </w:t>
      </w:r>
      <w:r w:rsidR="00203DE8" w:rsidRPr="00111BB7">
        <w:rPr>
          <w:rFonts w:asciiTheme="minorHAnsi" w:hAnsiTheme="minorHAnsi" w:cstheme="minorHAnsi"/>
        </w:rPr>
        <w:t xml:space="preserve">o odpadach </w:t>
      </w:r>
      <w:r w:rsidR="00D7306F" w:rsidRPr="00111BB7">
        <w:rPr>
          <w:rFonts w:asciiTheme="minorHAnsi" w:hAnsiTheme="minorHAnsi" w:cstheme="minorHAnsi"/>
        </w:rPr>
        <w:t>jest wytwórcą odpa</w:t>
      </w:r>
      <w:r w:rsidR="009320CC">
        <w:rPr>
          <w:rFonts w:asciiTheme="minorHAnsi" w:hAnsiTheme="minorHAnsi" w:cstheme="minorHAnsi"/>
        </w:rPr>
        <w:t>dów, które powstaną w związku z </w:t>
      </w:r>
      <w:r w:rsidR="00D7306F" w:rsidRPr="00111BB7">
        <w:rPr>
          <w:rFonts w:asciiTheme="minorHAnsi" w:hAnsiTheme="minorHAnsi" w:cstheme="minorHAnsi"/>
        </w:rPr>
        <w:t>realizacją Prac, w tym odpadów komunalnych,</w:t>
      </w:r>
      <w:r w:rsidR="00EC5C6C" w:rsidRPr="00111BB7">
        <w:rPr>
          <w:rFonts w:asciiTheme="minorHAnsi" w:hAnsiTheme="minorHAnsi" w:cstheme="minorHAnsi"/>
        </w:rPr>
        <w:t xml:space="preserve"> </w:t>
      </w:r>
      <w:r w:rsidR="00D7306F" w:rsidRPr="00111BB7">
        <w:rPr>
          <w:rFonts w:asciiTheme="minorHAnsi" w:hAnsiTheme="minorHAnsi" w:cstheme="minorHAnsi"/>
        </w:rPr>
        <w:t>z wyłączeniem odpadów, o których mowa w ust.</w:t>
      </w:r>
      <w:r w:rsidR="00F61C2D">
        <w:rPr>
          <w:rFonts w:asciiTheme="minorHAnsi" w:hAnsiTheme="minorHAnsi" w:cstheme="minorHAnsi"/>
        </w:rPr>
        <w:t xml:space="preserve"> 5.19</w:t>
      </w:r>
      <w:r w:rsidR="00D7306F" w:rsidRPr="00111BB7">
        <w:rPr>
          <w:rFonts w:asciiTheme="minorHAnsi" w:hAnsiTheme="minorHAnsi" w:cstheme="minorHAnsi"/>
        </w:rPr>
        <w:t>.</w:t>
      </w:r>
    </w:p>
    <w:p w14:paraId="3F5B1884" w14:textId="11FD4B6F" w:rsidR="00D7306F" w:rsidRPr="00111BB7" w:rsidRDefault="001C5705" w:rsidP="00736995">
      <w:pPr>
        <w:pStyle w:val="Nagwek2"/>
        <w:keepNext w:val="0"/>
        <w:widowControl w:val="0"/>
        <w:spacing w:line="240" w:lineRule="exact"/>
        <w:ind w:left="0"/>
        <w:rPr>
          <w:rFonts w:asciiTheme="minorHAnsi" w:hAnsiTheme="minorHAnsi" w:cstheme="minorHAnsi"/>
        </w:rPr>
      </w:pPr>
      <w:bookmarkStart w:id="90" w:name="_Ref419976061"/>
      <w:r>
        <w:rPr>
          <w:rFonts w:asciiTheme="minorHAnsi" w:hAnsiTheme="minorHAnsi" w:cstheme="minorHAnsi"/>
        </w:rPr>
        <w:t>Wykonawca</w:t>
      </w:r>
      <w:r w:rsidR="00D7306F" w:rsidRPr="00111BB7">
        <w:rPr>
          <w:rFonts w:asciiTheme="minorHAnsi" w:hAnsiTheme="minorHAnsi" w:cstheme="minorHAnsi"/>
        </w:rPr>
        <w:t xml:space="preserve"> jest posiadaczem odpadów komunalnych zgodnie z art. 3 ust. 1 pkt 19)</w:t>
      </w:r>
      <w:r w:rsidR="005D4383" w:rsidRPr="00111BB7">
        <w:rPr>
          <w:rFonts w:asciiTheme="minorHAnsi" w:hAnsiTheme="minorHAnsi" w:cstheme="minorHAnsi"/>
        </w:rPr>
        <w:t xml:space="preserve"> </w:t>
      </w:r>
      <w:r w:rsidR="00223033">
        <w:rPr>
          <w:rFonts w:asciiTheme="minorHAnsi" w:hAnsiTheme="minorHAnsi" w:cstheme="minorHAnsi"/>
        </w:rPr>
        <w:t>U</w:t>
      </w:r>
      <w:r w:rsidR="00D7306F" w:rsidRPr="00111BB7">
        <w:rPr>
          <w:rFonts w:asciiTheme="minorHAnsi" w:hAnsiTheme="minorHAnsi" w:cstheme="minorHAnsi"/>
        </w:rPr>
        <w:t xml:space="preserve">stawy o odpadach. </w:t>
      </w:r>
      <w:r>
        <w:rPr>
          <w:rFonts w:asciiTheme="minorHAnsi" w:hAnsiTheme="minorHAnsi" w:cstheme="minorHAnsi"/>
        </w:rPr>
        <w:t>Wykonawca</w:t>
      </w:r>
      <w:r w:rsidR="00D7306F" w:rsidRPr="00111BB7">
        <w:rPr>
          <w:rFonts w:asciiTheme="minorHAnsi" w:hAnsiTheme="minorHAnsi" w:cstheme="minorHAnsi"/>
        </w:rPr>
        <w:t xml:space="preserve"> jest odpowiedzialny za dosta</w:t>
      </w:r>
      <w:r w:rsidR="00DF01BD" w:rsidRPr="00111BB7">
        <w:rPr>
          <w:rFonts w:asciiTheme="minorHAnsi" w:hAnsiTheme="minorHAnsi" w:cstheme="minorHAnsi"/>
        </w:rPr>
        <w:t>rczenie na miejsce wykonywania P</w:t>
      </w:r>
      <w:r w:rsidR="00D7306F" w:rsidRPr="00111BB7">
        <w:rPr>
          <w:rFonts w:asciiTheme="minorHAnsi" w:hAnsiTheme="minorHAnsi" w:cstheme="minorHAnsi"/>
        </w:rPr>
        <w:t>rac kontenerów zbiórki odpadów komunalnych.</w:t>
      </w:r>
      <w:bookmarkEnd w:id="90"/>
    </w:p>
    <w:p w14:paraId="36CA5FAB" w14:textId="3DAAF2DC" w:rsidR="00D7306F" w:rsidRPr="00111BB7" w:rsidRDefault="00D7306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dost</w:t>
      </w:r>
      <w:r w:rsidR="00DF01BD" w:rsidRPr="00111BB7">
        <w:rPr>
          <w:rFonts w:asciiTheme="minorHAnsi" w:hAnsiTheme="minorHAnsi" w:cstheme="minorHAnsi"/>
        </w:rPr>
        <w:t>arczy na miejsce P</w:t>
      </w:r>
      <w:r w:rsidRPr="00111BB7">
        <w:rPr>
          <w:rFonts w:asciiTheme="minorHAnsi" w:hAnsiTheme="minorHAnsi" w:cstheme="minorHAnsi"/>
        </w:rPr>
        <w:t>racy kontenery do zbiórki odpadów</w:t>
      </w:r>
      <w:r w:rsidR="007A50DA" w:rsidRPr="00111BB7">
        <w:rPr>
          <w:rFonts w:asciiTheme="minorHAnsi" w:hAnsiTheme="minorHAnsi" w:cstheme="minorHAnsi"/>
        </w:rPr>
        <w:t>.</w:t>
      </w:r>
      <w:r w:rsidRPr="00111BB7">
        <w:rPr>
          <w:rFonts w:asciiTheme="minorHAnsi" w:hAnsiTheme="minorHAnsi" w:cstheme="minorHAnsi"/>
        </w:rPr>
        <w:t xml:space="preserve"> Kontenery dostarczone przez Wykonawcę muszą być</w:t>
      </w:r>
      <w:r w:rsidR="00EC5C6C" w:rsidRPr="00111BB7">
        <w:rPr>
          <w:rFonts w:asciiTheme="minorHAnsi" w:hAnsiTheme="minorHAnsi" w:cstheme="minorHAnsi"/>
        </w:rPr>
        <w:t xml:space="preserve"> </w:t>
      </w:r>
      <w:r w:rsidRPr="00111BB7">
        <w:rPr>
          <w:rFonts w:asciiTheme="minorHAnsi" w:hAnsiTheme="minorHAnsi" w:cstheme="minorHAnsi"/>
        </w:rPr>
        <w:t>oznakowane jego firmą oraz nazwą odpadu. Miejsce ustawienia kontenerów Wykonawca jest zobowiązany uzgodnić z </w:t>
      </w:r>
      <w:r w:rsidR="00CA2704">
        <w:rPr>
          <w:rFonts w:asciiTheme="minorHAnsi" w:hAnsiTheme="minorHAnsi" w:cstheme="minorHAnsi"/>
        </w:rPr>
        <w:t>właścicielem/dysponentem terenu, na jakich będą usytuowane</w:t>
      </w:r>
      <w:r w:rsidRPr="00111BB7">
        <w:rPr>
          <w:rFonts w:asciiTheme="minorHAnsi" w:hAnsiTheme="minorHAnsi" w:cstheme="minorHAnsi"/>
        </w:rPr>
        <w:t>.</w:t>
      </w:r>
    </w:p>
    <w:p w14:paraId="0CC4E669" w14:textId="6233C6C6" w:rsidR="00D7306F" w:rsidRPr="00111BB7" w:rsidRDefault="00DC5E92" w:rsidP="00736995">
      <w:pPr>
        <w:pStyle w:val="Nagwek2"/>
        <w:keepNext w:val="0"/>
        <w:widowControl w:val="0"/>
        <w:spacing w:line="240" w:lineRule="exact"/>
        <w:ind w:left="0"/>
        <w:rPr>
          <w:rFonts w:asciiTheme="minorHAnsi" w:hAnsiTheme="minorHAnsi" w:cstheme="minorHAnsi"/>
        </w:rPr>
      </w:pPr>
      <w:bookmarkStart w:id="91" w:name="_Toc40704512"/>
      <w:r w:rsidRPr="006B0543">
        <w:rPr>
          <w:rFonts w:asciiTheme="minorHAnsi" w:hAnsiTheme="minorHAnsi" w:cstheme="minorHAnsi"/>
        </w:rPr>
        <w:t>Wykonawca zobowiązany jest do selektywnego gromadzenia (zbiórki) odpadów.</w:t>
      </w:r>
      <w:bookmarkEnd w:id="91"/>
    </w:p>
    <w:p w14:paraId="78C801F7" w14:textId="68ADE4BC" w:rsidR="00D7306F" w:rsidRPr="00111BB7" w:rsidRDefault="00D7306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usunie we własnym zakresie z</w:t>
      </w:r>
      <w:r w:rsidR="00CA2704">
        <w:rPr>
          <w:rFonts w:asciiTheme="minorHAnsi" w:hAnsiTheme="minorHAnsi" w:cstheme="minorHAnsi"/>
        </w:rPr>
        <w:t xml:space="preserve"> Terenu Prac, </w:t>
      </w:r>
      <w:r w:rsidR="00B92B8B" w:rsidRPr="00111BB7">
        <w:rPr>
          <w:rFonts w:asciiTheme="minorHAnsi" w:hAnsiTheme="minorHAnsi" w:cstheme="minorHAnsi"/>
        </w:rPr>
        <w:t>powstałe w trakcie realizacji Prac</w:t>
      </w:r>
      <w:r w:rsidRPr="00111BB7">
        <w:rPr>
          <w:rFonts w:asciiTheme="minorHAnsi" w:hAnsiTheme="minorHAnsi" w:cstheme="minorHAnsi"/>
        </w:rPr>
        <w:t>, których ani wytwórcą</w:t>
      </w:r>
      <w:r w:rsidR="00994526" w:rsidRPr="00111BB7">
        <w:rPr>
          <w:rFonts w:asciiTheme="minorHAnsi" w:hAnsiTheme="minorHAnsi" w:cstheme="minorHAnsi"/>
        </w:rPr>
        <w:t>,</w:t>
      </w:r>
      <w:r w:rsidRPr="00111BB7">
        <w:rPr>
          <w:rFonts w:asciiTheme="minorHAnsi" w:hAnsiTheme="minorHAnsi" w:cstheme="minorHAnsi"/>
        </w:rPr>
        <w:t xml:space="preserve"> ani posiadaczem nie jest Zamawiający.</w:t>
      </w:r>
    </w:p>
    <w:p w14:paraId="66D6D7D9" w14:textId="77777777" w:rsidR="00AC3BA8" w:rsidRDefault="00D7306F" w:rsidP="00736995">
      <w:pPr>
        <w:pStyle w:val="Nagwek2"/>
        <w:keepNext w:val="0"/>
        <w:widowControl w:val="0"/>
        <w:spacing w:line="240" w:lineRule="exact"/>
        <w:ind w:left="0"/>
        <w:rPr>
          <w:rFonts w:asciiTheme="minorHAnsi" w:hAnsiTheme="minorHAnsi" w:cstheme="minorHAnsi"/>
        </w:rPr>
      </w:pPr>
      <w:bookmarkStart w:id="92" w:name="_Ref419976014"/>
      <w:r w:rsidRPr="00111BB7">
        <w:rPr>
          <w:rFonts w:asciiTheme="minorHAnsi" w:hAnsiTheme="minorHAnsi" w:cstheme="minorHAnsi"/>
        </w:rPr>
        <w:t>Zamawiający jest wytwórcą odpadów powstających w związku z realizacją przedmiotu zamówienia, takich jak odpady o kodach:</w:t>
      </w:r>
      <w:bookmarkEnd w:id="92"/>
      <w:r w:rsidRPr="00111BB7">
        <w:rPr>
          <w:rFonts w:asciiTheme="minorHAnsi" w:hAnsiTheme="minorHAnsi" w:cstheme="minorHAnsi"/>
        </w:rPr>
        <w:t xml:space="preserve"> </w:t>
      </w:r>
    </w:p>
    <w:p w14:paraId="33317F53" w14:textId="77777777" w:rsidR="00AC3BA8" w:rsidRDefault="006C3BFB"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17 04 01</w:t>
      </w:r>
      <w:r w:rsidR="00014734" w:rsidRPr="00AC3BA8">
        <w:rPr>
          <w:rFonts w:asciiTheme="minorHAnsi" w:hAnsiTheme="minorHAnsi" w:cstheme="minorHAnsi"/>
        </w:rPr>
        <w:t xml:space="preserve"> </w:t>
      </w:r>
      <w:r w:rsidRPr="00AC3BA8">
        <w:rPr>
          <w:rFonts w:asciiTheme="minorHAnsi" w:hAnsiTheme="minorHAnsi" w:cstheme="minorHAnsi"/>
        </w:rPr>
        <w:t xml:space="preserve">– </w:t>
      </w:r>
      <w:r w:rsidR="00D7306F" w:rsidRPr="00AC3BA8">
        <w:rPr>
          <w:rFonts w:asciiTheme="minorHAnsi" w:hAnsiTheme="minorHAnsi" w:cstheme="minorHAnsi"/>
        </w:rPr>
        <w:t>m</w:t>
      </w:r>
      <w:r w:rsidRPr="00AC3BA8">
        <w:rPr>
          <w:rFonts w:asciiTheme="minorHAnsi" w:hAnsiTheme="minorHAnsi" w:cstheme="minorHAnsi"/>
        </w:rPr>
        <w:t>iedź, brąz, mosiądz,</w:t>
      </w:r>
    </w:p>
    <w:p w14:paraId="7A9BCA9B"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17 04 02 </w:t>
      </w:r>
      <w:r w:rsidR="006C3BFB" w:rsidRPr="00AC3BA8">
        <w:rPr>
          <w:rFonts w:asciiTheme="minorHAnsi" w:hAnsiTheme="minorHAnsi" w:cstheme="minorHAnsi"/>
        </w:rPr>
        <w:t>– aluminium,</w:t>
      </w:r>
    </w:p>
    <w:p w14:paraId="7A998BE4"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17 04 03 </w:t>
      </w:r>
      <w:r w:rsidR="006C3BFB" w:rsidRPr="00AC3BA8">
        <w:rPr>
          <w:rFonts w:asciiTheme="minorHAnsi" w:hAnsiTheme="minorHAnsi" w:cstheme="minorHAnsi"/>
        </w:rPr>
        <w:t>– ołów,</w:t>
      </w:r>
    </w:p>
    <w:p w14:paraId="053C0E40"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17 04 05 </w:t>
      </w:r>
      <w:r w:rsidR="006C3BFB" w:rsidRPr="00AC3BA8">
        <w:rPr>
          <w:rFonts w:asciiTheme="minorHAnsi" w:hAnsiTheme="minorHAnsi" w:cstheme="minorHAnsi"/>
        </w:rPr>
        <w:t>– żelazo i stal,</w:t>
      </w:r>
    </w:p>
    <w:p w14:paraId="78A94871"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17 04 07 </w:t>
      </w:r>
      <w:r w:rsidR="006C3BFB" w:rsidRPr="00AC3BA8">
        <w:rPr>
          <w:rFonts w:asciiTheme="minorHAnsi" w:hAnsiTheme="minorHAnsi" w:cstheme="minorHAnsi"/>
        </w:rPr>
        <w:t>– mieszaniny metali,</w:t>
      </w:r>
    </w:p>
    <w:p w14:paraId="55DC0AF0"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12 01 01</w:t>
      </w:r>
      <w:r w:rsidR="00014734" w:rsidRPr="00AC3BA8">
        <w:rPr>
          <w:rFonts w:asciiTheme="minorHAnsi" w:hAnsiTheme="minorHAnsi" w:cstheme="minorHAnsi"/>
        </w:rPr>
        <w:t xml:space="preserve"> </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odpady z tłoczenia i piłowania żelaza oraz jego stopów,</w:t>
      </w:r>
    </w:p>
    <w:p w14:paraId="575A381D"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16 02 14</w:t>
      </w:r>
      <w:r w:rsidR="00014734" w:rsidRPr="00AC3BA8">
        <w:rPr>
          <w:rFonts w:asciiTheme="minorHAnsi" w:hAnsiTheme="minorHAnsi" w:cstheme="minorHAnsi"/>
        </w:rPr>
        <w:t xml:space="preserve"> </w:t>
      </w:r>
      <w:r w:rsidR="006C3BFB" w:rsidRPr="00AC3BA8">
        <w:rPr>
          <w:rFonts w:asciiTheme="minorHAnsi" w:hAnsiTheme="minorHAnsi" w:cstheme="minorHAnsi"/>
        </w:rPr>
        <w:t>–</w:t>
      </w:r>
      <w:r w:rsidRPr="00AC3BA8">
        <w:rPr>
          <w:rFonts w:asciiTheme="minorHAnsi" w:hAnsiTheme="minorHAnsi" w:cstheme="minorHAnsi"/>
        </w:rPr>
        <w:t xml:space="preserve"> zużyte urządzenia inne niż wymienione w 16 02 09 do 16 02 13,</w:t>
      </w:r>
    </w:p>
    <w:p w14:paraId="425591E3" w14:textId="77777777" w:rsidR="00AC3BA8" w:rsidRDefault="007F3B51"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16 02 16</w:t>
      </w:r>
      <w:r w:rsidR="006C3BFB" w:rsidRPr="00AC3BA8">
        <w:rPr>
          <w:rFonts w:asciiTheme="minorHAnsi" w:hAnsiTheme="minorHAnsi" w:cstheme="minorHAnsi"/>
        </w:rPr>
        <w:t>–</w:t>
      </w:r>
      <w:r w:rsidR="00D7306F" w:rsidRPr="00AC3BA8">
        <w:rPr>
          <w:rFonts w:asciiTheme="minorHAnsi" w:hAnsiTheme="minorHAnsi" w:cstheme="minorHAnsi"/>
        </w:rPr>
        <w:t xml:space="preserve"> elementy usunięte ze zużytych urządzeń inne niż wymienione w 16 02 15,</w:t>
      </w:r>
    </w:p>
    <w:p w14:paraId="74217763" w14:textId="77777777" w:rsidR="00AC3BA8" w:rsidRDefault="00014734"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17 04 11 </w:t>
      </w:r>
      <w:r w:rsidR="006C3BFB" w:rsidRPr="00AC3BA8">
        <w:rPr>
          <w:rFonts w:asciiTheme="minorHAnsi" w:hAnsiTheme="minorHAnsi" w:cstheme="minorHAnsi"/>
        </w:rPr>
        <w:t>–</w:t>
      </w:r>
      <w:r w:rsidR="00EC5C6C" w:rsidRPr="00AC3BA8">
        <w:rPr>
          <w:rFonts w:asciiTheme="minorHAnsi" w:hAnsiTheme="minorHAnsi" w:cstheme="minorHAnsi"/>
        </w:rPr>
        <w:t xml:space="preserve"> </w:t>
      </w:r>
      <w:r w:rsidR="00D7306F" w:rsidRPr="00AC3BA8">
        <w:rPr>
          <w:rFonts w:asciiTheme="minorHAnsi" w:hAnsiTheme="minorHAnsi" w:cstheme="minorHAnsi"/>
        </w:rPr>
        <w:t xml:space="preserve">kable inne niż wymienione </w:t>
      </w:r>
      <w:r w:rsidR="001A0B05" w:rsidRPr="00AC3BA8">
        <w:rPr>
          <w:rFonts w:asciiTheme="minorHAnsi" w:hAnsiTheme="minorHAnsi" w:cstheme="minorHAnsi"/>
        </w:rPr>
        <w:t>w 17 04 10,</w:t>
      </w:r>
    </w:p>
    <w:p w14:paraId="16BF76E8"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01 10*</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mineralne oleje hydrauliczne,</w:t>
      </w:r>
    </w:p>
    <w:p w14:paraId="7F5981A1"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02 05*</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mineralne oleje silnikowe, przekładniowe i smarowe,</w:t>
      </w:r>
    </w:p>
    <w:p w14:paraId="79D0A444"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03 07*</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 xml:space="preserve">oleje i ciecze stosowane jako </w:t>
      </w:r>
      <w:proofErr w:type="spellStart"/>
      <w:r w:rsidRPr="00AC3BA8">
        <w:rPr>
          <w:rFonts w:asciiTheme="minorHAnsi" w:hAnsiTheme="minorHAnsi" w:cstheme="minorHAnsi"/>
        </w:rPr>
        <w:t>elektroizolatory</w:t>
      </w:r>
      <w:proofErr w:type="spellEnd"/>
      <w:r w:rsidRPr="00AC3BA8">
        <w:rPr>
          <w:rFonts w:asciiTheme="minorHAnsi" w:hAnsiTheme="minorHAnsi" w:cstheme="minorHAnsi"/>
        </w:rPr>
        <w:t xml:space="preserve"> i nośniki ciepła,</w:t>
      </w:r>
    </w:p>
    <w:p w14:paraId="1C933914"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lastRenderedPageBreak/>
        <w:t xml:space="preserve">16 01 18 </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metale nieżelazne,</w:t>
      </w:r>
    </w:p>
    <w:p w14:paraId="1E11EA15" w14:textId="4D464A0A" w:rsidR="001A0B05" w:rsidRP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06 01*</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baterie i akumulatory ołowiowe.</w:t>
      </w:r>
    </w:p>
    <w:p w14:paraId="304DF3D5" w14:textId="1846FA61" w:rsidR="002A39AB" w:rsidRPr="00111BB7" w:rsidRDefault="002A39AB"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 brak segregacji odpadów lub ich niewłaściwą segregację, a także w przypadku gospodarowania odpadami z</w:t>
      </w:r>
      <w:r w:rsidR="009011D3">
        <w:rPr>
          <w:rFonts w:asciiTheme="minorHAnsi" w:hAnsiTheme="minorHAnsi" w:cstheme="minorHAnsi"/>
        </w:rPr>
        <w:t> </w:t>
      </w:r>
      <w:r w:rsidRPr="00111BB7">
        <w:rPr>
          <w:rFonts w:asciiTheme="minorHAnsi" w:hAnsiTheme="minorHAnsi" w:cstheme="minorHAnsi"/>
        </w:rPr>
        <w:t>naruszeniem wymogów określonych w Umowie lub przepisach powszechnie obowiązującego prawa, Zamawiający uprawniony jest do odmowy odbioru Prac, jak również zlecenia osobie trzeciej niezbędnych prac w</w:t>
      </w:r>
      <w:r w:rsidR="009011D3">
        <w:rPr>
          <w:rFonts w:asciiTheme="minorHAnsi" w:hAnsiTheme="minorHAnsi" w:cstheme="minorHAnsi"/>
        </w:rPr>
        <w:t> </w:t>
      </w:r>
      <w:r w:rsidRPr="00111BB7">
        <w:rPr>
          <w:rFonts w:asciiTheme="minorHAnsi" w:hAnsiTheme="minorHAnsi" w:cstheme="minorHAnsi"/>
        </w:rPr>
        <w:t>zakresie gospodarowania odpadami, na koszt i ryzyko Wykonawcy</w:t>
      </w:r>
      <w:r w:rsidR="00994526" w:rsidRPr="00111BB7">
        <w:rPr>
          <w:rFonts w:asciiTheme="minorHAnsi" w:hAnsiTheme="minorHAnsi" w:cstheme="minorHAnsi"/>
        </w:rPr>
        <w:t xml:space="preserve">, zgodnie z postanowieniami </w:t>
      </w:r>
      <w:r w:rsidR="00F679C5" w:rsidRPr="00111BB7">
        <w:rPr>
          <w:rFonts w:asciiTheme="minorHAnsi" w:hAnsiTheme="minorHAnsi" w:cstheme="minorHAnsi"/>
        </w:rPr>
        <w:t>ust. 2.11</w:t>
      </w:r>
      <w:r w:rsidRPr="00111BB7">
        <w:rPr>
          <w:rFonts w:asciiTheme="minorHAnsi" w:hAnsiTheme="minorHAnsi" w:cstheme="minorHAnsi"/>
        </w:rPr>
        <w:t>.</w:t>
      </w:r>
    </w:p>
    <w:p w14:paraId="399001CE" w14:textId="14E9C2F9" w:rsidR="00D7306F" w:rsidRPr="00111BB7" w:rsidRDefault="00D7306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w:t>
      </w:r>
      <w:r w:rsidR="00014734" w:rsidRPr="00111BB7">
        <w:rPr>
          <w:rFonts w:asciiTheme="minorHAnsi" w:hAnsiTheme="minorHAnsi" w:cstheme="minorHAnsi"/>
        </w:rPr>
        <w:t>,</w:t>
      </w:r>
      <w:r w:rsidR="00223033">
        <w:rPr>
          <w:rFonts w:asciiTheme="minorHAnsi" w:hAnsiTheme="minorHAnsi" w:cstheme="minorHAnsi"/>
        </w:rPr>
        <w:t xml:space="preserve"> na podstawie U</w:t>
      </w:r>
      <w:r w:rsidRPr="00111BB7">
        <w:rPr>
          <w:rFonts w:asciiTheme="minorHAnsi" w:hAnsiTheme="minorHAnsi" w:cstheme="minorHAnsi"/>
        </w:rPr>
        <w:t>stawy</w:t>
      </w:r>
      <w:r w:rsidR="00203DE8" w:rsidRPr="00111BB7">
        <w:rPr>
          <w:rFonts w:asciiTheme="minorHAnsi" w:hAnsiTheme="minorHAnsi" w:cstheme="minorHAnsi"/>
        </w:rPr>
        <w:t xml:space="preserve"> </w:t>
      </w:r>
      <w:r w:rsidRPr="00111BB7">
        <w:rPr>
          <w:rFonts w:asciiTheme="minorHAnsi" w:hAnsiTheme="minorHAnsi" w:cstheme="minorHAnsi"/>
        </w:rPr>
        <w:t>o gospodarce opakowaniami i odpadami opakowaniowymi  zobowiązuje się do samodzielnego przekazania sprzedawcy opakowań, poje</w:t>
      </w:r>
      <w:r w:rsidR="009320CC">
        <w:rPr>
          <w:rFonts w:asciiTheme="minorHAnsi" w:hAnsiTheme="minorHAnsi" w:cstheme="minorHAnsi"/>
        </w:rPr>
        <w:t>mników po materiałach i </w:t>
      </w:r>
      <w:r w:rsidRPr="00111BB7">
        <w:rPr>
          <w:rFonts w:asciiTheme="minorHAnsi" w:hAnsiTheme="minorHAnsi" w:cstheme="minorHAnsi"/>
        </w:rPr>
        <w:t>substancjach chemicznych, które są własnością Wykonawcy.</w:t>
      </w:r>
    </w:p>
    <w:p w14:paraId="64A203FD" w14:textId="3A713E8B" w:rsidR="00D7306F" w:rsidRDefault="00DC5E92" w:rsidP="00736995">
      <w:pPr>
        <w:pStyle w:val="Nagwek2"/>
        <w:keepNext w:val="0"/>
        <w:widowControl w:val="0"/>
        <w:spacing w:line="240" w:lineRule="exact"/>
        <w:ind w:left="0"/>
        <w:rPr>
          <w:rFonts w:ascii="Calibri" w:hAnsi="Calibri" w:cs="Arial"/>
          <w:snapToGrid w:val="0"/>
        </w:rPr>
      </w:pPr>
      <w:bookmarkStart w:id="93" w:name="_Toc40704531"/>
      <w:r w:rsidRPr="00995272">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93"/>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p>
    <w:p w14:paraId="03FA030C" w14:textId="0302252D" w:rsidR="00DC5E92" w:rsidRDefault="00DC5E92" w:rsidP="00736995">
      <w:pPr>
        <w:pStyle w:val="Nagwek2"/>
        <w:numPr>
          <w:ilvl w:val="2"/>
          <w:numId w:val="3"/>
        </w:numPr>
        <w:ind w:left="567"/>
        <w:rPr>
          <w:rFonts w:asciiTheme="minorHAnsi" w:hAnsiTheme="minorHAnsi" w:cs="Arial"/>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r w:rsidR="009011D3">
        <w:rPr>
          <w:rFonts w:asciiTheme="minorHAnsi" w:hAnsiTheme="minorHAnsi" w:cs="Arial"/>
        </w:rPr>
        <w:t>;</w:t>
      </w:r>
    </w:p>
    <w:p w14:paraId="1DD1FB31" w14:textId="7601C869" w:rsidR="00DC5E92" w:rsidRPr="00DC5E92" w:rsidRDefault="00DC5E92" w:rsidP="00736995">
      <w:pPr>
        <w:pStyle w:val="Nagwek2"/>
        <w:numPr>
          <w:ilvl w:val="2"/>
          <w:numId w:val="3"/>
        </w:numPr>
        <w:ind w:left="567"/>
        <w:rPr>
          <w:rFonts w:asciiTheme="minorHAnsi" w:hAnsiTheme="minorHAnsi" w:cs="Arial"/>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„Regulacje i procedury obowiązujące w PGE Energia Ciepła S.A.”.</w:t>
      </w:r>
    </w:p>
    <w:p w14:paraId="4CF7F303" w14:textId="51A13D1D" w:rsidR="004450EE" w:rsidRPr="005F09A4" w:rsidRDefault="00C849DB"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Zasady Gospodarki O</w:t>
      </w:r>
      <w:r w:rsidR="00D7306F" w:rsidRPr="00111BB7">
        <w:rPr>
          <w:rFonts w:asciiTheme="minorHAnsi" w:hAnsiTheme="minorHAnsi" w:cstheme="minorHAnsi"/>
        </w:rPr>
        <w:t>dpadami, o których mowa w ust.</w:t>
      </w:r>
      <w:r w:rsidR="00F61C2D">
        <w:rPr>
          <w:rFonts w:asciiTheme="minorHAnsi" w:hAnsiTheme="minorHAnsi" w:cstheme="minorHAnsi"/>
        </w:rPr>
        <w:t xml:space="preserve"> 5.12–5.2</w:t>
      </w:r>
      <w:r w:rsidR="00C64ACF">
        <w:rPr>
          <w:rFonts w:asciiTheme="minorHAnsi" w:hAnsiTheme="minorHAnsi" w:cstheme="minorHAnsi"/>
        </w:rPr>
        <w:t>1</w:t>
      </w:r>
      <w:r w:rsidR="00D7306F" w:rsidRPr="00111BB7">
        <w:rPr>
          <w:rFonts w:asciiTheme="minorHAnsi" w:hAnsiTheme="minorHAnsi" w:cstheme="minorHAnsi"/>
        </w:rPr>
        <w:t xml:space="preserve"> </w:t>
      </w:r>
      <w:r w:rsidR="001A0B05" w:rsidRPr="00111BB7">
        <w:rPr>
          <w:rFonts w:asciiTheme="minorHAnsi" w:hAnsiTheme="minorHAnsi" w:cstheme="minorHAnsi"/>
        </w:rPr>
        <w:t>nie dotyczą zasad postępowania ze zdemontowanymi urządzeniami lub ich częściami, które na podstawie decyzji Zamawiającego będą zwrócone do magazynu celem ich zagospodarowania. Zamawiający zobowiązany jest do podjęcia ww. decyzji zgodnie z</w:t>
      </w:r>
      <w:r w:rsidR="003A3B0E">
        <w:rPr>
          <w:rFonts w:asciiTheme="minorHAnsi" w:hAnsiTheme="minorHAnsi" w:cstheme="minorHAnsi"/>
        </w:rPr>
        <w:t> </w:t>
      </w:r>
      <w:r w:rsidR="001A0B05" w:rsidRPr="00111BB7">
        <w:rPr>
          <w:rFonts w:asciiTheme="minorHAnsi" w:hAnsiTheme="minorHAnsi" w:cstheme="minorHAnsi"/>
        </w:rPr>
        <w:t>obowiązującymi go wewnętrznymi procedurami zarządzania zapasami. Wykaz takich urządzeń lub ich części oraz zasady postępowania z nimi</w:t>
      </w:r>
      <w:r w:rsidR="00EC5C6C" w:rsidRPr="00111BB7">
        <w:rPr>
          <w:rFonts w:asciiTheme="minorHAnsi" w:hAnsiTheme="minorHAnsi" w:cstheme="minorHAnsi"/>
        </w:rPr>
        <w:t xml:space="preserve"> </w:t>
      </w:r>
      <w:r w:rsidR="001A0B05" w:rsidRPr="00111BB7">
        <w:rPr>
          <w:rFonts w:asciiTheme="minorHAnsi" w:hAnsiTheme="minorHAnsi" w:cstheme="minorHAnsi"/>
        </w:rPr>
        <w:t>zawarte są w</w:t>
      </w:r>
      <w:r w:rsidR="00EC5C6C" w:rsidRPr="00111BB7">
        <w:rPr>
          <w:rFonts w:asciiTheme="minorHAnsi" w:hAnsiTheme="minorHAnsi" w:cstheme="minorHAnsi"/>
        </w:rPr>
        <w:t xml:space="preserve"> </w:t>
      </w:r>
      <w:r w:rsidR="00DF54C4" w:rsidRPr="00111BB7">
        <w:rPr>
          <w:rFonts w:asciiTheme="minorHAnsi" w:hAnsiTheme="minorHAnsi" w:cstheme="minorHAnsi"/>
        </w:rPr>
        <w:t>Opisie Przedmiotu Zamówienia</w:t>
      </w:r>
      <w:r w:rsidR="00DF0965" w:rsidRPr="00111BB7">
        <w:rPr>
          <w:rFonts w:asciiTheme="minorHAnsi" w:hAnsiTheme="minorHAnsi" w:cstheme="minorHAnsi"/>
        </w:rPr>
        <w:t xml:space="preserve"> stanowiąc</w:t>
      </w:r>
      <w:r w:rsidR="00DF54C4" w:rsidRPr="00111BB7">
        <w:rPr>
          <w:rFonts w:asciiTheme="minorHAnsi" w:hAnsiTheme="minorHAnsi" w:cstheme="minorHAnsi"/>
        </w:rPr>
        <w:t>ym</w:t>
      </w:r>
      <w:r w:rsidR="00DF0965" w:rsidRPr="00111BB7">
        <w:rPr>
          <w:rFonts w:asciiTheme="minorHAnsi" w:hAnsiTheme="minorHAnsi" w:cstheme="minorHAnsi"/>
        </w:rPr>
        <w:t xml:space="preserve"> Z</w:t>
      </w:r>
      <w:r w:rsidR="001A0B05" w:rsidRPr="00111BB7">
        <w:rPr>
          <w:rFonts w:asciiTheme="minorHAnsi" w:hAnsiTheme="minorHAnsi" w:cstheme="minorHAnsi"/>
        </w:rPr>
        <w:t xml:space="preserve">ałącznik </w:t>
      </w:r>
      <w:r w:rsidR="00FE7472" w:rsidRPr="00111BB7">
        <w:rPr>
          <w:rFonts w:asciiTheme="minorHAnsi" w:hAnsiTheme="minorHAnsi" w:cstheme="minorHAnsi"/>
        </w:rPr>
        <w:t>nr 1</w:t>
      </w:r>
      <w:r w:rsidR="00DF0965" w:rsidRPr="00111BB7">
        <w:rPr>
          <w:rFonts w:asciiTheme="minorHAnsi" w:hAnsiTheme="minorHAnsi" w:cstheme="minorHAnsi"/>
        </w:rPr>
        <w:t xml:space="preserve"> </w:t>
      </w:r>
      <w:r w:rsidR="001A0B05" w:rsidRPr="00111BB7">
        <w:rPr>
          <w:rFonts w:asciiTheme="minorHAnsi" w:hAnsiTheme="minorHAnsi" w:cstheme="minorHAnsi"/>
        </w:rPr>
        <w:t>do Umowy lub zostanie przekazany w trakcie realizacji Prac.</w:t>
      </w:r>
      <w:r w:rsidR="00EC5C6C" w:rsidRPr="00111BB7">
        <w:rPr>
          <w:rFonts w:asciiTheme="minorHAnsi" w:hAnsiTheme="minorHAnsi" w:cstheme="minorHAnsi"/>
        </w:rPr>
        <w:t xml:space="preserve"> </w:t>
      </w:r>
      <w:r w:rsidR="001A0B05" w:rsidRPr="00111BB7">
        <w:rPr>
          <w:rFonts w:asciiTheme="minorHAnsi" w:hAnsiTheme="minorHAnsi" w:cstheme="minorHAnsi"/>
        </w:rPr>
        <w:t xml:space="preserve">W przypadku gdy w </w:t>
      </w:r>
      <w:r w:rsidR="00DF54C4" w:rsidRPr="00111BB7">
        <w:rPr>
          <w:rFonts w:asciiTheme="minorHAnsi" w:hAnsiTheme="minorHAnsi" w:cstheme="minorHAnsi"/>
        </w:rPr>
        <w:t>Opisie Przedmiotu Zamówienia</w:t>
      </w:r>
      <w:r w:rsidR="001A0B05" w:rsidRPr="00111BB7">
        <w:rPr>
          <w:rFonts w:asciiTheme="minorHAnsi" w:hAnsiTheme="minorHAnsi" w:cstheme="minorHAnsi"/>
        </w:rPr>
        <w:t xml:space="preserve"> nie zostało to określone lub Zamawiający nie przekazał takiego wykazu w trakcie realizacji Prac, należy przyjąć, że takie urządzenia lub ich części nie będą zwracane do magazynu Zamawiającego</w:t>
      </w:r>
      <w:r w:rsidR="00D7306F" w:rsidRPr="00111BB7">
        <w:rPr>
          <w:rFonts w:asciiTheme="minorHAnsi" w:hAnsiTheme="minorHAnsi" w:cstheme="minorHAnsi"/>
        </w:rPr>
        <w:t>.</w:t>
      </w:r>
      <w:bookmarkStart w:id="94" w:name="_Ref274223601"/>
      <w:bookmarkStart w:id="95" w:name="_Toc437005845"/>
    </w:p>
    <w:p w14:paraId="5F32A11D" w14:textId="77777777" w:rsidR="001E41BE" w:rsidRPr="00111BB7" w:rsidRDefault="001E41BE" w:rsidP="00CE58DA">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OBOWIĄZKI PODATKOWE</w:t>
      </w:r>
    </w:p>
    <w:p w14:paraId="345BCC5F" w14:textId="77777777" w:rsidR="001E41BE" w:rsidRPr="00111BB7" w:rsidRDefault="001E41BE" w:rsidP="00736995">
      <w:pPr>
        <w:pStyle w:val="Nagwek2"/>
        <w:keepNext w:val="0"/>
        <w:widowControl w:val="0"/>
        <w:spacing w:line="240" w:lineRule="exact"/>
        <w:ind w:left="0"/>
        <w:rPr>
          <w:rFonts w:asciiTheme="minorHAnsi" w:hAnsiTheme="minorHAnsi" w:cstheme="minorHAnsi"/>
        </w:rPr>
      </w:pPr>
      <w:bookmarkStart w:id="96" w:name="_Ref113622"/>
      <w:r w:rsidRPr="00111BB7">
        <w:rPr>
          <w:rFonts w:asciiTheme="minorHAnsi" w:hAnsiTheme="minorHAnsi" w:cstheme="minorHAnsi"/>
        </w:rPr>
        <w:t>Wykonawca zobowiązuje się do wykazywania w deklaracji</w:t>
      </w:r>
      <w:r w:rsidR="00EC5C6C" w:rsidRPr="00111BB7">
        <w:rPr>
          <w:rFonts w:asciiTheme="minorHAnsi" w:hAnsiTheme="minorHAnsi" w:cstheme="minorHAnsi"/>
        </w:rPr>
        <w:t xml:space="preserve"> </w:t>
      </w:r>
      <w:r w:rsidRPr="00111BB7">
        <w:rPr>
          <w:rFonts w:asciiTheme="minorHAnsi" w:hAnsiTheme="minorHAnsi" w:cstheme="minorHAnsi"/>
        </w:rPr>
        <w:t>VAT podatku należnego z faktur, które będą wystawiane na rzecz</w:t>
      </w:r>
      <w:r w:rsidR="00EC5C6C" w:rsidRPr="00111BB7">
        <w:rPr>
          <w:rFonts w:asciiTheme="minorHAnsi" w:hAnsiTheme="minorHAnsi" w:cstheme="minorHAnsi"/>
        </w:rPr>
        <w:t xml:space="preserve"> </w:t>
      </w:r>
      <w:r w:rsidRPr="00111BB7">
        <w:rPr>
          <w:rFonts w:asciiTheme="minorHAnsi" w:hAnsiTheme="minorHAnsi" w:cstheme="minorHAnsi"/>
        </w:rPr>
        <w:t>Zamawiającego</w:t>
      </w:r>
      <w:r w:rsidR="00EC5C6C" w:rsidRPr="00111BB7">
        <w:rPr>
          <w:rFonts w:asciiTheme="minorHAnsi" w:hAnsiTheme="minorHAnsi" w:cstheme="minorHAnsi"/>
        </w:rPr>
        <w:t xml:space="preserve"> </w:t>
      </w:r>
      <w:r w:rsidRPr="00111BB7">
        <w:rPr>
          <w:rFonts w:asciiTheme="minorHAnsi" w:hAnsiTheme="minorHAnsi" w:cstheme="minorHAnsi"/>
        </w:rPr>
        <w:t>w wyniku realizacji Umowy.</w:t>
      </w:r>
      <w:bookmarkEnd w:id="96"/>
      <w:r w:rsidRPr="00111BB7">
        <w:rPr>
          <w:rFonts w:asciiTheme="minorHAnsi" w:hAnsiTheme="minorHAnsi" w:cstheme="minorHAnsi"/>
        </w:rPr>
        <w:t xml:space="preserve"> </w:t>
      </w:r>
    </w:p>
    <w:p w14:paraId="40BC357F" w14:textId="1CABE7EC" w:rsidR="001E41BE" w:rsidRPr="00111BB7" w:rsidRDefault="001E41BE"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oświadcza, że towar</w:t>
      </w:r>
      <w:r w:rsidR="00EC5C6C" w:rsidRPr="00111BB7">
        <w:rPr>
          <w:rFonts w:asciiTheme="minorHAnsi" w:hAnsiTheme="minorHAnsi" w:cstheme="minorHAnsi"/>
        </w:rPr>
        <w:t xml:space="preserve"> </w:t>
      </w:r>
      <w:r w:rsidRPr="00111BB7">
        <w:rPr>
          <w:rFonts w:asciiTheme="minorHAnsi" w:hAnsiTheme="minorHAnsi" w:cstheme="minorHAnsi"/>
        </w:rPr>
        <w:t xml:space="preserve">który jest dostarczany w ramach wykonania </w:t>
      </w:r>
      <w:r w:rsidR="009A4B0E" w:rsidRPr="00111BB7">
        <w:rPr>
          <w:rFonts w:asciiTheme="minorHAnsi" w:hAnsiTheme="minorHAnsi" w:cstheme="minorHAnsi"/>
        </w:rPr>
        <w:t>P</w:t>
      </w:r>
      <w:r w:rsidRPr="00111BB7">
        <w:rPr>
          <w:rFonts w:asciiTheme="minorHAnsi" w:hAnsiTheme="minorHAnsi" w:cstheme="minorHAnsi"/>
        </w:rPr>
        <w:t>rzedmiotu Umowy pochodzi z</w:t>
      </w:r>
      <w:r w:rsidR="003A3B0E">
        <w:rPr>
          <w:rFonts w:asciiTheme="minorHAnsi" w:hAnsiTheme="minorHAnsi" w:cstheme="minorHAnsi"/>
        </w:rPr>
        <w:t> </w:t>
      </w:r>
      <w:r w:rsidRPr="00111BB7">
        <w:rPr>
          <w:rFonts w:asciiTheme="minorHAnsi" w:hAnsiTheme="minorHAnsi" w:cstheme="minorHAnsi"/>
        </w:rPr>
        <w:t>legalnego źródła i nie są mu znane okoliczności świadczące o próbie wyłudzenia z budżetu państwa podatku VAT na wcześniejszych etapach obrotu gospodarczego,</w:t>
      </w:r>
      <w:r w:rsidR="00EC5C6C" w:rsidRPr="00111BB7">
        <w:rPr>
          <w:rFonts w:asciiTheme="minorHAnsi" w:hAnsiTheme="minorHAnsi" w:cstheme="minorHAnsi"/>
        </w:rPr>
        <w:t xml:space="preserve"> </w:t>
      </w:r>
      <w:r w:rsidRPr="00111BB7">
        <w:rPr>
          <w:rFonts w:asciiTheme="minorHAnsi" w:hAnsiTheme="minorHAnsi" w:cstheme="minorHAnsi"/>
        </w:rPr>
        <w:t>poprzedzających sprzedaż towarów do Zamawiającego.</w:t>
      </w:r>
    </w:p>
    <w:p w14:paraId="0F5D32F0" w14:textId="77777777" w:rsidR="004450EE" w:rsidRPr="00111BB7" w:rsidRDefault="004450EE" w:rsidP="00736995">
      <w:pPr>
        <w:pStyle w:val="Nagwek2"/>
        <w:keepNext w:val="0"/>
        <w:widowControl w:val="0"/>
        <w:spacing w:line="240" w:lineRule="exact"/>
        <w:ind w:left="0"/>
        <w:rPr>
          <w:rFonts w:asciiTheme="minorHAnsi" w:hAnsiTheme="minorHAnsi" w:cstheme="minorHAnsi"/>
        </w:rPr>
      </w:pPr>
      <w:bookmarkStart w:id="97" w:name="_Ref113574"/>
      <w:r w:rsidRPr="00111BB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97"/>
    </w:p>
    <w:p w14:paraId="0577E6F3" w14:textId="345B57BC" w:rsidR="004450EE" w:rsidRPr="00111BB7" w:rsidRDefault="004450EE" w:rsidP="00736995">
      <w:pPr>
        <w:pStyle w:val="Nagwek2"/>
        <w:keepNext w:val="0"/>
        <w:widowControl w:val="0"/>
        <w:spacing w:line="240" w:lineRule="exact"/>
        <w:ind w:left="0"/>
        <w:rPr>
          <w:rFonts w:asciiTheme="minorHAnsi" w:hAnsiTheme="minorHAnsi" w:cstheme="minorHAnsi"/>
        </w:rPr>
      </w:pPr>
      <w:bookmarkStart w:id="98" w:name="_Ref113648"/>
      <w:r w:rsidRPr="00111BB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w:t>
      </w:r>
      <w:r w:rsidR="009320CC">
        <w:rPr>
          <w:rFonts w:asciiTheme="minorHAnsi" w:hAnsiTheme="minorHAnsi" w:cstheme="minorHAnsi"/>
        </w:rPr>
        <w:t>ącego do odstąpienia od Umowy z </w:t>
      </w:r>
      <w:r w:rsidRPr="00111BB7">
        <w:rPr>
          <w:rFonts w:asciiTheme="minorHAnsi" w:hAnsiTheme="minorHAnsi" w:cstheme="minorHAnsi"/>
        </w:rPr>
        <w:t>przyczyn dotyczących Wykonawcy.</w:t>
      </w:r>
      <w:bookmarkEnd w:id="98"/>
    </w:p>
    <w:p w14:paraId="63E3AFDF" w14:textId="5FF80415" w:rsidR="000629A3" w:rsidRPr="00111BB7" w:rsidRDefault="000629A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razie powzięcia przez Zamawiającego informacji o toczącym się postępowaniu przed organem podatkowym w</w:t>
      </w:r>
      <w:r w:rsidR="003A3B0E">
        <w:rPr>
          <w:rFonts w:asciiTheme="minorHAnsi" w:hAnsiTheme="minorHAnsi" w:cstheme="minorHAnsi"/>
        </w:rPr>
        <w:t> </w:t>
      </w:r>
      <w:r w:rsidRPr="00111BB7">
        <w:rPr>
          <w:rFonts w:asciiTheme="minorHAnsi" w:hAnsiTheme="minorHAnsi" w:cstheme="minorHAnsi"/>
        </w:rPr>
        <w:t>związku z uczestnictwem Wykonawcy w  transakcjac</w:t>
      </w:r>
      <w:r w:rsidR="009320CC">
        <w:rPr>
          <w:rFonts w:asciiTheme="minorHAnsi" w:hAnsiTheme="minorHAnsi" w:cstheme="minorHAnsi"/>
        </w:rPr>
        <w:t>h mających na celu wyłudzenie z </w:t>
      </w:r>
      <w:r w:rsidRPr="00111BB7">
        <w:rPr>
          <w:rFonts w:asciiTheme="minorHAnsi" w:hAnsiTheme="minorHAnsi" w:cstheme="minorHAnsi"/>
        </w:rPr>
        <w:t>budżetu państwa podatku VAT w związku z Umową, Zamawiający wedle swojego wyboru może odstąpić od Umowy (w całości lub w części) w trybie określonym poniżej.</w:t>
      </w:r>
    </w:p>
    <w:p w14:paraId="30DEF5AC" w14:textId="054345D8" w:rsidR="000629A3" w:rsidRPr="00111BB7" w:rsidRDefault="000629A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przypadku zaistnienia okoliczności przewidzianych w </w:t>
      </w:r>
      <w:r w:rsidR="00F07DB6" w:rsidRPr="00111BB7">
        <w:rPr>
          <w:rFonts w:asciiTheme="minorHAnsi" w:hAnsiTheme="minorHAnsi" w:cstheme="minorHAnsi"/>
        </w:rPr>
        <w:t>ustępach</w:t>
      </w:r>
      <w:r w:rsidRPr="00111BB7">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w:t>
      </w:r>
      <w:r w:rsidR="003A3B0E">
        <w:rPr>
          <w:rFonts w:asciiTheme="minorHAnsi" w:hAnsiTheme="minorHAnsi" w:cstheme="minorHAnsi"/>
        </w:rPr>
        <w:t> </w:t>
      </w:r>
      <w:r w:rsidRPr="00111BB7">
        <w:rPr>
          <w:rFonts w:asciiTheme="minorHAnsi" w:hAnsiTheme="minorHAnsi" w:cstheme="minorHAnsi"/>
        </w:rPr>
        <w:t xml:space="preserve">przypadku zwrócenia się przez Zamawiającego z żądaniem,  o którym mowa w zdaniu poprzednim, termin na odstąpienie od Umowy wynosi 30 (trzydzieści) </w:t>
      </w:r>
      <w:r w:rsidR="008C4EC8" w:rsidRPr="00111BB7">
        <w:rPr>
          <w:rFonts w:asciiTheme="minorHAnsi" w:hAnsiTheme="minorHAnsi" w:cstheme="minorHAnsi"/>
        </w:rPr>
        <w:t>D</w:t>
      </w:r>
      <w:r w:rsidRPr="00111BB7">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2BF3D538" w14:textId="3CFF42C2" w:rsidR="006726DC" w:rsidRPr="006726DC" w:rsidRDefault="006726DC" w:rsidP="00CE58DA">
      <w:pPr>
        <w:rPr>
          <w:rFonts w:asciiTheme="minorHAnsi" w:hAnsiTheme="minorHAnsi" w:cstheme="minorHAnsi"/>
          <w:b/>
        </w:rPr>
      </w:pPr>
      <w:r w:rsidRPr="006726DC">
        <w:rPr>
          <w:rFonts w:asciiTheme="minorHAnsi" w:hAnsiTheme="minorHAnsi" w:cstheme="minorHAnsi"/>
          <w:b/>
        </w:rPr>
        <w:lastRenderedPageBreak/>
        <w:t>POWIERZANIE PRACY CUD</w:t>
      </w:r>
      <w:r w:rsidR="00F95934">
        <w:rPr>
          <w:rFonts w:asciiTheme="minorHAnsi" w:hAnsiTheme="minorHAnsi" w:cstheme="minorHAnsi"/>
          <w:b/>
        </w:rPr>
        <w:t>O</w:t>
      </w:r>
      <w:r w:rsidRPr="006726DC">
        <w:rPr>
          <w:rFonts w:asciiTheme="minorHAnsi" w:hAnsiTheme="minorHAnsi" w:cstheme="minorHAnsi"/>
          <w:b/>
        </w:rPr>
        <w:t>ZIEMCOM</w:t>
      </w:r>
    </w:p>
    <w:p w14:paraId="07D2C0DB" w14:textId="3EC1B67D" w:rsidR="006726DC" w:rsidRPr="006726DC" w:rsidRDefault="006726DC" w:rsidP="00736995">
      <w:pPr>
        <w:pStyle w:val="Nagwek2"/>
        <w:ind w:left="0"/>
        <w:rPr>
          <w:rFonts w:asciiTheme="minorHAnsi" w:hAnsiTheme="minorHAnsi" w:cstheme="minorHAnsi"/>
        </w:rPr>
      </w:pPr>
      <w:r w:rsidRPr="006726DC">
        <w:rPr>
          <w:rFonts w:asciiTheme="minorHAnsi" w:hAnsiTheme="minorHAnsi" w:cstheme="minorHAnsi"/>
        </w:rPr>
        <w:t xml:space="preserve">W przypadku zatrudniania </w:t>
      </w:r>
      <w:r w:rsidR="0045187E">
        <w:rPr>
          <w:rFonts w:asciiTheme="minorHAnsi" w:hAnsiTheme="minorHAnsi" w:cstheme="minorHAnsi"/>
        </w:rPr>
        <w:t>C</w:t>
      </w:r>
      <w:r w:rsidR="0045187E" w:rsidRPr="006726DC">
        <w:rPr>
          <w:rFonts w:asciiTheme="minorHAnsi" w:hAnsiTheme="minorHAnsi" w:cstheme="minorHAnsi"/>
        </w:rPr>
        <w:t xml:space="preserve">udzoziemców </w:t>
      </w:r>
      <w:r w:rsidRPr="006726DC">
        <w:rPr>
          <w:rFonts w:asciiTheme="minorHAnsi" w:hAnsiTheme="minorHAnsi" w:cstheme="minorHAnsi"/>
        </w:rPr>
        <w:t xml:space="preserve">w celu realizacji Prac wynikających z Umowy Wykonawca zobowiązany jest do: </w:t>
      </w:r>
    </w:p>
    <w:p w14:paraId="3B3D57C4" w14:textId="0EE3E407" w:rsidR="006726DC" w:rsidRDefault="006726DC" w:rsidP="00736995">
      <w:pPr>
        <w:pStyle w:val="Nagwek2"/>
        <w:keepNext w:val="0"/>
        <w:numPr>
          <w:ilvl w:val="2"/>
          <w:numId w:val="3"/>
        </w:numPr>
        <w:spacing w:line="240" w:lineRule="exact"/>
        <w:ind w:left="567"/>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9F4D8A">
        <w:rPr>
          <w:rFonts w:asciiTheme="minorHAnsi" w:hAnsiTheme="minorHAnsi" w:cstheme="minorHAnsi"/>
        </w:rPr>
        <w:t>, w szczególności na podstawie U</w:t>
      </w:r>
      <w:r w:rsidRPr="00405D9C">
        <w:rPr>
          <w:rFonts w:asciiTheme="minorHAnsi" w:hAnsiTheme="minorHAnsi" w:cstheme="minorHAnsi"/>
        </w:rPr>
        <w:t xml:space="preserve">stawy </w:t>
      </w:r>
      <w:r w:rsidR="009F4D8A">
        <w:rPr>
          <w:rFonts w:asciiTheme="minorHAnsi" w:hAnsiTheme="minorHAnsi" w:cstheme="minorHAnsi"/>
        </w:rPr>
        <w:t xml:space="preserve">o cudzoziemcach </w:t>
      </w:r>
      <w:r w:rsidRPr="00405D9C">
        <w:rPr>
          <w:rFonts w:asciiTheme="minorHAnsi" w:hAnsiTheme="minorHAnsi" w:cstheme="minorHAnsi"/>
        </w:rPr>
        <w:t>i rozporządzeń wykonawczych;</w:t>
      </w:r>
    </w:p>
    <w:p w14:paraId="3B5CDB9C" w14:textId="2579304A" w:rsidR="006726DC" w:rsidRDefault="006726DC" w:rsidP="00736995">
      <w:pPr>
        <w:pStyle w:val="Nagwek2"/>
        <w:keepNext w:val="0"/>
        <w:numPr>
          <w:ilvl w:val="2"/>
          <w:numId w:val="3"/>
        </w:numPr>
        <w:spacing w:line="240" w:lineRule="exact"/>
        <w:ind w:left="567"/>
        <w:rPr>
          <w:rFonts w:asciiTheme="minorHAnsi" w:hAnsiTheme="minorHAnsi" w:cstheme="minorHAnsi"/>
        </w:rPr>
      </w:pPr>
      <w:r w:rsidRPr="00405D9C">
        <w:rPr>
          <w:rFonts w:asciiTheme="minorHAnsi" w:hAnsiTheme="minorHAnsi" w:cstheme="minorHAnsi"/>
        </w:rPr>
        <w:t xml:space="preserve">Przechowywania przez cały okres wykonywania Prac przez </w:t>
      </w:r>
      <w:r w:rsidR="0045187E">
        <w:rPr>
          <w:rFonts w:asciiTheme="minorHAnsi" w:hAnsiTheme="minorHAnsi" w:cstheme="minorHAnsi"/>
        </w:rPr>
        <w:t>C</w:t>
      </w:r>
      <w:r w:rsidR="0045187E"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7E4648">
        <w:rPr>
          <w:rFonts w:asciiTheme="minorHAnsi" w:hAnsiTheme="minorHAnsi" w:cstheme="minorHAnsi"/>
        </w:rPr>
        <w:t>pkt</w:t>
      </w:r>
      <w:r w:rsidRPr="00405D9C">
        <w:rPr>
          <w:rFonts w:asciiTheme="minorHAnsi" w:hAnsiTheme="minorHAnsi" w:cstheme="minorHAnsi"/>
        </w:rPr>
        <w:t xml:space="preserve"> 5.</w:t>
      </w:r>
      <w:r w:rsidR="00BA33A5">
        <w:rPr>
          <w:rFonts w:asciiTheme="minorHAnsi" w:hAnsiTheme="minorHAnsi" w:cstheme="minorHAnsi"/>
        </w:rPr>
        <w:t>29</w:t>
      </w:r>
      <w:r w:rsidRPr="00405D9C">
        <w:rPr>
          <w:rFonts w:asciiTheme="minorHAnsi" w:hAnsiTheme="minorHAnsi" w:cstheme="minorHAnsi"/>
        </w:rPr>
        <w:t>.1;</w:t>
      </w:r>
    </w:p>
    <w:p w14:paraId="7461CE9A" w14:textId="353E5FE6" w:rsidR="006726DC" w:rsidRDefault="006726DC" w:rsidP="00736995">
      <w:pPr>
        <w:pStyle w:val="Nagwek2"/>
        <w:keepNext w:val="0"/>
        <w:numPr>
          <w:ilvl w:val="2"/>
          <w:numId w:val="3"/>
        </w:numPr>
        <w:spacing w:line="240" w:lineRule="exact"/>
        <w:ind w:left="567"/>
        <w:rPr>
          <w:rFonts w:asciiTheme="minorHAnsi" w:hAnsiTheme="minorHAnsi" w:cstheme="minorHAnsi"/>
        </w:rPr>
      </w:pPr>
      <w:r w:rsidRPr="00405D9C">
        <w:rPr>
          <w:rFonts w:asciiTheme="minorHAnsi" w:hAnsiTheme="minorHAnsi" w:cstheme="minorHAnsi"/>
        </w:rPr>
        <w:t xml:space="preserve">Uzyskania dla </w:t>
      </w:r>
      <w:r w:rsidR="0045187E">
        <w:rPr>
          <w:rFonts w:asciiTheme="minorHAnsi" w:hAnsiTheme="minorHAnsi" w:cstheme="minorHAnsi"/>
        </w:rPr>
        <w:t>C</w:t>
      </w:r>
      <w:r w:rsidR="0045187E" w:rsidRPr="00405D9C">
        <w:rPr>
          <w:rFonts w:asciiTheme="minorHAnsi" w:hAnsiTheme="minorHAnsi" w:cstheme="minorHAnsi"/>
        </w:rPr>
        <w:t xml:space="preserve">udzoziemca </w:t>
      </w:r>
      <w:r w:rsidRPr="00405D9C">
        <w:rPr>
          <w:rFonts w:asciiTheme="minorHAnsi" w:hAnsiTheme="minorHAnsi" w:cstheme="minorHAnsi"/>
        </w:rPr>
        <w:t>zezwolenia na pracę</w:t>
      </w:r>
      <w:r w:rsidR="009F4D8A">
        <w:rPr>
          <w:rFonts w:asciiTheme="minorHAnsi" w:hAnsiTheme="minorHAnsi" w:cstheme="minorHAnsi"/>
        </w:rPr>
        <w:t xml:space="preserve"> w Polsce, zgodnie z U</w:t>
      </w:r>
      <w:r w:rsidRPr="00405D9C">
        <w:rPr>
          <w:rFonts w:asciiTheme="minorHAnsi" w:hAnsiTheme="minorHAnsi" w:cstheme="minorHAnsi"/>
        </w:rPr>
        <w:t xml:space="preserve">stawą o </w:t>
      </w:r>
      <w:r w:rsidR="00166416">
        <w:rPr>
          <w:rFonts w:asciiTheme="minorHAnsi" w:hAnsiTheme="minorHAnsi" w:cstheme="minorHAnsi"/>
        </w:rPr>
        <w:t>p</w:t>
      </w:r>
      <w:r w:rsidR="00166416" w:rsidRPr="00405D9C">
        <w:rPr>
          <w:rFonts w:asciiTheme="minorHAnsi" w:hAnsiTheme="minorHAnsi" w:cstheme="minorHAnsi"/>
        </w:rPr>
        <w:t xml:space="preserve">romocji </w:t>
      </w:r>
      <w:r w:rsidRPr="00405D9C">
        <w:rPr>
          <w:rFonts w:asciiTheme="minorHAnsi" w:hAnsiTheme="minorHAnsi" w:cstheme="minorHAnsi"/>
        </w:rPr>
        <w:t>zatrudnie</w:t>
      </w:r>
      <w:r w:rsidR="009F4D8A">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673FEF77" w14:textId="77777777" w:rsidR="006726DC" w:rsidRDefault="006726DC" w:rsidP="00736995">
      <w:pPr>
        <w:pStyle w:val="Nagwek2"/>
        <w:keepNext w:val="0"/>
        <w:numPr>
          <w:ilvl w:val="2"/>
          <w:numId w:val="3"/>
        </w:numPr>
        <w:spacing w:line="240" w:lineRule="exact"/>
        <w:ind w:left="567"/>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1AD29C72" w14:textId="58C73EBB" w:rsidR="006726DC" w:rsidRDefault="006726DC" w:rsidP="00736995">
      <w:pPr>
        <w:pStyle w:val="Nagwek2"/>
        <w:keepNext w:val="0"/>
        <w:numPr>
          <w:ilvl w:val="2"/>
          <w:numId w:val="3"/>
        </w:numPr>
        <w:spacing w:line="240" w:lineRule="exact"/>
        <w:ind w:left="567"/>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7E4648">
        <w:rPr>
          <w:rFonts w:asciiTheme="minorHAnsi" w:hAnsiTheme="minorHAnsi" w:cstheme="minorHAnsi"/>
        </w:rPr>
        <w:t>pkt</w:t>
      </w:r>
      <w:r w:rsidRPr="00405D9C">
        <w:rPr>
          <w:rFonts w:asciiTheme="minorHAnsi" w:hAnsiTheme="minorHAnsi" w:cstheme="minorHAnsi"/>
        </w:rPr>
        <w:t xml:space="preserve"> 5.</w:t>
      </w:r>
      <w:r w:rsidR="00BA33A5">
        <w:rPr>
          <w:rFonts w:asciiTheme="minorHAnsi" w:hAnsiTheme="minorHAnsi" w:cstheme="minorHAnsi"/>
        </w:rPr>
        <w:t>29</w:t>
      </w:r>
      <w:r w:rsidRPr="00405D9C">
        <w:rPr>
          <w:rFonts w:asciiTheme="minorHAnsi" w:hAnsiTheme="minorHAnsi" w:cstheme="minorHAnsi"/>
        </w:rPr>
        <w:t>.1. – 5.</w:t>
      </w:r>
      <w:r w:rsidR="00BA33A5">
        <w:rPr>
          <w:rFonts w:asciiTheme="minorHAnsi" w:hAnsiTheme="minorHAnsi" w:cstheme="minorHAnsi"/>
        </w:rPr>
        <w:t>29</w:t>
      </w:r>
      <w:r w:rsidRPr="00405D9C">
        <w:rPr>
          <w:rFonts w:asciiTheme="minorHAnsi" w:hAnsiTheme="minorHAnsi" w:cstheme="minorHAnsi"/>
        </w:rPr>
        <w:t>.4;</w:t>
      </w:r>
    </w:p>
    <w:p w14:paraId="1CC890B1" w14:textId="34F1CC4D" w:rsidR="006726DC" w:rsidRDefault="006726DC" w:rsidP="00736995">
      <w:pPr>
        <w:pStyle w:val="Nagwek2"/>
        <w:keepNext w:val="0"/>
        <w:numPr>
          <w:ilvl w:val="2"/>
          <w:numId w:val="3"/>
        </w:numPr>
        <w:spacing w:line="240" w:lineRule="exact"/>
        <w:ind w:left="567"/>
        <w:rPr>
          <w:rFonts w:asciiTheme="minorHAnsi" w:hAnsiTheme="minorHAnsi" w:cstheme="minorHAnsi"/>
        </w:rPr>
      </w:pPr>
      <w:r w:rsidRPr="00405D9C">
        <w:rPr>
          <w:rFonts w:asciiTheme="minorHAnsi" w:hAnsiTheme="minorHAnsi" w:cstheme="minorHAnsi"/>
        </w:rPr>
        <w:t xml:space="preserve">Zapewnienia ważności pozwoleń, o jakich mowa w </w:t>
      </w:r>
      <w:r w:rsidR="007E4648">
        <w:rPr>
          <w:rFonts w:asciiTheme="minorHAnsi" w:hAnsiTheme="minorHAnsi" w:cstheme="minorHAnsi"/>
        </w:rPr>
        <w:t>pkt</w:t>
      </w:r>
      <w:r w:rsidRPr="00405D9C">
        <w:rPr>
          <w:rFonts w:asciiTheme="minorHAnsi" w:hAnsiTheme="minorHAnsi" w:cstheme="minorHAnsi"/>
        </w:rPr>
        <w:t xml:space="preserve"> 5.</w:t>
      </w:r>
      <w:r w:rsidR="00BA33A5">
        <w:rPr>
          <w:rFonts w:asciiTheme="minorHAnsi" w:hAnsiTheme="minorHAnsi" w:cstheme="minorHAnsi"/>
        </w:rPr>
        <w:t>29</w:t>
      </w:r>
      <w:r w:rsidRPr="00405D9C">
        <w:rPr>
          <w:rFonts w:asciiTheme="minorHAnsi" w:hAnsiTheme="minorHAnsi" w:cstheme="minorHAnsi"/>
        </w:rPr>
        <w:t>.1 oraz 5.</w:t>
      </w:r>
      <w:r w:rsidR="00BA33A5">
        <w:rPr>
          <w:rFonts w:asciiTheme="minorHAnsi" w:hAnsiTheme="minorHAnsi" w:cstheme="minorHAnsi"/>
        </w:rPr>
        <w:t>29</w:t>
      </w:r>
      <w:r w:rsidRPr="00405D9C">
        <w:rPr>
          <w:rFonts w:asciiTheme="minorHAnsi" w:hAnsiTheme="minorHAnsi" w:cstheme="minorHAnsi"/>
        </w:rPr>
        <w:t>.3, przez cały okres wy</w:t>
      </w:r>
      <w:r>
        <w:rPr>
          <w:rFonts w:asciiTheme="minorHAnsi" w:hAnsiTheme="minorHAnsi" w:cstheme="minorHAnsi"/>
        </w:rPr>
        <w:t xml:space="preserve">konywania Prac przez </w:t>
      </w:r>
      <w:r w:rsidR="00166416">
        <w:rPr>
          <w:rFonts w:asciiTheme="minorHAnsi" w:hAnsiTheme="minorHAnsi" w:cstheme="minorHAnsi"/>
        </w:rPr>
        <w:t>Cudzoziemca</w:t>
      </w:r>
      <w:r w:rsidR="00016745">
        <w:rPr>
          <w:rFonts w:asciiTheme="minorHAnsi" w:hAnsiTheme="minorHAnsi" w:cstheme="minorHAnsi"/>
        </w:rPr>
        <w:t>;</w:t>
      </w:r>
    </w:p>
    <w:p w14:paraId="1ABDED64" w14:textId="3BBAC56E" w:rsidR="006726DC" w:rsidRDefault="006726DC" w:rsidP="00736995">
      <w:pPr>
        <w:pStyle w:val="Nagwek2"/>
        <w:keepNext w:val="0"/>
        <w:numPr>
          <w:ilvl w:val="2"/>
          <w:numId w:val="3"/>
        </w:numPr>
        <w:spacing w:line="240" w:lineRule="exact"/>
        <w:ind w:left="567"/>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7E4648">
        <w:rPr>
          <w:rFonts w:asciiTheme="minorHAnsi" w:hAnsiTheme="minorHAnsi" w:cstheme="minorHAnsi"/>
        </w:rPr>
        <w:t>pkt</w:t>
      </w:r>
      <w:r w:rsidRPr="00C27F48">
        <w:rPr>
          <w:rFonts w:asciiTheme="minorHAnsi" w:hAnsiTheme="minorHAnsi" w:cstheme="minorHAnsi"/>
        </w:rPr>
        <w:t xml:space="preserve"> 5.</w:t>
      </w:r>
      <w:r w:rsidR="00244773">
        <w:rPr>
          <w:rFonts w:asciiTheme="minorHAnsi" w:hAnsiTheme="minorHAnsi" w:cstheme="minorHAnsi"/>
        </w:rPr>
        <w:t>29</w:t>
      </w:r>
      <w:r w:rsidRPr="00C27F48">
        <w:rPr>
          <w:rFonts w:asciiTheme="minorHAnsi" w:hAnsiTheme="minorHAnsi" w:cstheme="minorHAnsi"/>
        </w:rPr>
        <w:t>.1–5.</w:t>
      </w:r>
      <w:r w:rsidR="00244773">
        <w:rPr>
          <w:rFonts w:asciiTheme="minorHAnsi" w:hAnsiTheme="minorHAnsi" w:cstheme="minorHAnsi"/>
        </w:rPr>
        <w:t>29</w:t>
      </w:r>
      <w:r w:rsidRPr="00C27F48">
        <w:rPr>
          <w:rFonts w:asciiTheme="minorHAnsi" w:hAnsiTheme="minorHAnsi" w:cstheme="minorHAnsi"/>
        </w:rPr>
        <w:t>.4 oraz zobowiązać Podwykonawców i</w:t>
      </w:r>
      <w:r w:rsidR="00166416">
        <w:rPr>
          <w:rFonts w:asciiTheme="minorHAnsi" w:hAnsiTheme="minorHAnsi" w:cstheme="minorHAnsi"/>
        </w:rPr>
        <w:t> </w:t>
      </w:r>
      <w:r w:rsidRPr="00C27F48">
        <w:rPr>
          <w:rFonts w:asciiTheme="minorHAnsi" w:hAnsiTheme="minorHAnsi" w:cstheme="minorHAnsi"/>
        </w:rPr>
        <w:t>Podwykonawców Obiektowych do zawarcia w/w klauzul w umowach z Dalszymi Podwykonawcami i</w:t>
      </w:r>
      <w:r w:rsidR="00166416">
        <w:rPr>
          <w:rFonts w:asciiTheme="minorHAnsi" w:hAnsiTheme="minorHAnsi" w:cstheme="minorHAnsi"/>
        </w:rPr>
        <w:t> </w:t>
      </w:r>
      <w:r w:rsidRPr="00C27F48">
        <w:rPr>
          <w:rFonts w:asciiTheme="minorHAnsi" w:hAnsiTheme="minorHAnsi" w:cstheme="minorHAnsi"/>
        </w:rPr>
        <w:t>Dalszymi Podwykonawcami Obiektowymi</w:t>
      </w:r>
      <w:r w:rsidR="00166416">
        <w:rPr>
          <w:rFonts w:asciiTheme="minorHAnsi" w:hAnsiTheme="minorHAnsi" w:cstheme="minorHAnsi"/>
        </w:rPr>
        <w:t>;</w:t>
      </w:r>
      <w:r>
        <w:rPr>
          <w:rFonts w:asciiTheme="minorHAnsi" w:hAnsiTheme="minorHAnsi" w:cstheme="minorHAnsi"/>
        </w:rPr>
        <w:t xml:space="preserve"> </w:t>
      </w:r>
    </w:p>
    <w:p w14:paraId="7483A464" w14:textId="54F2288A" w:rsidR="004450EE" w:rsidRDefault="006726DC" w:rsidP="00736995">
      <w:pPr>
        <w:pStyle w:val="Nagwek2"/>
        <w:keepNext w:val="0"/>
        <w:numPr>
          <w:ilvl w:val="2"/>
          <w:numId w:val="3"/>
        </w:numPr>
        <w:spacing w:line="240" w:lineRule="exact"/>
        <w:ind w:left="567"/>
        <w:rPr>
          <w:rFonts w:asciiTheme="minorHAnsi" w:hAnsiTheme="minorHAnsi" w:cstheme="minorHAnsi"/>
        </w:rPr>
      </w:pPr>
      <w:r w:rsidRPr="006726DC">
        <w:rPr>
          <w:rFonts w:asciiTheme="minorHAnsi" w:hAnsiTheme="minorHAnsi" w:cstheme="minorHAnsi"/>
        </w:rPr>
        <w:t xml:space="preserve">W przypadku niedotrzymania zobowiązań wynikających z zasad opisanych w </w:t>
      </w:r>
      <w:r w:rsidR="007E4648">
        <w:rPr>
          <w:rFonts w:asciiTheme="minorHAnsi" w:hAnsiTheme="minorHAnsi" w:cstheme="minorHAnsi"/>
        </w:rPr>
        <w:t>pkt</w:t>
      </w:r>
      <w:r w:rsidRPr="006726DC">
        <w:rPr>
          <w:rFonts w:asciiTheme="minorHAnsi" w:hAnsiTheme="minorHAnsi" w:cstheme="minorHAnsi"/>
        </w:rPr>
        <w:t xml:space="preserve"> 5.</w:t>
      </w:r>
      <w:r w:rsidR="00244773">
        <w:rPr>
          <w:rFonts w:asciiTheme="minorHAnsi" w:hAnsiTheme="minorHAnsi" w:cstheme="minorHAnsi"/>
        </w:rPr>
        <w:t>29</w:t>
      </w:r>
      <w:r w:rsidRPr="006726DC">
        <w:rPr>
          <w:rFonts w:asciiTheme="minorHAnsi" w:hAnsiTheme="minorHAnsi" w:cstheme="minorHAnsi"/>
        </w:rPr>
        <w:t>.1–5.</w:t>
      </w:r>
      <w:r w:rsidR="00244773">
        <w:rPr>
          <w:rFonts w:asciiTheme="minorHAnsi" w:hAnsiTheme="minorHAnsi" w:cstheme="minorHAnsi"/>
        </w:rPr>
        <w:t>29</w:t>
      </w:r>
      <w:r w:rsidRPr="006726DC">
        <w:rPr>
          <w:rFonts w:asciiTheme="minorHAnsi" w:hAnsiTheme="minorHAnsi" w:cstheme="minorHAnsi"/>
        </w:rPr>
        <w:t xml:space="preserve">.7 Zmawiający będzie uprawniony do naliczenia kary umownej w wysokości </w:t>
      </w:r>
      <w:r w:rsidR="009F4D8A">
        <w:rPr>
          <w:rFonts w:asciiTheme="minorHAnsi" w:hAnsiTheme="minorHAnsi" w:cstheme="minorHAnsi"/>
        </w:rPr>
        <w:t>500</w:t>
      </w:r>
      <w:r w:rsidR="00D11F4A">
        <w:rPr>
          <w:rFonts w:asciiTheme="minorHAnsi" w:hAnsiTheme="minorHAnsi" w:cstheme="minorHAnsi"/>
        </w:rPr>
        <w:t>,00</w:t>
      </w:r>
      <w:r w:rsidR="009F4D8A">
        <w:rPr>
          <w:rFonts w:asciiTheme="minorHAnsi" w:hAnsiTheme="minorHAnsi" w:cstheme="minorHAnsi"/>
        </w:rPr>
        <w:t xml:space="preserve"> </w:t>
      </w:r>
      <w:r w:rsidR="00D11F4A">
        <w:rPr>
          <w:rFonts w:asciiTheme="minorHAnsi" w:hAnsiTheme="minorHAnsi" w:cstheme="minorHAnsi"/>
        </w:rPr>
        <w:t>PLN</w:t>
      </w:r>
      <w:r w:rsidRPr="006726DC">
        <w:rPr>
          <w:rFonts w:asciiTheme="minorHAnsi" w:hAnsiTheme="minorHAnsi" w:cstheme="minorHAnsi"/>
        </w:rPr>
        <w:t xml:space="preserve"> za każdy przypadek naruszenia.</w:t>
      </w:r>
    </w:p>
    <w:p w14:paraId="13FEC343" w14:textId="77777777" w:rsidR="0045187E" w:rsidRPr="00111BB7" w:rsidRDefault="0045187E" w:rsidP="0045187E">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KODEKS POSTĘPOWANIA DLA PARTNERÓW BIZNESOWYCH SPÓŁEK GK PGE</w:t>
      </w:r>
    </w:p>
    <w:p w14:paraId="247C73A3" w14:textId="690A0ACD" w:rsidR="00E245BB" w:rsidRPr="00111BB7" w:rsidRDefault="00E245BB"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w:t>
      </w:r>
      <w:r w:rsidR="00166416">
        <w:rPr>
          <w:rFonts w:asciiTheme="minorHAnsi" w:hAnsiTheme="minorHAnsi" w:cstheme="minorHAnsi"/>
        </w:rPr>
        <w:t> </w:t>
      </w:r>
      <w:r w:rsidRPr="00111BB7">
        <w:rPr>
          <w:rFonts w:asciiTheme="minorHAnsi" w:hAnsiTheme="minorHAnsi" w:cstheme="minorHAnsi"/>
        </w:rPr>
        <w:t xml:space="preserve">finansowania terroryzmu, przepisów dotyczących przestrzegania </w:t>
      </w:r>
      <w:r w:rsidR="00901884">
        <w:rPr>
          <w:rFonts w:asciiTheme="minorHAnsi" w:hAnsiTheme="minorHAnsi" w:cstheme="minorHAnsi"/>
        </w:rPr>
        <w:t xml:space="preserve">praw człowieka, </w:t>
      </w:r>
      <w:r w:rsidRPr="00111BB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na rzecz Spółek GK PGE, w powyższym zakresie.</w:t>
      </w:r>
    </w:p>
    <w:p w14:paraId="556CF27B" w14:textId="414D3E0D" w:rsidR="00E245BB" w:rsidRPr="00111BB7" w:rsidRDefault="00E245BB"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Wykonawca oświadcza, że zapoznał się z treścią Kodeksu Postępowania dla Partnerów Biznesowych Spółek GK PGE (</w:t>
      </w:r>
      <w:hyperlink r:id="rId14" w:history="1">
        <w:r w:rsidRPr="00111BB7">
          <w:rPr>
            <w:rFonts w:asciiTheme="minorHAnsi" w:hAnsiTheme="minorHAnsi" w:cstheme="minorHAnsi"/>
          </w:rPr>
          <w:t>http://www.gkpge.pl/compliance</w:t>
        </w:r>
      </w:hyperlink>
      <w:r w:rsidRPr="00111BB7">
        <w:rPr>
          <w:rFonts w:asciiTheme="minorHAnsi" w:hAnsiTheme="minorHAnsi" w:cstheme="minorHAnsi"/>
        </w:rPr>
        <w:t>) i jako Par</w:t>
      </w:r>
      <w:r w:rsidR="009320CC">
        <w:rPr>
          <w:rFonts w:asciiTheme="minorHAnsi" w:hAnsiTheme="minorHAnsi" w:cstheme="minorHAnsi"/>
        </w:rPr>
        <w:t>tner Biznesowy Spółki GK PGE, w </w:t>
      </w:r>
      <w:r w:rsidRPr="00111BB7">
        <w:rPr>
          <w:rFonts w:asciiTheme="minorHAnsi" w:hAnsiTheme="minorHAnsi" w:cstheme="minorHAnsi"/>
        </w:rPr>
        <w:t>rozumieniu tego kodeksu,</w:t>
      </w:r>
      <w:r w:rsidR="00EC5C6C" w:rsidRPr="00111BB7">
        <w:rPr>
          <w:rFonts w:asciiTheme="minorHAnsi" w:hAnsiTheme="minorHAnsi" w:cstheme="minorHAnsi"/>
        </w:rPr>
        <w:t xml:space="preserve"> </w:t>
      </w:r>
      <w:r w:rsidRPr="00111BB7">
        <w:rPr>
          <w:rFonts w:asciiTheme="minorHAnsi" w:hAnsiTheme="minorHAnsi" w:cstheme="minorHAnsi"/>
        </w:rPr>
        <w:t>w</w:t>
      </w:r>
      <w:r w:rsidR="00166416">
        <w:rPr>
          <w:rFonts w:asciiTheme="minorHAnsi" w:hAnsiTheme="minorHAnsi" w:cstheme="minorHAnsi"/>
        </w:rPr>
        <w:t> </w:t>
      </w:r>
      <w:r w:rsidRPr="00111BB7">
        <w:rPr>
          <w:rFonts w:asciiTheme="minorHAnsi" w:hAnsiTheme="minorHAnsi" w:cstheme="minorHAnsi"/>
        </w:rPr>
        <w:t>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4F9F3059" w14:textId="4B5261EC" w:rsidR="00E245BB" w:rsidRDefault="00E245BB"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W razie zgłoszenia przez</w:t>
      </w:r>
      <w:r w:rsidR="00EC5C6C" w:rsidRPr="00111BB7">
        <w:rPr>
          <w:rFonts w:asciiTheme="minorHAnsi" w:hAnsiTheme="minorHAnsi" w:cstheme="minorHAnsi"/>
        </w:rPr>
        <w:t xml:space="preserve"> </w:t>
      </w:r>
      <w:r w:rsidRPr="00111BB7">
        <w:rPr>
          <w:rFonts w:asciiTheme="minorHAnsi" w:hAnsiTheme="minorHAnsi" w:cstheme="minorHAnsi"/>
        </w:rPr>
        <w:t xml:space="preserve">Zamawiającego jakiejkolwiek wątpliwości dotyczącej przestrzegania przez Wykonawcę lub jego pracowników, współpracowników, </w:t>
      </w:r>
      <w:r w:rsidR="00F679C5" w:rsidRPr="00111BB7">
        <w:rPr>
          <w:rFonts w:asciiTheme="minorHAnsi" w:hAnsiTheme="minorHAnsi" w:cstheme="minorHAnsi"/>
        </w:rPr>
        <w:t>P</w:t>
      </w:r>
      <w:r w:rsidRPr="00111BB7">
        <w:rPr>
          <w:rFonts w:asciiTheme="minorHAnsi" w:hAnsiTheme="minorHAnsi" w:cstheme="minorHAnsi"/>
        </w:rPr>
        <w:t>odwykonawców</w:t>
      </w:r>
      <w:r w:rsidR="00EC5C6C" w:rsidRPr="00111BB7">
        <w:rPr>
          <w:rFonts w:asciiTheme="minorHAnsi" w:hAnsiTheme="minorHAnsi" w:cstheme="minorHAnsi"/>
        </w:rPr>
        <w:t xml:space="preserve"> </w:t>
      </w:r>
      <w:r w:rsidRPr="00111BB7">
        <w:rPr>
          <w:rFonts w:asciiTheme="minorHAnsi" w:hAnsiTheme="minorHAnsi" w:cstheme="minorHAnsi"/>
        </w:rPr>
        <w:t>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r w:rsidR="00901884">
        <w:rPr>
          <w:rFonts w:asciiTheme="minorHAnsi" w:hAnsiTheme="minorHAnsi" w:cstheme="minorHAnsi"/>
        </w:rPr>
        <w:t>/</w:t>
      </w:r>
      <w:r w:rsidR="00901884" w:rsidRPr="00C34585">
        <w:rPr>
          <w:rFonts w:asciiTheme="minorHAnsi" w:hAnsiTheme="minorHAnsi" w:cstheme="minorHAnsi"/>
        </w:rPr>
        <w:t>podejmie rozmowy w celu usunięcia takich wątpliwości</w:t>
      </w:r>
      <w:r w:rsidRPr="00111BB7">
        <w:rPr>
          <w:rFonts w:asciiTheme="minorHAnsi" w:hAnsiTheme="minorHAnsi" w:cstheme="minorHAnsi"/>
        </w:rPr>
        <w:t>.</w:t>
      </w:r>
    </w:p>
    <w:p w14:paraId="290EB41B" w14:textId="77777777" w:rsidR="004A09DC" w:rsidRPr="001C6EE8" w:rsidRDefault="00F65861" w:rsidP="00843F64">
      <w:pPr>
        <w:pStyle w:val="Nagwek1"/>
        <w:keepNext w:val="0"/>
        <w:widowControl w:val="0"/>
        <w:spacing w:before="120" w:after="120" w:line="240" w:lineRule="exact"/>
        <w:ind w:left="-142"/>
        <w:rPr>
          <w:rFonts w:asciiTheme="minorHAnsi" w:hAnsiTheme="minorHAnsi" w:cstheme="minorHAnsi"/>
          <w:color w:val="092D74"/>
          <w:sz w:val="20"/>
          <w:szCs w:val="20"/>
        </w:rPr>
      </w:pPr>
      <w:bookmarkStart w:id="99" w:name="_Toc494375561"/>
      <w:bookmarkStart w:id="100" w:name="_Ref495587163"/>
      <w:bookmarkStart w:id="101" w:name="_Toc494375633"/>
      <w:bookmarkStart w:id="102" w:name="_Toc521932859"/>
      <w:bookmarkStart w:id="103" w:name="_Toc17898221"/>
      <w:r w:rsidRPr="001C6EE8">
        <w:rPr>
          <w:rFonts w:asciiTheme="minorHAnsi" w:hAnsiTheme="minorHAnsi" w:cstheme="minorHAnsi"/>
          <w:color w:val="092D74"/>
          <w:sz w:val="20"/>
          <w:szCs w:val="20"/>
        </w:rPr>
        <w:t>ODBIÓR</w:t>
      </w:r>
      <w:bookmarkEnd w:id="94"/>
      <w:bookmarkEnd w:id="95"/>
      <w:bookmarkEnd w:id="99"/>
      <w:bookmarkEnd w:id="100"/>
      <w:bookmarkEnd w:id="101"/>
      <w:bookmarkEnd w:id="102"/>
      <w:bookmarkEnd w:id="103"/>
    </w:p>
    <w:p w14:paraId="34202742" w14:textId="11E71589" w:rsidR="00A81ACF" w:rsidRPr="001C6EE8" w:rsidRDefault="00F65861" w:rsidP="00736995">
      <w:pPr>
        <w:pStyle w:val="Nagwek2"/>
        <w:keepNext w:val="0"/>
        <w:widowControl w:val="0"/>
        <w:spacing w:line="240" w:lineRule="exact"/>
        <w:ind w:left="0"/>
        <w:rPr>
          <w:rFonts w:asciiTheme="minorHAnsi" w:hAnsiTheme="minorHAnsi" w:cstheme="minorHAnsi"/>
        </w:rPr>
      </w:pPr>
      <w:r w:rsidRPr="001C6EE8">
        <w:rPr>
          <w:rFonts w:asciiTheme="minorHAnsi" w:hAnsiTheme="minorHAnsi" w:cstheme="minorHAnsi"/>
        </w:rPr>
        <w:t xml:space="preserve">Odbioru Prac dokonuje się na zasadach określonych w </w:t>
      </w:r>
      <w:r w:rsidR="006B6809" w:rsidRPr="001C6EE8">
        <w:rPr>
          <w:rFonts w:asciiTheme="minorHAnsi" w:hAnsiTheme="minorHAnsi" w:cstheme="minorHAnsi"/>
        </w:rPr>
        <w:t xml:space="preserve">niniejszej Umowie i </w:t>
      </w:r>
      <w:r w:rsidR="009F01B4" w:rsidRPr="001C6EE8">
        <w:rPr>
          <w:rFonts w:asciiTheme="minorHAnsi" w:hAnsiTheme="minorHAnsi" w:cstheme="minorHAnsi"/>
        </w:rPr>
        <w:t>Opisie Przedmiotu Zamówienia</w:t>
      </w:r>
      <w:r w:rsidR="00FE7472" w:rsidRPr="001C6EE8">
        <w:rPr>
          <w:rFonts w:asciiTheme="minorHAnsi" w:hAnsiTheme="minorHAnsi" w:cstheme="minorHAnsi"/>
        </w:rPr>
        <w:t>, stanowiąc</w:t>
      </w:r>
      <w:r w:rsidR="009F01B4" w:rsidRPr="001C6EE8">
        <w:rPr>
          <w:rFonts w:asciiTheme="minorHAnsi" w:hAnsiTheme="minorHAnsi" w:cstheme="minorHAnsi"/>
        </w:rPr>
        <w:t>ego</w:t>
      </w:r>
      <w:r w:rsidR="00FE7472" w:rsidRPr="001C6EE8">
        <w:rPr>
          <w:rFonts w:asciiTheme="minorHAnsi" w:hAnsiTheme="minorHAnsi" w:cstheme="minorHAnsi"/>
        </w:rPr>
        <w:t xml:space="preserve"> Załącznik nr 1</w:t>
      </w:r>
      <w:r w:rsidR="00A81ACF" w:rsidRPr="001C6EE8">
        <w:rPr>
          <w:rFonts w:asciiTheme="minorHAnsi" w:hAnsiTheme="minorHAnsi" w:cstheme="minorHAnsi"/>
        </w:rPr>
        <w:t xml:space="preserve"> do Umowy</w:t>
      </w:r>
      <w:r w:rsidR="006837E8" w:rsidRPr="001C6EE8">
        <w:rPr>
          <w:rFonts w:asciiTheme="minorHAnsi" w:hAnsiTheme="minorHAnsi" w:cstheme="minorHAnsi"/>
        </w:rPr>
        <w:t xml:space="preserve"> oraz </w:t>
      </w:r>
      <w:r w:rsidR="006B6809" w:rsidRPr="001C6EE8">
        <w:rPr>
          <w:rFonts w:asciiTheme="minorHAnsi" w:hAnsiTheme="minorHAnsi" w:cstheme="minorHAnsi"/>
        </w:rPr>
        <w:t>mających zastosowanie</w:t>
      </w:r>
      <w:r w:rsidR="006837E8" w:rsidRPr="001C6EE8">
        <w:rPr>
          <w:rFonts w:asciiTheme="minorHAnsi" w:hAnsiTheme="minorHAnsi" w:cstheme="minorHAnsi"/>
        </w:rPr>
        <w:t xml:space="preserve"> p</w:t>
      </w:r>
      <w:r w:rsidR="006B6809" w:rsidRPr="001C6EE8">
        <w:rPr>
          <w:rFonts w:asciiTheme="minorHAnsi" w:hAnsiTheme="minorHAnsi" w:cstheme="minorHAnsi"/>
        </w:rPr>
        <w:t>rzepisów</w:t>
      </w:r>
      <w:r w:rsidR="009320CC" w:rsidRPr="001C6EE8">
        <w:rPr>
          <w:rFonts w:asciiTheme="minorHAnsi" w:hAnsiTheme="minorHAnsi" w:cstheme="minorHAnsi"/>
        </w:rPr>
        <w:t xml:space="preserve"> prawa i </w:t>
      </w:r>
      <w:r w:rsidR="006837E8" w:rsidRPr="001C6EE8">
        <w:rPr>
          <w:rFonts w:asciiTheme="minorHAnsi" w:hAnsiTheme="minorHAnsi" w:cstheme="minorHAnsi"/>
        </w:rPr>
        <w:t>normach.</w:t>
      </w:r>
    </w:p>
    <w:p w14:paraId="05DFDA50" w14:textId="72DBC4A9" w:rsidR="00942C5B" w:rsidRPr="00942C5B" w:rsidRDefault="00942C5B" w:rsidP="00736995">
      <w:pPr>
        <w:pStyle w:val="Nagwek2"/>
        <w:ind w:left="0"/>
        <w:rPr>
          <w:rFonts w:asciiTheme="minorHAnsi" w:hAnsiTheme="minorHAnsi" w:cstheme="minorHAnsi"/>
        </w:rPr>
      </w:pPr>
      <w:r w:rsidRPr="00942C5B">
        <w:rPr>
          <w:rFonts w:asciiTheme="minorHAnsi" w:hAnsiTheme="minorHAnsi" w:cstheme="minorHAnsi"/>
        </w:rPr>
        <w:lastRenderedPageBreak/>
        <w:t xml:space="preserve">Zamawiający dokonywał będzie odbiorów częściowych po zakończeniu każdego z Kamieni Milowych określonych w Harmonogramie </w:t>
      </w:r>
      <w:r w:rsidR="00D64F30">
        <w:rPr>
          <w:rFonts w:asciiTheme="minorHAnsi" w:hAnsiTheme="minorHAnsi" w:cstheme="minorHAnsi"/>
        </w:rPr>
        <w:t xml:space="preserve">Płatności i </w:t>
      </w:r>
      <w:r w:rsidRPr="00942C5B">
        <w:rPr>
          <w:rFonts w:asciiTheme="minorHAnsi" w:hAnsiTheme="minorHAnsi" w:cstheme="minorHAnsi"/>
        </w:rPr>
        <w:t xml:space="preserve">Prac. Dla celów rozliczeniowych, </w:t>
      </w:r>
      <w:proofErr w:type="spellStart"/>
      <w:r w:rsidRPr="00942C5B">
        <w:rPr>
          <w:rFonts w:asciiTheme="minorHAnsi" w:hAnsiTheme="minorHAnsi" w:cstheme="minorHAnsi"/>
        </w:rPr>
        <w:t>Zamawiajacy</w:t>
      </w:r>
      <w:proofErr w:type="spellEnd"/>
      <w:r w:rsidRPr="00942C5B">
        <w:rPr>
          <w:rFonts w:asciiTheme="minorHAnsi" w:hAnsiTheme="minorHAnsi" w:cstheme="minorHAnsi"/>
        </w:rPr>
        <w:t xml:space="preserve"> będzie dokonywał odbiorów zakresów prac, zgodnie z Harmonogramem Płatności</w:t>
      </w:r>
      <w:r w:rsidR="00D64F30">
        <w:rPr>
          <w:rFonts w:asciiTheme="minorHAnsi" w:hAnsiTheme="minorHAnsi" w:cstheme="minorHAnsi"/>
        </w:rPr>
        <w:t xml:space="preserve"> i Prac</w:t>
      </w:r>
      <w:r w:rsidRPr="00942C5B">
        <w:rPr>
          <w:rFonts w:asciiTheme="minorHAnsi" w:hAnsiTheme="minorHAnsi" w:cstheme="minorHAnsi"/>
        </w:rPr>
        <w:t>.</w:t>
      </w:r>
    </w:p>
    <w:p w14:paraId="12281266" w14:textId="268E1CFB" w:rsidR="006B6809" w:rsidRPr="001C6EE8" w:rsidRDefault="006B6809" w:rsidP="00736995">
      <w:pPr>
        <w:pStyle w:val="Nagwek2"/>
        <w:keepNext w:val="0"/>
        <w:widowControl w:val="0"/>
        <w:spacing w:line="240" w:lineRule="exact"/>
        <w:ind w:left="0"/>
        <w:rPr>
          <w:rFonts w:asciiTheme="minorHAnsi" w:hAnsiTheme="minorHAnsi" w:cstheme="minorHAnsi"/>
        </w:rPr>
      </w:pPr>
      <w:r w:rsidRPr="001C6EE8">
        <w:rPr>
          <w:rFonts w:asciiTheme="minorHAnsi" w:hAnsiTheme="minorHAnsi" w:cstheme="minorHAnsi"/>
        </w:rPr>
        <w:t>Z czynności odbiorowych sporządza się Protokół Odbioru w obecności Przedstawicieli Zamawiającego i</w:t>
      </w:r>
      <w:r w:rsidR="00166416">
        <w:rPr>
          <w:rFonts w:asciiTheme="minorHAnsi" w:hAnsiTheme="minorHAnsi" w:cstheme="minorHAnsi"/>
        </w:rPr>
        <w:t> </w:t>
      </w:r>
      <w:r w:rsidRPr="001C6EE8">
        <w:rPr>
          <w:rFonts w:asciiTheme="minorHAnsi" w:hAnsiTheme="minorHAnsi" w:cstheme="minorHAnsi"/>
        </w:rPr>
        <w:t xml:space="preserve">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C6EE8">
        <w:rPr>
          <w:rFonts w:asciiTheme="minorHAnsi" w:hAnsiTheme="minorHAnsi" w:cstheme="minorHAnsi"/>
        </w:rPr>
        <w:t xml:space="preserve">odbioru </w:t>
      </w:r>
      <w:r w:rsidRPr="001C6EE8">
        <w:rPr>
          <w:rFonts w:asciiTheme="minorHAnsi" w:hAnsiTheme="minorHAnsi" w:cstheme="minorHAnsi"/>
        </w:rPr>
        <w:t>jednostronnie.</w:t>
      </w:r>
    </w:p>
    <w:p w14:paraId="26568EC6" w14:textId="5C256E47" w:rsidR="006837E8" w:rsidRPr="00111BB7" w:rsidRDefault="006B6809" w:rsidP="00736995">
      <w:pPr>
        <w:pStyle w:val="Nagwek2"/>
        <w:keepNext w:val="0"/>
        <w:widowControl w:val="0"/>
        <w:spacing w:line="240" w:lineRule="exact"/>
        <w:ind w:left="0"/>
        <w:rPr>
          <w:rFonts w:asciiTheme="minorHAnsi" w:hAnsiTheme="minorHAnsi" w:cstheme="minorHAnsi"/>
        </w:rPr>
      </w:pPr>
      <w:r w:rsidRPr="001C6EE8">
        <w:rPr>
          <w:rFonts w:asciiTheme="minorHAnsi" w:hAnsiTheme="minorHAnsi" w:cstheme="minorHAnsi"/>
        </w:rPr>
        <w:t xml:space="preserve">W przypadku stwierdzenia </w:t>
      </w:r>
      <w:r w:rsidR="00E516A1" w:rsidRPr="001C6EE8">
        <w:rPr>
          <w:rFonts w:asciiTheme="minorHAnsi" w:hAnsiTheme="minorHAnsi" w:cstheme="minorHAnsi"/>
        </w:rPr>
        <w:t>w</w:t>
      </w:r>
      <w:r w:rsidRPr="001C6EE8">
        <w:rPr>
          <w:rFonts w:asciiTheme="minorHAnsi" w:hAnsiTheme="minorHAnsi" w:cstheme="minorHAnsi"/>
        </w:rPr>
        <w:t>ad</w:t>
      </w:r>
      <w:r w:rsidR="00E516A1" w:rsidRPr="001C6EE8">
        <w:rPr>
          <w:rFonts w:asciiTheme="minorHAnsi" w:hAnsiTheme="minorHAnsi" w:cstheme="minorHAnsi"/>
        </w:rPr>
        <w:t>, braków,</w:t>
      </w:r>
      <w:r w:rsidR="00E516A1" w:rsidRPr="00111BB7">
        <w:rPr>
          <w:rFonts w:asciiTheme="minorHAnsi" w:hAnsiTheme="minorHAnsi" w:cstheme="minorHAnsi"/>
        </w:rPr>
        <w:t xml:space="preserve"> usterek</w:t>
      </w:r>
      <w:r w:rsidRPr="00111BB7">
        <w:rPr>
          <w:rFonts w:asciiTheme="minorHAnsi" w:hAnsiTheme="minorHAnsi" w:cstheme="minorHAnsi"/>
        </w:rPr>
        <w:t xml:space="preserve"> lub niekompletności przedmiotu odbioru, Zamawiający może odmówić podpisania Protokołu Odbioru. Zamawiający jest uprawniony, lecz </w:t>
      </w:r>
      <w:r w:rsidR="006726DC" w:rsidRPr="00111BB7">
        <w:rPr>
          <w:rFonts w:asciiTheme="minorHAnsi" w:hAnsiTheme="minorHAnsi" w:cstheme="minorHAnsi"/>
        </w:rPr>
        <w:t>niezobowiązany</w:t>
      </w:r>
      <w:r w:rsidRPr="00111BB7">
        <w:rPr>
          <w:rFonts w:asciiTheme="minorHAnsi" w:hAnsiTheme="minorHAnsi" w:cstheme="minorHAnsi"/>
        </w:rPr>
        <w:t xml:space="preserve"> do podpisania Protokołu Odbioru pomimo stwierdzenia </w:t>
      </w:r>
      <w:r w:rsidR="00E516A1" w:rsidRPr="00111BB7">
        <w:rPr>
          <w:rFonts w:asciiTheme="minorHAnsi" w:hAnsiTheme="minorHAnsi" w:cstheme="minorHAnsi"/>
        </w:rPr>
        <w:t>wad, braków, usterek lub niekompletności przedmiotu odbioru</w:t>
      </w:r>
      <w:r w:rsidR="00CC3BC5" w:rsidRPr="00111BB7">
        <w:rPr>
          <w:rFonts w:asciiTheme="minorHAnsi" w:hAnsiTheme="minorHAnsi" w:cstheme="minorHAnsi"/>
        </w:rPr>
        <w:t xml:space="preserve"> – w tym przypadku </w:t>
      </w:r>
      <w:r w:rsidRPr="00111BB7">
        <w:rPr>
          <w:rFonts w:asciiTheme="minorHAnsi" w:hAnsiTheme="minorHAnsi" w:cstheme="minorHAnsi"/>
        </w:rPr>
        <w:t xml:space="preserve">Protokół Odbioru będzie zawierał zestawienie stwierdzonych </w:t>
      </w:r>
      <w:r w:rsidR="00E516A1" w:rsidRPr="00111BB7">
        <w:rPr>
          <w:rFonts w:asciiTheme="minorHAnsi" w:hAnsiTheme="minorHAnsi" w:cstheme="minorHAnsi"/>
        </w:rPr>
        <w:t>wad, braków, usterek</w:t>
      </w:r>
      <w:r w:rsidRPr="00111BB7">
        <w:rPr>
          <w:rFonts w:asciiTheme="minorHAnsi" w:hAnsiTheme="minorHAnsi" w:cstheme="minorHAnsi"/>
        </w:rPr>
        <w:t xml:space="preserve"> lub niekompletności wraz z terminami ich usunięcia przez Wykonawcę</w:t>
      </w:r>
      <w:r w:rsidR="003C28D3" w:rsidRPr="00111BB7">
        <w:rPr>
          <w:rFonts w:asciiTheme="minorHAnsi" w:hAnsiTheme="minorHAnsi" w:cstheme="minorHAnsi"/>
        </w:rPr>
        <w:t>, do usunięcia których Wykonawca jest zobowiązany</w:t>
      </w:r>
      <w:r w:rsidRPr="00111BB7">
        <w:rPr>
          <w:rFonts w:asciiTheme="minorHAnsi" w:hAnsiTheme="minorHAnsi" w:cstheme="minorHAnsi"/>
        </w:rPr>
        <w:t xml:space="preserve">. </w:t>
      </w:r>
    </w:p>
    <w:p w14:paraId="0F12CF25" w14:textId="03FCAC26" w:rsidR="00C13496" w:rsidRDefault="004450EE" w:rsidP="00736995">
      <w:pPr>
        <w:pStyle w:val="Nagwek2"/>
        <w:keepNext w:val="0"/>
        <w:widowControl w:val="0"/>
        <w:spacing w:line="240" w:lineRule="exact"/>
        <w:ind w:left="0"/>
      </w:pPr>
      <w:r w:rsidRPr="00111BB7">
        <w:rPr>
          <w:rFonts w:asciiTheme="minorHAnsi" w:hAnsiTheme="minorHAnsi" w:cstheme="minorHAnsi"/>
        </w:rPr>
        <w:t>Wady</w:t>
      </w:r>
      <w:r w:rsidR="00E516A1" w:rsidRPr="00111BB7">
        <w:rPr>
          <w:rFonts w:asciiTheme="minorHAnsi" w:hAnsiTheme="minorHAnsi" w:cstheme="minorHAnsi"/>
        </w:rPr>
        <w:t>,</w:t>
      </w:r>
      <w:r w:rsidRPr="00111BB7">
        <w:rPr>
          <w:rFonts w:asciiTheme="minorHAnsi" w:hAnsiTheme="minorHAnsi" w:cstheme="minorHAnsi"/>
        </w:rPr>
        <w:t xml:space="preserve"> </w:t>
      </w:r>
      <w:r w:rsidR="00E516A1" w:rsidRPr="00111BB7">
        <w:rPr>
          <w:rFonts w:asciiTheme="minorHAnsi" w:hAnsiTheme="minorHAnsi" w:cstheme="minorHAnsi"/>
        </w:rPr>
        <w:t xml:space="preserve">braków, usterek </w:t>
      </w:r>
      <w:r w:rsidRPr="00111BB7">
        <w:rPr>
          <w:rFonts w:asciiTheme="minorHAnsi" w:hAnsiTheme="minorHAnsi" w:cstheme="minorHAnsi"/>
        </w:rPr>
        <w:t>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w:t>
      </w:r>
    </w:p>
    <w:p w14:paraId="56D321F2" w14:textId="77777777" w:rsidR="00C13496" w:rsidRDefault="00C13496" w:rsidP="00CE58DA">
      <w:pPr>
        <w:rPr>
          <w:rFonts w:asciiTheme="minorHAnsi" w:hAnsiTheme="minorHAnsi" w:cstheme="minorHAnsi"/>
          <w:b/>
        </w:rPr>
      </w:pPr>
      <w:r w:rsidRPr="00891922">
        <w:rPr>
          <w:rFonts w:asciiTheme="minorHAnsi" w:hAnsiTheme="minorHAnsi" w:cstheme="minorHAnsi"/>
          <w:b/>
        </w:rPr>
        <w:t>OPRACOWANIE WYKAZU ŚRODKÓW TRWAŁYCH</w:t>
      </w:r>
    </w:p>
    <w:p w14:paraId="7CCA26F7" w14:textId="77777777" w:rsidR="00C13496" w:rsidRPr="0091659F" w:rsidRDefault="00C13496" w:rsidP="00CE58DA">
      <w:pPr>
        <w:widowControl w:val="0"/>
        <w:spacing w:before="120" w:after="120" w:line="240" w:lineRule="exact"/>
        <w:jc w:val="both"/>
        <w:rPr>
          <w:rFonts w:asciiTheme="minorHAnsi" w:hAnsiTheme="minorHAnsi" w:cstheme="minorHAnsi"/>
          <w:b/>
        </w:rPr>
      </w:pPr>
      <w:r w:rsidRPr="0091659F">
        <w:rPr>
          <w:rFonts w:asciiTheme="minorHAnsi" w:hAnsiTheme="minorHAnsi" w:cstheme="minorHAnsi"/>
          <w:b/>
        </w:rPr>
        <w:t>WYKAZ KOŃCOWY</w:t>
      </w:r>
    </w:p>
    <w:p w14:paraId="7245BAB4" w14:textId="77777777" w:rsidR="00C13496" w:rsidRPr="00891922" w:rsidRDefault="00C13496" w:rsidP="00736995">
      <w:pPr>
        <w:pStyle w:val="Nagwek2"/>
        <w:keepNext w:val="0"/>
        <w:widowControl w:val="0"/>
        <w:spacing w:line="240" w:lineRule="exact"/>
        <w:ind w:left="0"/>
        <w:rPr>
          <w:rFonts w:asciiTheme="minorHAnsi" w:hAnsiTheme="minorHAnsi" w:cstheme="minorHAnsi"/>
        </w:rPr>
      </w:pPr>
      <w:r w:rsidRPr="00891922">
        <w:rPr>
          <w:rFonts w:asciiTheme="minorHAnsi" w:hAnsiTheme="minorHAnsi" w:cstheme="minorHAnsi"/>
        </w:rPr>
        <w:t>Aby otrzymać Protokół Odbioru końcowego Prac od Zamawiającego, Wykonawca dostarczy Zamawiającemu końcowy wykaz wszystkich nowych oraz zmodernizowanych środków trwałych i wartości niematerialnych i prawnych dostarczonych w ramach niniejszej Umowy, wraz z ich wyceną w formacie jak dla wykazu tymczasowego. Całkowita kwota takiej wyceny będzie równa Wynagrodzeniu Umownemu.</w:t>
      </w:r>
    </w:p>
    <w:p w14:paraId="4D16F5B9" w14:textId="6F224FB4" w:rsidR="00C13496" w:rsidRPr="00C13496" w:rsidRDefault="00C13496" w:rsidP="00736995">
      <w:pPr>
        <w:pStyle w:val="Nagwek2"/>
        <w:ind w:left="0"/>
      </w:pPr>
      <w:r w:rsidRPr="00437DAA">
        <w:rPr>
          <w:rFonts w:asciiTheme="minorHAnsi" w:hAnsiTheme="minorHAnsi" w:cstheme="minorHAnsi"/>
        </w:rPr>
        <w:t>Wykaz środków trwałych oraz wykaz wartości niematerialnych i prawnych sporządzony przez Wykonawcę (w tym ich oryginały i wszystkie aktualizacje) podlegać będzie zatwierdzeniu ze strony Zamawiającego</w:t>
      </w:r>
      <w:r w:rsidR="00507CE3">
        <w:rPr>
          <w:rFonts w:asciiTheme="minorHAnsi" w:hAnsiTheme="minorHAnsi" w:cstheme="minorHAnsi"/>
        </w:rPr>
        <w:t>.</w:t>
      </w:r>
    </w:p>
    <w:p w14:paraId="38E60B1C" w14:textId="77777777" w:rsidR="00335345" w:rsidRPr="00AD3EB7" w:rsidRDefault="00F65861" w:rsidP="00181733">
      <w:pPr>
        <w:pStyle w:val="Nagwek1"/>
        <w:keepNext w:val="0"/>
        <w:widowControl w:val="0"/>
        <w:spacing w:before="120" w:after="120" w:line="240" w:lineRule="exact"/>
        <w:rPr>
          <w:rFonts w:asciiTheme="minorHAnsi" w:hAnsiTheme="minorHAnsi" w:cstheme="minorHAnsi"/>
          <w:color w:val="092D74"/>
          <w:sz w:val="20"/>
          <w:szCs w:val="20"/>
        </w:rPr>
      </w:pPr>
      <w:bookmarkStart w:id="104" w:name="_Ref327363523"/>
      <w:bookmarkStart w:id="105" w:name="_Ref419973248"/>
      <w:bookmarkStart w:id="106" w:name="_Toc437005846"/>
      <w:bookmarkStart w:id="107" w:name="_Toc494375562"/>
      <w:bookmarkStart w:id="108" w:name="_Toc494375634"/>
      <w:bookmarkStart w:id="109" w:name="_Toc521932860"/>
      <w:bookmarkStart w:id="110" w:name="_Toc17898222"/>
      <w:r w:rsidRPr="00AD3EB7">
        <w:rPr>
          <w:rFonts w:asciiTheme="minorHAnsi" w:hAnsiTheme="minorHAnsi" w:cstheme="minorHAnsi"/>
          <w:color w:val="092D74"/>
          <w:sz w:val="20"/>
          <w:szCs w:val="20"/>
        </w:rPr>
        <w:t>GWARANCJA</w:t>
      </w:r>
      <w:bookmarkEnd w:id="104"/>
      <w:r w:rsidRPr="00AD3EB7">
        <w:rPr>
          <w:rFonts w:asciiTheme="minorHAnsi" w:hAnsiTheme="minorHAnsi" w:cstheme="minorHAnsi"/>
          <w:color w:val="092D74"/>
          <w:sz w:val="20"/>
          <w:szCs w:val="20"/>
        </w:rPr>
        <w:t xml:space="preserve"> I RĘKOJMIA</w:t>
      </w:r>
      <w:bookmarkEnd w:id="105"/>
      <w:bookmarkEnd w:id="106"/>
      <w:bookmarkEnd w:id="107"/>
      <w:bookmarkEnd w:id="108"/>
      <w:bookmarkEnd w:id="109"/>
      <w:bookmarkEnd w:id="110"/>
    </w:p>
    <w:p w14:paraId="6C44F2BB" w14:textId="77777777" w:rsidR="00F23D47"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gwarantuje, że </w:t>
      </w:r>
      <w:r w:rsidR="009A4B0E" w:rsidRPr="00111BB7">
        <w:rPr>
          <w:rFonts w:asciiTheme="minorHAnsi" w:hAnsiTheme="minorHAnsi" w:cstheme="minorHAnsi"/>
        </w:rPr>
        <w:t>P</w:t>
      </w:r>
      <w:r w:rsidRPr="00111BB7">
        <w:rPr>
          <w:rFonts w:asciiTheme="minorHAnsi" w:hAnsiTheme="minorHAnsi" w:cstheme="minorHAnsi"/>
        </w:rPr>
        <w:t>rzedmiot Umowy będzie</w:t>
      </w:r>
      <w:r w:rsidR="007D1864" w:rsidRPr="00111BB7">
        <w:rPr>
          <w:rFonts w:asciiTheme="minorHAnsi" w:hAnsiTheme="minorHAnsi" w:cstheme="minorHAnsi"/>
        </w:rPr>
        <w:t xml:space="preserve"> wolny od Wad</w:t>
      </w:r>
      <w:r w:rsidRPr="00111BB7">
        <w:rPr>
          <w:rFonts w:asciiTheme="minorHAnsi" w:hAnsiTheme="minorHAnsi" w:cstheme="minorHAnsi"/>
        </w:rPr>
        <w:t>.</w:t>
      </w:r>
      <w:r w:rsidR="00A560FB" w:rsidRPr="00111BB7">
        <w:rPr>
          <w:rFonts w:asciiTheme="minorHAnsi" w:hAnsiTheme="minorHAnsi" w:cstheme="minorHAnsi"/>
        </w:rPr>
        <w:t xml:space="preserve"> </w:t>
      </w:r>
    </w:p>
    <w:p w14:paraId="5F5D767C" w14:textId="77777777" w:rsidR="00CA661F" w:rsidRDefault="00CA661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Na wykonany Przedmiot Umowy Wykonawca udziela </w:t>
      </w:r>
      <w:r>
        <w:rPr>
          <w:rFonts w:asciiTheme="minorHAnsi" w:hAnsiTheme="minorHAnsi" w:cstheme="minorHAnsi"/>
        </w:rPr>
        <w:t>G</w:t>
      </w:r>
      <w:r w:rsidRPr="00111BB7">
        <w:rPr>
          <w:rFonts w:asciiTheme="minorHAnsi" w:hAnsiTheme="minorHAnsi" w:cstheme="minorHAnsi"/>
        </w:rPr>
        <w:t xml:space="preserve">warancji oraz </w:t>
      </w:r>
      <w:r>
        <w:rPr>
          <w:rFonts w:asciiTheme="minorHAnsi" w:hAnsiTheme="minorHAnsi" w:cstheme="minorHAnsi"/>
        </w:rPr>
        <w:t>R</w:t>
      </w:r>
      <w:r w:rsidRPr="00111BB7">
        <w:rPr>
          <w:rFonts w:asciiTheme="minorHAnsi" w:hAnsiTheme="minorHAnsi" w:cstheme="minorHAnsi"/>
        </w:rPr>
        <w:t xml:space="preserve">ękojmi </w:t>
      </w:r>
      <w:r>
        <w:rPr>
          <w:rFonts w:asciiTheme="minorHAnsi" w:hAnsiTheme="minorHAnsi" w:cstheme="minorHAnsi"/>
        </w:rPr>
        <w:t>, w następujących zasadach:</w:t>
      </w:r>
      <w:r w:rsidRPr="00111BB7">
        <w:rPr>
          <w:rFonts w:asciiTheme="minorHAnsi" w:hAnsiTheme="minorHAnsi" w:cstheme="minorHAnsi"/>
        </w:rPr>
        <w:t xml:space="preserve"> </w:t>
      </w:r>
    </w:p>
    <w:p w14:paraId="1F97598D" w14:textId="185D052E" w:rsidR="00CA661F" w:rsidRPr="00EB132B" w:rsidRDefault="00CA661F" w:rsidP="00736995">
      <w:pPr>
        <w:pStyle w:val="Nagwek2"/>
        <w:widowControl w:val="0"/>
        <w:numPr>
          <w:ilvl w:val="0"/>
          <w:numId w:val="81"/>
        </w:numPr>
        <w:tabs>
          <w:tab w:val="num" w:pos="360"/>
        </w:tabs>
        <w:spacing w:line="240" w:lineRule="exact"/>
        <w:ind w:left="426" w:hanging="284"/>
        <w:rPr>
          <w:rFonts w:asciiTheme="minorHAnsi" w:hAnsiTheme="minorHAnsi" w:cstheme="minorHAnsi"/>
        </w:rPr>
      </w:pPr>
      <w:r>
        <w:rPr>
          <w:rFonts w:asciiTheme="minorHAnsi" w:hAnsiTheme="minorHAnsi" w:cstheme="minorHAnsi"/>
        </w:rPr>
        <w:t>(</w:t>
      </w:r>
      <w:r w:rsidRPr="00CA661F">
        <w:rPr>
          <w:rFonts w:asciiTheme="minorHAnsi" w:hAnsiTheme="minorHAnsi" w:cstheme="minorHAnsi"/>
          <w:highlight w:val="yellow"/>
        </w:rPr>
        <w:t>wpisać zgodnie z ofertą Wykonawcy</w:t>
      </w:r>
      <w:r>
        <w:rPr>
          <w:rFonts w:asciiTheme="minorHAnsi" w:hAnsiTheme="minorHAnsi" w:cstheme="minorHAnsi"/>
        </w:rPr>
        <w:t>)</w:t>
      </w:r>
      <w:r w:rsidRPr="00EB132B">
        <w:rPr>
          <w:rFonts w:asciiTheme="minorHAnsi" w:hAnsiTheme="minorHAnsi" w:cstheme="minorHAnsi"/>
        </w:rPr>
        <w:t xml:space="preserve"> </w:t>
      </w:r>
      <w:r>
        <w:rPr>
          <w:rFonts w:asciiTheme="minorHAnsi" w:hAnsiTheme="minorHAnsi" w:cstheme="minorHAnsi"/>
        </w:rPr>
        <w:t xml:space="preserve">- </w:t>
      </w:r>
      <w:r w:rsidRPr="00EB132B">
        <w:rPr>
          <w:rFonts w:asciiTheme="minorHAnsi" w:hAnsiTheme="minorHAnsi" w:cstheme="minorHAnsi"/>
        </w:rPr>
        <w:t>szczelność połączeń rurociągów i armatury oraz sprawne funkcjonowanie rurociągów, armatury i instalacji alarmowej sieci i przyłączy cieplnych</w:t>
      </w:r>
      <w:r>
        <w:rPr>
          <w:rFonts w:asciiTheme="minorHAnsi" w:hAnsiTheme="minorHAnsi" w:cstheme="minorHAnsi"/>
        </w:rPr>
        <w:t>;</w:t>
      </w:r>
    </w:p>
    <w:p w14:paraId="0C533C49" w14:textId="77777777" w:rsidR="00CA661F" w:rsidRPr="00EB132B" w:rsidRDefault="00CA661F" w:rsidP="00736995">
      <w:pPr>
        <w:pStyle w:val="Nagwek2"/>
        <w:widowControl w:val="0"/>
        <w:numPr>
          <w:ilvl w:val="0"/>
          <w:numId w:val="81"/>
        </w:numPr>
        <w:tabs>
          <w:tab w:val="num" w:pos="360"/>
        </w:tabs>
        <w:spacing w:line="240" w:lineRule="exact"/>
        <w:ind w:left="426" w:hanging="284"/>
        <w:rPr>
          <w:rFonts w:asciiTheme="minorHAnsi" w:hAnsiTheme="minorHAnsi" w:cstheme="minorHAnsi"/>
        </w:rPr>
      </w:pPr>
      <w:r w:rsidRPr="00EB132B">
        <w:rPr>
          <w:rFonts w:asciiTheme="minorHAnsi" w:hAnsiTheme="minorHAnsi" w:cstheme="minorHAnsi"/>
        </w:rPr>
        <w:t>wilgotność pianki izolacyjnej rur preizolowanych nie mniej niż 10MQ/1 km/5lat przy zachowaniu warunków zgodnie z normą PN-EN-14419;</w:t>
      </w:r>
    </w:p>
    <w:p w14:paraId="703C69A0" w14:textId="77777777" w:rsidR="00CA661F" w:rsidRPr="00EB132B" w:rsidRDefault="00CA661F" w:rsidP="00736995">
      <w:pPr>
        <w:pStyle w:val="Nagwek2"/>
        <w:widowControl w:val="0"/>
        <w:numPr>
          <w:ilvl w:val="0"/>
          <w:numId w:val="81"/>
        </w:numPr>
        <w:tabs>
          <w:tab w:val="num" w:pos="360"/>
        </w:tabs>
        <w:spacing w:line="240" w:lineRule="exact"/>
        <w:ind w:left="426" w:hanging="284"/>
        <w:rPr>
          <w:rFonts w:asciiTheme="minorHAnsi" w:hAnsiTheme="minorHAnsi" w:cstheme="minorHAnsi"/>
        </w:rPr>
      </w:pPr>
      <w:r w:rsidRPr="00EB132B">
        <w:rPr>
          <w:rFonts w:asciiTheme="minorHAnsi" w:hAnsiTheme="minorHAnsi" w:cstheme="minorHAnsi"/>
        </w:rPr>
        <w:t xml:space="preserve">stabilność nawierzchni ciągów komunikacji kołowej i pieszej nad wybudowanymi przyłączami </w:t>
      </w:r>
      <w:r>
        <w:rPr>
          <w:rFonts w:asciiTheme="minorHAnsi" w:hAnsiTheme="minorHAnsi" w:cstheme="minorHAnsi"/>
        </w:rPr>
        <w:t>–</w:t>
      </w:r>
      <w:r w:rsidRPr="00EB132B">
        <w:rPr>
          <w:rFonts w:asciiTheme="minorHAnsi" w:hAnsiTheme="minorHAnsi" w:cstheme="minorHAnsi"/>
        </w:rPr>
        <w:t xml:space="preserve"> 24</w:t>
      </w:r>
      <w:r>
        <w:rPr>
          <w:rFonts w:asciiTheme="minorHAnsi" w:hAnsiTheme="minorHAnsi" w:cstheme="minorHAnsi"/>
        </w:rPr>
        <w:t> </w:t>
      </w:r>
      <w:r w:rsidRPr="00EB132B">
        <w:rPr>
          <w:rFonts w:asciiTheme="minorHAnsi" w:hAnsiTheme="minorHAnsi" w:cstheme="minorHAnsi"/>
        </w:rPr>
        <w:t>miesiące;</w:t>
      </w:r>
    </w:p>
    <w:p w14:paraId="58AD064D" w14:textId="77777777" w:rsidR="00CA661F" w:rsidRPr="00EB132B" w:rsidRDefault="00CA661F" w:rsidP="00736995">
      <w:pPr>
        <w:pStyle w:val="Nagwek2"/>
        <w:widowControl w:val="0"/>
        <w:numPr>
          <w:ilvl w:val="0"/>
          <w:numId w:val="81"/>
        </w:numPr>
        <w:tabs>
          <w:tab w:val="num" w:pos="360"/>
        </w:tabs>
        <w:spacing w:line="240" w:lineRule="exact"/>
        <w:ind w:left="426" w:hanging="284"/>
        <w:rPr>
          <w:rFonts w:asciiTheme="minorHAnsi" w:hAnsiTheme="minorHAnsi" w:cstheme="minorHAnsi"/>
        </w:rPr>
      </w:pPr>
      <w:r w:rsidRPr="00EB132B">
        <w:rPr>
          <w:rFonts w:asciiTheme="minorHAnsi" w:hAnsiTheme="minorHAnsi" w:cstheme="minorHAnsi"/>
        </w:rPr>
        <w:t>stabilność prac odtworzeniowych z zakresie zieleni - 24 miesiące;</w:t>
      </w:r>
    </w:p>
    <w:p w14:paraId="00D79676" w14:textId="77777777" w:rsidR="00CA661F" w:rsidRDefault="00CA661F" w:rsidP="00736995">
      <w:pPr>
        <w:pStyle w:val="Nagwek2"/>
        <w:keepNext w:val="0"/>
        <w:widowControl w:val="0"/>
        <w:numPr>
          <w:ilvl w:val="0"/>
          <w:numId w:val="81"/>
        </w:numPr>
        <w:tabs>
          <w:tab w:val="num" w:pos="360"/>
        </w:tabs>
        <w:spacing w:line="240" w:lineRule="exact"/>
        <w:ind w:left="426" w:hanging="284"/>
        <w:rPr>
          <w:rFonts w:asciiTheme="minorHAnsi" w:hAnsiTheme="minorHAnsi" w:cstheme="minorHAnsi"/>
        </w:rPr>
      </w:pPr>
      <w:r w:rsidRPr="00EB132B">
        <w:rPr>
          <w:rFonts w:asciiTheme="minorHAnsi" w:hAnsiTheme="minorHAnsi" w:cstheme="minorHAnsi"/>
        </w:rPr>
        <w:t>materiały budowlane (rury, armatura, spoiwa, kruszywa, uszczelniacze itp.) na okres zgodny z kartami gwarancyjnymi ich producentów. Okres gwarancji będzie liczony od daty podpisania Protokołu Odbioru Końcowego Prac całości zadania.</w:t>
      </w:r>
    </w:p>
    <w:p w14:paraId="69B3E237" w14:textId="77777777" w:rsidR="00CA661F" w:rsidRDefault="00CA661F" w:rsidP="00736995">
      <w:pPr>
        <w:pStyle w:val="Nagwek2"/>
        <w:keepNext w:val="0"/>
        <w:widowControl w:val="0"/>
        <w:numPr>
          <w:ilvl w:val="0"/>
          <w:numId w:val="0"/>
        </w:numPr>
        <w:spacing w:line="240" w:lineRule="exact"/>
        <w:ind w:left="142" w:hanging="284"/>
        <w:rPr>
          <w:rFonts w:asciiTheme="minorHAnsi" w:hAnsiTheme="minorHAnsi" w:cstheme="minorHAnsi"/>
        </w:rPr>
      </w:pPr>
      <w:r w:rsidRPr="00111BB7">
        <w:rPr>
          <w:rFonts w:asciiTheme="minorHAnsi" w:hAnsiTheme="minorHAnsi" w:cstheme="minorHAnsi"/>
        </w:rPr>
        <w:t xml:space="preserve">Okres Gwarancji i Rękojmi będzie liczony od daty podpisania </w:t>
      </w:r>
      <w:r w:rsidRPr="00EB132B">
        <w:rPr>
          <w:rFonts w:asciiTheme="minorHAnsi" w:hAnsiTheme="minorHAnsi" w:cstheme="minorHAnsi"/>
        </w:rPr>
        <w:t>Protokołu Odbioru końcowego Prac.</w:t>
      </w:r>
    </w:p>
    <w:p w14:paraId="6EFCC15F" w14:textId="0CA661DE" w:rsidR="00F65861" w:rsidRPr="001C6EE8"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przypadku gdy okres </w:t>
      </w:r>
      <w:r w:rsidR="00CA2704">
        <w:rPr>
          <w:rFonts w:asciiTheme="minorHAnsi" w:hAnsiTheme="minorHAnsi" w:cstheme="minorHAnsi"/>
        </w:rPr>
        <w:t>G</w:t>
      </w:r>
      <w:r w:rsidR="00CA2704" w:rsidRPr="00111BB7">
        <w:rPr>
          <w:rFonts w:asciiTheme="minorHAnsi" w:hAnsiTheme="minorHAnsi" w:cstheme="minorHAnsi"/>
        </w:rPr>
        <w:t xml:space="preserve">warancji </w:t>
      </w:r>
      <w:r w:rsidRPr="00111BB7">
        <w:rPr>
          <w:rFonts w:asciiTheme="minorHAnsi" w:hAnsiTheme="minorHAnsi" w:cstheme="minorHAnsi"/>
        </w:rPr>
        <w:t xml:space="preserve">lub </w:t>
      </w:r>
      <w:r w:rsidR="00CA2704">
        <w:rPr>
          <w:rFonts w:asciiTheme="minorHAnsi" w:hAnsiTheme="minorHAnsi" w:cstheme="minorHAnsi"/>
        </w:rPr>
        <w:t>R</w:t>
      </w:r>
      <w:r w:rsidRPr="00111BB7">
        <w:rPr>
          <w:rFonts w:asciiTheme="minorHAnsi" w:hAnsiTheme="minorHAnsi" w:cstheme="minorHAnsi"/>
        </w:rPr>
        <w:t>ękojmi na zabudowane materiały i urządzenia udzielony przez producenta jest dłuższy od Okresu Gwar</w:t>
      </w:r>
      <w:r w:rsidR="009C6862" w:rsidRPr="00111BB7">
        <w:rPr>
          <w:rFonts w:asciiTheme="minorHAnsi" w:hAnsiTheme="minorHAnsi" w:cstheme="minorHAnsi"/>
        </w:rPr>
        <w:t>ancji i Rękojmi wskazanego w ust</w:t>
      </w:r>
      <w:r w:rsidRPr="00111BB7">
        <w:rPr>
          <w:rFonts w:asciiTheme="minorHAnsi" w:hAnsiTheme="minorHAnsi" w:cstheme="minorHAnsi"/>
        </w:rPr>
        <w:t>.</w:t>
      </w:r>
      <w:r w:rsidR="00F61C2D">
        <w:rPr>
          <w:rFonts w:asciiTheme="minorHAnsi" w:hAnsiTheme="minorHAnsi" w:cstheme="minorHAnsi"/>
        </w:rPr>
        <w:t xml:space="preserve"> 7.2</w:t>
      </w:r>
      <w:r w:rsidRPr="00111BB7">
        <w:rPr>
          <w:rFonts w:asciiTheme="minorHAnsi" w:hAnsiTheme="minorHAnsi" w:cstheme="minorHAnsi"/>
        </w:rPr>
        <w:t>,</w:t>
      </w:r>
      <w:r w:rsidR="00F23D47" w:rsidRPr="00111BB7" w:rsidDel="00F23D47">
        <w:rPr>
          <w:rFonts w:asciiTheme="minorHAnsi" w:hAnsiTheme="minorHAnsi" w:cstheme="minorHAnsi"/>
        </w:rPr>
        <w:t xml:space="preserve"> </w:t>
      </w:r>
      <w:r w:rsidR="00335345" w:rsidRPr="00111BB7">
        <w:rPr>
          <w:rFonts w:asciiTheme="minorHAnsi" w:hAnsiTheme="minorHAnsi" w:cstheme="minorHAnsi"/>
        </w:rPr>
        <w:t xml:space="preserve">to w stosunku </w:t>
      </w:r>
      <w:r w:rsidR="00335345" w:rsidRPr="001C6EE8">
        <w:rPr>
          <w:rFonts w:asciiTheme="minorHAnsi" w:hAnsiTheme="minorHAnsi" w:cstheme="minorHAnsi"/>
        </w:rPr>
        <w:t>do</w:t>
      </w:r>
      <w:r w:rsidRPr="001C6EE8">
        <w:rPr>
          <w:rFonts w:asciiTheme="minorHAnsi" w:hAnsiTheme="minorHAnsi" w:cstheme="minorHAnsi"/>
        </w:rPr>
        <w:t xml:space="preserve"> takich m</w:t>
      </w:r>
      <w:r w:rsidR="0064781B" w:rsidRPr="001C6EE8">
        <w:rPr>
          <w:rFonts w:asciiTheme="minorHAnsi" w:hAnsiTheme="minorHAnsi" w:cstheme="minorHAnsi"/>
        </w:rPr>
        <w:t>ateriałów i </w:t>
      </w:r>
      <w:r w:rsidRPr="001C6EE8">
        <w:rPr>
          <w:rFonts w:asciiTheme="minorHAnsi" w:hAnsiTheme="minorHAnsi" w:cstheme="minorHAnsi"/>
        </w:rPr>
        <w:t>urządzeń Okres Gwarancji i Rękojmi będzie równy okresowi gwarancji lub rękojmi udzielone</w:t>
      </w:r>
      <w:r w:rsidR="00335345" w:rsidRPr="001C6EE8">
        <w:rPr>
          <w:rFonts w:asciiTheme="minorHAnsi" w:hAnsiTheme="minorHAnsi" w:cstheme="minorHAnsi"/>
        </w:rPr>
        <w:t>go</w:t>
      </w:r>
      <w:r w:rsidRPr="001C6EE8">
        <w:rPr>
          <w:rFonts w:asciiTheme="minorHAnsi" w:hAnsiTheme="minorHAnsi" w:cstheme="minorHAnsi"/>
        </w:rPr>
        <w:t xml:space="preserve"> przez pr</w:t>
      </w:r>
      <w:r w:rsidR="001E2D2A" w:rsidRPr="001C6EE8">
        <w:rPr>
          <w:rFonts w:asciiTheme="minorHAnsi" w:hAnsiTheme="minorHAnsi" w:cstheme="minorHAnsi"/>
        </w:rPr>
        <w:t>oducenta materiałów i urządzeń.</w:t>
      </w:r>
    </w:p>
    <w:p w14:paraId="71934D93" w14:textId="1847CB74" w:rsidR="00F65861" w:rsidRPr="001C6EE8" w:rsidRDefault="001C6EE8" w:rsidP="00736995">
      <w:pPr>
        <w:pStyle w:val="Nagwek2"/>
        <w:keepNext w:val="0"/>
        <w:widowControl w:val="0"/>
        <w:spacing w:line="240" w:lineRule="exact"/>
        <w:ind w:left="0"/>
        <w:rPr>
          <w:rFonts w:asciiTheme="minorHAnsi" w:hAnsiTheme="minorHAnsi" w:cstheme="minorHAnsi"/>
        </w:rPr>
      </w:pPr>
      <w:r w:rsidRPr="001C6EE8">
        <w:rPr>
          <w:rFonts w:asciiTheme="minorHAnsi" w:hAnsiTheme="minorHAnsi" w:cstheme="minorHAnsi"/>
        </w:rPr>
        <w:t>Nie dotyczy</w:t>
      </w:r>
    </w:p>
    <w:p w14:paraId="3B13E82E" w14:textId="77777777" w:rsidR="00F65861" w:rsidRPr="001C6EE8" w:rsidRDefault="00F65861" w:rsidP="00736995">
      <w:pPr>
        <w:pStyle w:val="Nagwek2"/>
        <w:keepNext w:val="0"/>
        <w:widowControl w:val="0"/>
        <w:spacing w:line="240" w:lineRule="exact"/>
        <w:ind w:left="0"/>
        <w:rPr>
          <w:rFonts w:asciiTheme="minorHAnsi" w:hAnsiTheme="minorHAnsi" w:cstheme="minorHAnsi"/>
        </w:rPr>
      </w:pPr>
      <w:r w:rsidRPr="001C6EE8">
        <w:rPr>
          <w:rFonts w:asciiTheme="minorHAnsi" w:hAnsiTheme="minorHAnsi" w:cstheme="minorHAnsi"/>
        </w:rPr>
        <w:t xml:space="preserve">Zamawiający może dochodzić roszczeń wynikających z gwarancji lub rękojmi także po upływie </w:t>
      </w:r>
      <w:r w:rsidR="0064781B" w:rsidRPr="001C6EE8">
        <w:rPr>
          <w:rFonts w:asciiTheme="minorHAnsi" w:hAnsiTheme="minorHAnsi" w:cstheme="minorHAnsi"/>
        </w:rPr>
        <w:t>Okresu Gwarancji i </w:t>
      </w:r>
      <w:r w:rsidRPr="001C6EE8">
        <w:rPr>
          <w:rFonts w:asciiTheme="minorHAnsi" w:hAnsiTheme="minorHAnsi" w:cstheme="minorHAnsi"/>
        </w:rPr>
        <w:t>Rękojmi, jeżeli przed upływem Okresu Gwarancji i Rękojmi Wada została zgłoszona Wykonawcy.</w:t>
      </w:r>
    </w:p>
    <w:p w14:paraId="05BEF638"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lastRenderedPageBreak/>
        <w:t>Termin usunięcia Wady zostanie wyznaczony przez Zamawiającego, z uwzględnieniem możliwości technicznych i</w:t>
      </w:r>
      <w:r w:rsidR="004117E3" w:rsidRPr="00111BB7">
        <w:rPr>
          <w:rFonts w:asciiTheme="minorHAnsi" w:hAnsiTheme="minorHAnsi" w:cstheme="minorHAnsi"/>
        </w:rPr>
        <w:t> </w:t>
      </w:r>
      <w:r w:rsidRPr="00111BB7">
        <w:rPr>
          <w:rFonts w:asciiTheme="minorHAnsi" w:hAnsiTheme="minorHAnsi" w:cstheme="minorHAnsi"/>
        </w:rPr>
        <w:t>organizacyjnych</w:t>
      </w:r>
      <w:r w:rsidR="007D1864" w:rsidRPr="00111BB7">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111BB7">
        <w:rPr>
          <w:rFonts w:asciiTheme="minorHAnsi" w:hAnsiTheme="minorHAnsi" w:cstheme="minorHAnsi"/>
        </w:rPr>
        <w:t>.</w:t>
      </w:r>
    </w:p>
    <w:p w14:paraId="09F87D17" w14:textId="77777777" w:rsidR="00335345" w:rsidRPr="00111BB7" w:rsidRDefault="00B169F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przystąpi do usuwania:</w:t>
      </w:r>
    </w:p>
    <w:p w14:paraId="1CE39E6B" w14:textId="5DEF255A" w:rsidR="00335345" w:rsidRPr="009E2686" w:rsidRDefault="00B169F3" w:rsidP="00736995">
      <w:pPr>
        <w:pStyle w:val="Nagwek2"/>
        <w:keepNext w:val="0"/>
        <w:widowControl w:val="0"/>
        <w:numPr>
          <w:ilvl w:val="2"/>
          <w:numId w:val="3"/>
        </w:numPr>
        <w:spacing w:line="240" w:lineRule="exact"/>
        <w:ind w:left="567"/>
        <w:rPr>
          <w:rFonts w:asciiTheme="minorHAnsi" w:hAnsiTheme="minorHAnsi" w:cstheme="minorHAnsi"/>
        </w:rPr>
      </w:pPr>
      <w:r w:rsidRPr="009E2686">
        <w:rPr>
          <w:rFonts w:asciiTheme="minorHAnsi" w:hAnsiTheme="minorHAnsi" w:cstheme="minorHAnsi"/>
        </w:rPr>
        <w:t xml:space="preserve">Wad </w:t>
      </w:r>
      <w:r w:rsidR="007D1864" w:rsidRPr="009E2686">
        <w:rPr>
          <w:rFonts w:asciiTheme="minorHAnsi" w:hAnsiTheme="minorHAnsi" w:cstheme="minorHAnsi"/>
        </w:rPr>
        <w:t xml:space="preserve">innych niż limitujące </w:t>
      </w:r>
      <w:r w:rsidRPr="009E2686">
        <w:rPr>
          <w:rFonts w:asciiTheme="minorHAnsi" w:hAnsiTheme="minorHAnsi" w:cstheme="minorHAnsi"/>
        </w:rPr>
        <w:t>nie później</w:t>
      </w:r>
      <w:r w:rsidR="002A2771">
        <w:rPr>
          <w:rFonts w:asciiTheme="minorHAnsi" w:hAnsiTheme="minorHAnsi" w:cstheme="minorHAnsi"/>
        </w:rPr>
        <w:t xml:space="preserve"> </w:t>
      </w:r>
      <w:r w:rsidR="00CA661F">
        <w:rPr>
          <w:rFonts w:asciiTheme="minorHAnsi" w:hAnsiTheme="minorHAnsi" w:cstheme="minorHAnsi"/>
        </w:rPr>
        <w:t>72</w:t>
      </w:r>
      <w:r w:rsidR="003C5A7E" w:rsidRPr="003C5A7E">
        <w:rPr>
          <w:rFonts w:asciiTheme="minorHAnsi" w:hAnsiTheme="minorHAnsi" w:cstheme="minorHAnsi"/>
        </w:rPr>
        <w:t xml:space="preserve"> godziny od godziny </w:t>
      </w:r>
      <w:r w:rsidRPr="009E2686">
        <w:rPr>
          <w:rFonts w:asciiTheme="minorHAnsi" w:hAnsiTheme="minorHAnsi" w:cstheme="minorHAnsi"/>
        </w:rPr>
        <w:t>ich zgłoszenia przez Zamawiającego;</w:t>
      </w:r>
    </w:p>
    <w:p w14:paraId="63413826" w14:textId="479675A6" w:rsidR="00F65861" w:rsidRPr="009E2686" w:rsidRDefault="00B169F3" w:rsidP="00736995">
      <w:pPr>
        <w:pStyle w:val="Nagwek2"/>
        <w:keepNext w:val="0"/>
        <w:widowControl w:val="0"/>
        <w:numPr>
          <w:ilvl w:val="2"/>
          <w:numId w:val="3"/>
        </w:numPr>
        <w:spacing w:line="240" w:lineRule="exact"/>
        <w:ind w:left="567"/>
        <w:rPr>
          <w:rFonts w:asciiTheme="minorHAnsi" w:hAnsiTheme="minorHAnsi" w:cstheme="minorHAnsi"/>
        </w:rPr>
      </w:pPr>
      <w:r w:rsidRPr="009E2686">
        <w:rPr>
          <w:rFonts w:asciiTheme="minorHAnsi" w:hAnsiTheme="minorHAnsi" w:cstheme="minorHAnsi"/>
        </w:rPr>
        <w:t xml:space="preserve">Wad Limitujących nie później </w:t>
      </w:r>
      <w:r w:rsidR="00285209" w:rsidRPr="00736995">
        <w:rPr>
          <w:rFonts w:asciiTheme="minorHAnsi" w:hAnsiTheme="minorHAnsi" w:cstheme="minorHAnsi"/>
        </w:rPr>
        <w:t xml:space="preserve">niż </w:t>
      </w:r>
      <w:r w:rsidR="00CA661F" w:rsidRPr="00736995">
        <w:rPr>
          <w:rFonts w:asciiTheme="minorHAnsi" w:hAnsiTheme="minorHAnsi" w:cstheme="minorHAnsi"/>
        </w:rPr>
        <w:t>12</w:t>
      </w:r>
      <w:r w:rsidR="00285209" w:rsidRPr="00736995">
        <w:rPr>
          <w:rFonts w:asciiTheme="minorHAnsi" w:hAnsiTheme="minorHAnsi" w:cstheme="minorHAnsi"/>
        </w:rPr>
        <w:t xml:space="preserve"> godziny od godziny </w:t>
      </w:r>
      <w:r w:rsidRPr="00736995">
        <w:rPr>
          <w:rFonts w:asciiTheme="minorHAnsi" w:hAnsiTheme="minorHAnsi" w:cstheme="minorHAnsi"/>
        </w:rPr>
        <w:t>ich zgłoszenia przez</w:t>
      </w:r>
      <w:r w:rsidRPr="009E2686">
        <w:rPr>
          <w:rFonts w:asciiTheme="minorHAnsi" w:hAnsiTheme="minorHAnsi" w:cstheme="minorHAnsi"/>
        </w:rPr>
        <w:t xml:space="preserve"> Zamawiającego</w:t>
      </w:r>
      <w:r w:rsidR="007D1864" w:rsidRPr="009E2686">
        <w:rPr>
          <w:rFonts w:asciiTheme="minorHAnsi" w:hAnsiTheme="minorHAnsi" w:cstheme="minorHAnsi"/>
        </w:rPr>
        <w:t xml:space="preserve">, niezależnie od tego czy termin upływa w </w:t>
      </w:r>
      <w:r w:rsidR="006726DC" w:rsidRPr="009E2686">
        <w:rPr>
          <w:rFonts w:asciiTheme="minorHAnsi" w:hAnsiTheme="minorHAnsi" w:cstheme="minorHAnsi"/>
        </w:rPr>
        <w:t xml:space="preserve">inny dzień niż Dzień </w:t>
      </w:r>
      <w:r w:rsidR="009E389C">
        <w:rPr>
          <w:rFonts w:asciiTheme="minorHAnsi" w:hAnsiTheme="minorHAnsi" w:cstheme="minorHAnsi"/>
        </w:rPr>
        <w:t>r</w:t>
      </w:r>
      <w:r w:rsidR="009E389C" w:rsidRPr="009E2686">
        <w:rPr>
          <w:rFonts w:asciiTheme="minorHAnsi" w:hAnsiTheme="minorHAnsi" w:cstheme="minorHAnsi"/>
        </w:rPr>
        <w:t>oboczy</w:t>
      </w:r>
      <w:r w:rsidR="00016745" w:rsidRPr="009E2686">
        <w:rPr>
          <w:rFonts w:asciiTheme="minorHAnsi" w:hAnsiTheme="minorHAnsi" w:cstheme="minorHAnsi"/>
        </w:rPr>
        <w:t>;</w:t>
      </w:r>
    </w:p>
    <w:p w14:paraId="1B3B91DC" w14:textId="5771774E" w:rsidR="00CA661F" w:rsidRDefault="004117E3" w:rsidP="00736995">
      <w:pPr>
        <w:pStyle w:val="Nagwek2"/>
        <w:keepNext w:val="0"/>
        <w:widowControl w:val="0"/>
        <w:numPr>
          <w:ilvl w:val="0"/>
          <w:numId w:val="0"/>
        </w:numPr>
        <w:spacing w:line="240" w:lineRule="exact"/>
        <w:ind w:left="567" w:hanging="567"/>
      </w:pPr>
      <w:r w:rsidRPr="009E2686">
        <w:rPr>
          <w:rFonts w:asciiTheme="minorHAnsi" w:hAnsiTheme="minorHAnsi" w:cstheme="minorHAnsi"/>
        </w:rPr>
        <w:t>Koszty napraw gwarancyjnych w całości pokrywa Wykonawca.</w:t>
      </w:r>
    </w:p>
    <w:p w14:paraId="11C597F0" w14:textId="77777777" w:rsidR="005B18A4" w:rsidRPr="009E2686" w:rsidRDefault="005B18A4" w:rsidP="00736995">
      <w:pPr>
        <w:pStyle w:val="Nagwek2"/>
        <w:keepNext w:val="0"/>
        <w:widowControl w:val="0"/>
        <w:spacing w:line="240" w:lineRule="exact"/>
        <w:ind w:left="0"/>
        <w:rPr>
          <w:rFonts w:asciiTheme="minorHAnsi" w:hAnsiTheme="minorHAnsi" w:cstheme="minorHAnsi"/>
        </w:rPr>
      </w:pPr>
      <w:r w:rsidRPr="009E2686">
        <w:rPr>
          <w:rFonts w:asciiTheme="minorHAnsi" w:hAnsiTheme="minorHAnsi" w:cstheme="minorHAnsi"/>
        </w:rPr>
        <w:t>Zgłaszania Wad należy dokonywać:</w:t>
      </w:r>
    </w:p>
    <w:p w14:paraId="64629A57" w14:textId="02E49543" w:rsidR="005B18A4" w:rsidRPr="009E2686" w:rsidRDefault="005B18A4" w:rsidP="00181733">
      <w:pPr>
        <w:pStyle w:val="Nagwek2"/>
        <w:keepNext w:val="0"/>
        <w:widowControl w:val="0"/>
        <w:numPr>
          <w:ilvl w:val="2"/>
          <w:numId w:val="3"/>
        </w:numPr>
        <w:spacing w:line="240" w:lineRule="exact"/>
        <w:rPr>
          <w:rFonts w:asciiTheme="minorHAnsi" w:hAnsiTheme="minorHAnsi" w:cstheme="minorHAnsi"/>
        </w:rPr>
      </w:pPr>
      <w:r w:rsidRPr="009E2686">
        <w:rPr>
          <w:rFonts w:asciiTheme="minorHAnsi" w:hAnsiTheme="minorHAnsi" w:cstheme="minorHAnsi"/>
        </w:rPr>
        <w:t>telefonicznie, na numer:</w:t>
      </w:r>
      <w:r w:rsidR="00B12C31" w:rsidRPr="009E2686">
        <w:rPr>
          <w:rFonts w:asciiTheme="minorHAnsi" w:hAnsiTheme="minorHAnsi" w:cstheme="minorHAnsi"/>
        </w:rPr>
        <w:tab/>
      </w:r>
      <w:r w:rsidR="00B12C31" w:rsidRPr="009E2686">
        <w:rPr>
          <w:rFonts w:asciiTheme="minorHAnsi" w:hAnsiTheme="minorHAnsi" w:cstheme="minorHAnsi"/>
        </w:rPr>
        <w:tab/>
      </w:r>
      <w:r w:rsidR="00A305F6" w:rsidRPr="009E2686">
        <w:rPr>
          <w:rFonts w:asciiTheme="minorHAnsi" w:hAnsiTheme="minorHAnsi" w:cstheme="minorHAnsi"/>
        </w:rPr>
        <w:t>(…)</w:t>
      </w:r>
      <w:r w:rsidR="00B12C31" w:rsidRPr="009E2686">
        <w:rPr>
          <w:rFonts w:asciiTheme="minorHAnsi" w:hAnsiTheme="minorHAnsi" w:cstheme="minorHAnsi"/>
        </w:rPr>
        <w:t>,</w:t>
      </w:r>
      <w:r w:rsidR="00B12C31" w:rsidRPr="009E2686">
        <w:rPr>
          <w:rFonts w:asciiTheme="minorHAnsi" w:hAnsiTheme="minorHAnsi" w:cstheme="minorHAnsi"/>
        </w:rPr>
        <w:br/>
      </w:r>
      <w:r w:rsidRPr="009E2686">
        <w:rPr>
          <w:rFonts w:asciiTheme="minorHAnsi" w:hAnsiTheme="minorHAnsi" w:cstheme="minorHAnsi"/>
        </w:rPr>
        <w:t xml:space="preserve">(a następnie potwierdzić w terminie do 2 </w:t>
      </w:r>
      <w:r w:rsidR="008C4EC8" w:rsidRPr="009E2686">
        <w:rPr>
          <w:rFonts w:asciiTheme="minorHAnsi" w:hAnsiTheme="minorHAnsi" w:cstheme="minorHAnsi"/>
        </w:rPr>
        <w:t>D</w:t>
      </w:r>
      <w:r w:rsidRPr="009E2686">
        <w:rPr>
          <w:rFonts w:asciiTheme="minorHAnsi" w:hAnsiTheme="minorHAnsi" w:cstheme="minorHAnsi"/>
        </w:rPr>
        <w:t>ni pocztą elektroniczną),</w:t>
      </w:r>
    </w:p>
    <w:p w14:paraId="539E2B2C" w14:textId="6BFC07FD" w:rsidR="005B18A4" w:rsidRPr="009E2686" w:rsidRDefault="005B18A4" w:rsidP="00181733">
      <w:pPr>
        <w:pStyle w:val="Nagwek2"/>
        <w:keepNext w:val="0"/>
        <w:widowControl w:val="0"/>
        <w:numPr>
          <w:ilvl w:val="2"/>
          <w:numId w:val="3"/>
        </w:numPr>
        <w:spacing w:line="240" w:lineRule="exact"/>
        <w:rPr>
          <w:rFonts w:asciiTheme="minorHAnsi" w:hAnsiTheme="minorHAnsi" w:cstheme="minorHAnsi"/>
        </w:rPr>
      </w:pPr>
      <w:r w:rsidRPr="009E2686">
        <w:rPr>
          <w:rFonts w:asciiTheme="minorHAnsi" w:hAnsiTheme="minorHAnsi" w:cstheme="minorHAnsi"/>
        </w:rPr>
        <w:t>pocztą elektroniczną, na adres:</w:t>
      </w:r>
      <w:r w:rsidR="00B12C31" w:rsidRPr="009E2686">
        <w:rPr>
          <w:rFonts w:asciiTheme="minorHAnsi" w:hAnsiTheme="minorHAnsi" w:cstheme="minorHAnsi"/>
        </w:rPr>
        <w:tab/>
      </w:r>
      <w:r w:rsidR="00A305F6" w:rsidRPr="009E2686">
        <w:rPr>
          <w:rFonts w:asciiTheme="minorHAnsi" w:hAnsiTheme="minorHAnsi" w:cstheme="minorHAnsi"/>
        </w:rPr>
        <w:t>(…)</w:t>
      </w:r>
      <w:r w:rsidR="00005500" w:rsidRPr="009E2686">
        <w:rPr>
          <w:rFonts w:asciiTheme="minorHAnsi" w:hAnsiTheme="minorHAnsi" w:cstheme="minorHAnsi"/>
        </w:rPr>
        <w:t>.</w:t>
      </w:r>
    </w:p>
    <w:p w14:paraId="75EB1FE2" w14:textId="12945B6E" w:rsidR="005B18A4" w:rsidRPr="00111BB7" w:rsidRDefault="005B18A4" w:rsidP="00736995">
      <w:pPr>
        <w:pStyle w:val="Nagwek2"/>
        <w:keepNext w:val="0"/>
        <w:widowControl w:val="0"/>
        <w:spacing w:line="240" w:lineRule="exact"/>
        <w:ind w:left="0"/>
        <w:rPr>
          <w:rFonts w:asciiTheme="minorHAnsi" w:hAnsiTheme="minorHAnsi" w:cstheme="minorHAnsi"/>
        </w:rPr>
      </w:pPr>
      <w:bookmarkStart w:id="111" w:name="_Ref274562946"/>
      <w:bookmarkStart w:id="112" w:name="_Ref419976372"/>
      <w:r w:rsidRPr="009E2686">
        <w:rPr>
          <w:rFonts w:asciiTheme="minorHAnsi" w:hAnsiTheme="minorHAnsi" w:cstheme="minorHAnsi"/>
        </w:rPr>
        <w:t>Wady, które nie zostały usunięte przez Wykonawcę w terminie</w:t>
      </w:r>
      <w:r w:rsidRPr="00111BB7">
        <w:rPr>
          <w:rFonts w:asciiTheme="minorHAnsi" w:hAnsiTheme="minorHAnsi" w:cstheme="minorHAnsi"/>
        </w:rPr>
        <w:t xml:space="preserve"> wyznaczonym przez Zamawiającego mogą zostać usunięte przez Zamawiającego lub zlecone do usunięcia stronie trzeciej na koszt</w:t>
      </w:r>
      <w:r w:rsidR="007F3B51" w:rsidRPr="00111BB7">
        <w:rPr>
          <w:rFonts w:asciiTheme="minorHAnsi" w:hAnsiTheme="minorHAnsi" w:cstheme="minorHAnsi"/>
        </w:rPr>
        <w:t xml:space="preserve"> </w:t>
      </w:r>
      <w:r w:rsidRPr="00111BB7">
        <w:rPr>
          <w:rFonts w:asciiTheme="minorHAnsi" w:hAnsiTheme="minorHAnsi" w:cstheme="minorHAnsi"/>
        </w:rPr>
        <w:t xml:space="preserve">i ryzyko Wykonawcy, </w:t>
      </w:r>
      <w:r w:rsidR="007D1864" w:rsidRPr="00111BB7">
        <w:rPr>
          <w:rFonts w:asciiTheme="minorHAnsi" w:hAnsiTheme="minorHAnsi" w:cstheme="minorHAnsi"/>
        </w:rPr>
        <w:t xml:space="preserve">bez upoważnienia sądu i </w:t>
      </w:r>
      <w:r w:rsidRPr="00111BB7">
        <w:rPr>
          <w:rFonts w:asciiTheme="minorHAnsi" w:hAnsiTheme="minorHAnsi" w:cstheme="minorHAnsi"/>
        </w:rPr>
        <w:t>bez utraty uprawnień z tytuł</w:t>
      </w:r>
      <w:r w:rsidR="00B12C31" w:rsidRPr="00111BB7">
        <w:rPr>
          <w:rFonts w:asciiTheme="minorHAnsi" w:hAnsiTheme="minorHAnsi" w:cstheme="minorHAnsi"/>
        </w:rPr>
        <w:t>u gwarancji i rękojmi udzielonych przez Wykonawcę</w:t>
      </w:r>
      <w:r w:rsidRPr="00111BB7">
        <w:rPr>
          <w:rFonts w:asciiTheme="minorHAnsi" w:hAnsiTheme="minorHAnsi" w:cstheme="minorHAnsi"/>
        </w:rPr>
        <w:t xml:space="preserve"> oraz </w:t>
      </w:r>
      <w:r w:rsidR="007D1864" w:rsidRPr="00111BB7">
        <w:rPr>
          <w:rFonts w:asciiTheme="minorHAnsi" w:hAnsiTheme="minorHAnsi" w:cstheme="minorHAnsi"/>
        </w:rPr>
        <w:t xml:space="preserve">bez utraty </w:t>
      </w:r>
      <w:r w:rsidRPr="00111BB7">
        <w:rPr>
          <w:rFonts w:asciiTheme="minorHAnsi" w:hAnsiTheme="minorHAnsi" w:cstheme="minorHAnsi"/>
        </w:rPr>
        <w:t>prawa żądania napraw</w:t>
      </w:r>
      <w:r w:rsidR="00B12C31" w:rsidRPr="00111BB7">
        <w:rPr>
          <w:rFonts w:asciiTheme="minorHAnsi" w:hAnsiTheme="minorHAnsi" w:cstheme="minorHAnsi"/>
        </w:rPr>
        <w:t xml:space="preserve">ienia szkody przez </w:t>
      </w:r>
      <w:r w:rsidR="00B12C31" w:rsidRPr="001C6EE8">
        <w:rPr>
          <w:rFonts w:asciiTheme="minorHAnsi" w:hAnsiTheme="minorHAnsi" w:cstheme="minorHAnsi"/>
        </w:rPr>
        <w:t>Wykonawcę</w:t>
      </w:r>
      <w:r w:rsidR="004D45C5">
        <w:rPr>
          <w:rFonts w:asciiTheme="minorHAnsi" w:hAnsiTheme="minorHAnsi" w:cstheme="minorHAnsi"/>
        </w:rPr>
        <w:t xml:space="preserve">. </w:t>
      </w:r>
      <w:r w:rsidRPr="001C6EE8">
        <w:rPr>
          <w:rFonts w:asciiTheme="minorHAnsi" w:hAnsiTheme="minorHAnsi" w:cstheme="minorHAnsi"/>
        </w:rPr>
        <w:t>Zamawiający powiadomi o tym pisemnie Wykonawcę.</w:t>
      </w:r>
      <w:bookmarkEnd w:id="111"/>
      <w:r w:rsidRPr="001C6EE8">
        <w:rPr>
          <w:rFonts w:asciiTheme="minorHAnsi" w:hAnsiTheme="minorHAnsi" w:cstheme="minorHAnsi"/>
        </w:rPr>
        <w:t xml:space="preserve"> Zamawiającemu przysługuje również prawo naliczenia stosownych kar umownych za okres od chwili upływu wyznaczonego Wykonawcy terminu</w:t>
      </w:r>
      <w:r w:rsidRPr="00111BB7">
        <w:rPr>
          <w:rFonts w:asciiTheme="minorHAnsi" w:hAnsiTheme="minorHAnsi" w:cstheme="minorHAnsi"/>
        </w:rPr>
        <w:t xml:space="preserve"> usunięcia Wady do chwili usunięcia Wady przez osobę trzecią.</w:t>
      </w:r>
      <w:bookmarkEnd w:id="112"/>
    </w:p>
    <w:p w14:paraId="58330654" w14:textId="6B622C5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nie ponosi odpowiedzialności z tytułu </w:t>
      </w:r>
      <w:r w:rsidR="00C63ADE">
        <w:rPr>
          <w:rFonts w:asciiTheme="minorHAnsi" w:hAnsiTheme="minorHAnsi" w:cstheme="minorHAnsi"/>
        </w:rPr>
        <w:t>G</w:t>
      </w:r>
      <w:r w:rsidR="00C63ADE" w:rsidRPr="00111BB7">
        <w:rPr>
          <w:rFonts w:asciiTheme="minorHAnsi" w:hAnsiTheme="minorHAnsi" w:cstheme="minorHAnsi"/>
        </w:rPr>
        <w:t xml:space="preserve">warancji </w:t>
      </w:r>
      <w:r w:rsidRPr="00111BB7">
        <w:rPr>
          <w:rFonts w:asciiTheme="minorHAnsi" w:hAnsiTheme="minorHAnsi" w:cstheme="minorHAnsi"/>
        </w:rPr>
        <w:t xml:space="preserve">i </w:t>
      </w:r>
      <w:r w:rsidR="00C63ADE">
        <w:rPr>
          <w:rFonts w:asciiTheme="minorHAnsi" w:hAnsiTheme="minorHAnsi" w:cstheme="minorHAnsi"/>
        </w:rPr>
        <w:t>R</w:t>
      </w:r>
      <w:r w:rsidRPr="00111BB7">
        <w:rPr>
          <w:rFonts w:asciiTheme="minorHAnsi" w:hAnsiTheme="minorHAnsi" w:cstheme="minorHAnsi"/>
        </w:rPr>
        <w:t>ękojmi jeżeli wykaże, że Wada powstała na skutek:</w:t>
      </w:r>
    </w:p>
    <w:p w14:paraId="3886ADA4" w14:textId="49F57D20" w:rsidR="00F65861" w:rsidRPr="00111BB7" w:rsidRDefault="00166416" w:rsidP="00736995">
      <w:pPr>
        <w:pStyle w:val="Nagwek2"/>
        <w:keepNext w:val="0"/>
        <w:widowControl w:val="0"/>
        <w:numPr>
          <w:ilvl w:val="2"/>
          <w:numId w:val="3"/>
        </w:numPr>
        <w:spacing w:line="240" w:lineRule="exact"/>
        <w:ind w:left="567"/>
        <w:rPr>
          <w:rFonts w:asciiTheme="minorHAnsi" w:hAnsiTheme="minorHAnsi" w:cstheme="minorHAnsi"/>
        </w:rPr>
      </w:pPr>
      <w:bookmarkStart w:id="113" w:name="_Ref306104608"/>
      <w:bookmarkStart w:id="114" w:name="_Ref419976402"/>
      <w:r>
        <w:rPr>
          <w:rFonts w:asciiTheme="minorHAnsi" w:hAnsiTheme="minorHAnsi" w:cstheme="minorHAnsi"/>
        </w:rPr>
        <w:t>n</w:t>
      </w:r>
      <w:r w:rsidRPr="00111BB7">
        <w:rPr>
          <w:rFonts w:asciiTheme="minorHAnsi" w:hAnsiTheme="minorHAnsi" w:cstheme="minorHAnsi"/>
        </w:rPr>
        <w:t xml:space="preserve">iewłaściwej </w:t>
      </w:r>
      <w:r w:rsidR="00F65861" w:rsidRPr="00111BB7">
        <w:rPr>
          <w:rFonts w:asciiTheme="minorHAnsi" w:hAnsiTheme="minorHAnsi" w:cstheme="minorHAnsi"/>
        </w:rPr>
        <w:t xml:space="preserve">konserwacji, pod warunkiem przekazania przez Wykonawcę instrukcji </w:t>
      </w:r>
      <w:r w:rsidR="007D1864" w:rsidRPr="00111BB7">
        <w:rPr>
          <w:rFonts w:asciiTheme="minorHAnsi" w:hAnsiTheme="minorHAnsi" w:cstheme="minorHAnsi"/>
        </w:rPr>
        <w:t xml:space="preserve">eksploatacji </w:t>
      </w:r>
      <w:r w:rsidR="00F65861" w:rsidRPr="00111BB7">
        <w:rPr>
          <w:rFonts w:asciiTheme="minorHAnsi" w:hAnsiTheme="minorHAnsi" w:cstheme="minorHAnsi"/>
        </w:rPr>
        <w:t>przy odbiorze końcowym</w:t>
      </w:r>
      <w:bookmarkEnd w:id="113"/>
      <w:r w:rsidR="00B12C31" w:rsidRPr="00111BB7">
        <w:rPr>
          <w:rFonts w:asciiTheme="minorHAnsi" w:hAnsiTheme="minorHAnsi" w:cstheme="minorHAnsi"/>
        </w:rPr>
        <w:t>;</w:t>
      </w:r>
      <w:bookmarkEnd w:id="114"/>
    </w:p>
    <w:p w14:paraId="21C0405A" w14:textId="028F0395" w:rsidR="00F65861" w:rsidRPr="00111BB7" w:rsidRDefault="00166416"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n</w:t>
      </w:r>
      <w:r w:rsidRPr="00111BB7">
        <w:rPr>
          <w:rFonts w:asciiTheme="minorHAnsi" w:hAnsiTheme="minorHAnsi" w:cstheme="minorHAnsi"/>
        </w:rPr>
        <w:t xml:space="preserve">ieautoryzowanych </w:t>
      </w:r>
      <w:r w:rsidR="00F65861" w:rsidRPr="00111BB7">
        <w:rPr>
          <w:rFonts w:asciiTheme="minorHAnsi" w:hAnsiTheme="minorHAnsi" w:cstheme="minorHAnsi"/>
        </w:rPr>
        <w:t>napraw z zastrz</w:t>
      </w:r>
      <w:r w:rsidR="00B12C31" w:rsidRPr="00111BB7">
        <w:rPr>
          <w:rFonts w:asciiTheme="minorHAnsi" w:hAnsiTheme="minorHAnsi" w:cstheme="minorHAnsi"/>
        </w:rPr>
        <w:t>eżeniem ust.</w:t>
      </w:r>
      <w:r w:rsidR="00F61C2D">
        <w:rPr>
          <w:rFonts w:asciiTheme="minorHAnsi" w:hAnsiTheme="minorHAnsi" w:cstheme="minorHAnsi"/>
        </w:rPr>
        <w:t xml:space="preserve"> 7.9</w:t>
      </w:r>
      <w:r w:rsidR="00F65861" w:rsidRPr="00111BB7">
        <w:rPr>
          <w:rFonts w:asciiTheme="minorHAnsi" w:hAnsiTheme="minorHAnsi" w:cstheme="minorHAnsi"/>
        </w:rPr>
        <w:t>, pod warunkiem przekazania przez Wykonawcę instrukcji se</w:t>
      </w:r>
      <w:r w:rsidR="00B12C31" w:rsidRPr="00111BB7">
        <w:rPr>
          <w:rFonts w:asciiTheme="minorHAnsi" w:hAnsiTheme="minorHAnsi" w:cstheme="minorHAnsi"/>
        </w:rPr>
        <w:t>rwisowej przy odbiorze końcowym;</w:t>
      </w:r>
    </w:p>
    <w:p w14:paraId="67717304" w14:textId="004DBC22" w:rsidR="00F65861" w:rsidRPr="00111BB7" w:rsidRDefault="00166416"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u</w:t>
      </w:r>
      <w:r w:rsidRPr="00111BB7">
        <w:rPr>
          <w:rFonts w:asciiTheme="minorHAnsi" w:hAnsiTheme="minorHAnsi" w:cstheme="minorHAnsi"/>
        </w:rPr>
        <w:t xml:space="preserve">żytkowania </w:t>
      </w:r>
      <w:r w:rsidR="00F65861" w:rsidRPr="00111BB7">
        <w:rPr>
          <w:rFonts w:asciiTheme="minorHAnsi" w:hAnsiTheme="minorHAnsi" w:cstheme="minorHAnsi"/>
        </w:rPr>
        <w:t xml:space="preserve">niezgodnego z przeznaczeniem oraz </w:t>
      </w:r>
      <w:r w:rsidR="00B12C31" w:rsidRPr="00111BB7">
        <w:rPr>
          <w:rFonts w:asciiTheme="minorHAnsi" w:hAnsiTheme="minorHAnsi" w:cstheme="minorHAnsi"/>
        </w:rPr>
        <w:t>dokumentacją techniczno-ruchową;</w:t>
      </w:r>
    </w:p>
    <w:p w14:paraId="065654BF" w14:textId="77777777" w:rsidR="00F65861" w:rsidRPr="00111BB7" w:rsidRDefault="00F65861" w:rsidP="00736995">
      <w:pPr>
        <w:pStyle w:val="Nagwek2"/>
        <w:keepNext w:val="0"/>
        <w:widowControl w:val="0"/>
        <w:numPr>
          <w:ilvl w:val="2"/>
          <w:numId w:val="3"/>
        </w:numPr>
        <w:spacing w:line="240" w:lineRule="exact"/>
        <w:ind w:left="567"/>
        <w:rPr>
          <w:rFonts w:asciiTheme="minorHAnsi" w:hAnsiTheme="minorHAnsi" w:cstheme="minorHAnsi"/>
        </w:rPr>
      </w:pPr>
      <w:bookmarkStart w:id="115" w:name="_Ref306104611"/>
      <w:bookmarkStart w:id="116" w:name="_Ref419976405"/>
      <w:r w:rsidRPr="00111BB7">
        <w:rPr>
          <w:rFonts w:asciiTheme="minorHAnsi" w:hAnsiTheme="minorHAnsi" w:cstheme="minorHAnsi"/>
        </w:rPr>
        <w:t>Wad wynikłych z faktu zaistnienia przypadku Siły Wyższej</w:t>
      </w:r>
      <w:bookmarkEnd w:id="115"/>
      <w:r w:rsidRPr="00111BB7">
        <w:rPr>
          <w:rFonts w:asciiTheme="minorHAnsi" w:hAnsiTheme="minorHAnsi" w:cstheme="minorHAnsi"/>
        </w:rPr>
        <w:t>.</w:t>
      </w:r>
      <w:bookmarkEnd w:id="116"/>
    </w:p>
    <w:p w14:paraId="38FDD344" w14:textId="02B34C31" w:rsidR="00F65861" w:rsidRPr="00111BB7" w:rsidRDefault="005B18A4" w:rsidP="00736995">
      <w:pPr>
        <w:pStyle w:val="Nagwek2"/>
        <w:keepNext w:val="0"/>
        <w:widowControl w:val="0"/>
        <w:numPr>
          <w:ilvl w:val="0"/>
          <w:numId w:val="0"/>
        </w:numPr>
        <w:spacing w:line="240" w:lineRule="exact"/>
        <w:rPr>
          <w:rFonts w:asciiTheme="minorHAnsi" w:hAnsiTheme="minorHAnsi" w:cstheme="minorHAnsi"/>
        </w:rPr>
      </w:pPr>
      <w:r w:rsidRPr="00111BB7">
        <w:rPr>
          <w:rFonts w:asciiTheme="minorHAnsi" w:hAnsiTheme="minorHAnsi" w:cstheme="minorHAnsi"/>
        </w:rPr>
        <w:t>Na wezwanie Zamawiającego Wykonawca usunie również Wady powstałe na skutek przyczyn wymienionych w </w:t>
      </w:r>
      <w:r w:rsidR="007E4648">
        <w:rPr>
          <w:rFonts w:asciiTheme="minorHAnsi" w:hAnsiTheme="minorHAnsi" w:cstheme="minorHAnsi"/>
        </w:rPr>
        <w:t>pkt</w:t>
      </w:r>
      <w:r w:rsidR="0096002B" w:rsidRPr="00111BB7">
        <w:rPr>
          <w:rFonts w:asciiTheme="minorHAnsi" w:hAnsiTheme="minorHAnsi" w:cstheme="minorHAnsi"/>
        </w:rPr>
        <w:t xml:space="preserve"> </w:t>
      </w:r>
      <w:r w:rsidR="00F61C2D">
        <w:rPr>
          <w:rFonts w:asciiTheme="minorHAnsi" w:hAnsiTheme="minorHAnsi" w:cstheme="minorHAnsi"/>
        </w:rPr>
        <w:t xml:space="preserve">7.10.1. </w:t>
      </w:r>
      <w:r w:rsidR="0096002B" w:rsidRPr="00111BB7">
        <w:rPr>
          <w:rFonts w:asciiTheme="minorHAnsi" w:hAnsiTheme="minorHAnsi" w:cstheme="minorHAnsi"/>
        </w:rPr>
        <w:t>–</w:t>
      </w:r>
      <w:r w:rsidR="00F61C2D">
        <w:rPr>
          <w:rFonts w:asciiTheme="minorHAnsi" w:hAnsiTheme="minorHAnsi" w:cstheme="minorHAnsi"/>
        </w:rPr>
        <w:t xml:space="preserve"> 7.10.4</w:t>
      </w:r>
      <w:r w:rsidRPr="00111BB7">
        <w:rPr>
          <w:rFonts w:asciiTheme="minorHAnsi" w:hAnsiTheme="minorHAnsi" w:cstheme="minorHAnsi"/>
        </w:rPr>
        <w:t>, za wynagrodzeniem. Przed przystąpieniem do usunięcia Wady Wykonawca zobowiązany jest przedstawić Zamawiającemu szczegółową wycenę naprawy i uzyskać jej akceptację.</w:t>
      </w:r>
    </w:p>
    <w:p w14:paraId="7C9EB429" w14:textId="12FDA5D5" w:rsidR="00F65861" w:rsidRPr="00111BB7" w:rsidRDefault="00691798" w:rsidP="00736995">
      <w:pPr>
        <w:pStyle w:val="Nagwek2"/>
        <w:keepNext w:val="0"/>
        <w:widowControl w:val="0"/>
        <w:spacing w:line="240" w:lineRule="exact"/>
        <w:ind w:left="0"/>
        <w:rPr>
          <w:rFonts w:asciiTheme="minorHAnsi" w:hAnsiTheme="minorHAnsi" w:cstheme="minorHAnsi"/>
        </w:rPr>
      </w:pPr>
      <w:bookmarkStart w:id="117" w:name="_Ref111506"/>
      <w:r w:rsidRPr="00111BB7">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1C6EE8">
        <w:rPr>
          <w:rFonts w:asciiTheme="minorHAnsi" w:hAnsiTheme="minorHAnsi" w:cstheme="minorHAnsi"/>
        </w:rPr>
        <w:t>12</w:t>
      </w:r>
      <w:r w:rsidR="001C6EE8" w:rsidRPr="00111BB7">
        <w:rPr>
          <w:rFonts w:asciiTheme="minorHAnsi" w:hAnsiTheme="minorHAnsi" w:cstheme="minorHAnsi"/>
        </w:rPr>
        <w:t xml:space="preserve"> </w:t>
      </w:r>
      <w:r w:rsidRPr="00111BB7">
        <w:rPr>
          <w:rFonts w:asciiTheme="minorHAnsi" w:hAnsiTheme="minorHAnsi" w:cstheme="minorHAnsi"/>
        </w:rPr>
        <w:t>miesięcy po zakończen</w:t>
      </w:r>
      <w:r w:rsidR="00B12C31" w:rsidRPr="00111BB7">
        <w:rPr>
          <w:rFonts w:asciiTheme="minorHAnsi" w:hAnsiTheme="minorHAnsi" w:cstheme="minorHAnsi"/>
        </w:rPr>
        <w:t>iu okresu wymienionego w ust.</w:t>
      </w:r>
      <w:r w:rsidR="00F61C2D">
        <w:rPr>
          <w:rFonts w:asciiTheme="minorHAnsi" w:hAnsiTheme="minorHAnsi" w:cstheme="minorHAnsi"/>
        </w:rPr>
        <w:t xml:space="preserve"> 7.2</w:t>
      </w:r>
      <w:r w:rsidR="0096002B" w:rsidRPr="00111BB7">
        <w:rPr>
          <w:rFonts w:asciiTheme="minorHAnsi" w:hAnsiTheme="minorHAnsi" w:cstheme="minorHAnsi"/>
        </w:rPr>
        <w:t>.</w:t>
      </w:r>
      <w:r w:rsidRPr="00111BB7">
        <w:rPr>
          <w:rFonts w:asciiTheme="minorHAnsi" w:hAnsiTheme="minorHAnsi" w:cstheme="minorHAnsi"/>
        </w:rPr>
        <w:t xml:space="preserve"> </w:t>
      </w:r>
      <w:bookmarkEnd w:id="117"/>
    </w:p>
    <w:p w14:paraId="6F728EA4" w14:textId="77777777" w:rsidR="00530E77" w:rsidRPr="00111BB7" w:rsidRDefault="00530E77"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0CFE225C" w14:textId="77777777" w:rsidR="0030624F" w:rsidRPr="00AD3EB7" w:rsidRDefault="0030624F" w:rsidP="00181733">
      <w:pPr>
        <w:pStyle w:val="Nagwek1"/>
        <w:keepNext w:val="0"/>
        <w:widowControl w:val="0"/>
        <w:spacing w:before="120" w:after="120" w:line="240" w:lineRule="exact"/>
        <w:rPr>
          <w:rFonts w:asciiTheme="minorHAnsi" w:hAnsiTheme="minorHAnsi" w:cstheme="minorHAnsi"/>
          <w:color w:val="092D74"/>
          <w:sz w:val="20"/>
          <w:szCs w:val="20"/>
        </w:rPr>
      </w:pPr>
      <w:bookmarkStart w:id="118" w:name="_Toc347501699"/>
      <w:bookmarkStart w:id="119" w:name="_Ref419975993"/>
      <w:bookmarkStart w:id="120" w:name="_Ref419977290"/>
      <w:bookmarkStart w:id="121" w:name="_Ref419977314"/>
      <w:bookmarkStart w:id="122" w:name="_Toc437005847"/>
      <w:bookmarkStart w:id="123" w:name="_Toc494375563"/>
      <w:bookmarkStart w:id="124" w:name="_Toc494375635"/>
      <w:bookmarkStart w:id="125" w:name="_Toc521932861"/>
      <w:bookmarkStart w:id="126" w:name="_Toc17898223"/>
      <w:r w:rsidRPr="00AD3EB7">
        <w:rPr>
          <w:rFonts w:asciiTheme="minorHAnsi" w:hAnsiTheme="minorHAnsi" w:cstheme="minorHAnsi"/>
          <w:color w:val="092D74"/>
          <w:sz w:val="20"/>
          <w:szCs w:val="20"/>
        </w:rPr>
        <w:t>WARUNKI UBEZPIECZENIA</w:t>
      </w:r>
      <w:bookmarkEnd w:id="118"/>
      <w:bookmarkEnd w:id="119"/>
      <w:bookmarkEnd w:id="120"/>
      <w:bookmarkEnd w:id="121"/>
      <w:bookmarkEnd w:id="122"/>
      <w:bookmarkEnd w:id="123"/>
      <w:bookmarkEnd w:id="124"/>
      <w:bookmarkEnd w:id="125"/>
      <w:bookmarkEnd w:id="126"/>
    </w:p>
    <w:p w14:paraId="6E832BDE" w14:textId="77777777" w:rsidR="00AC3BA8" w:rsidRDefault="0009104A" w:rsidP="00736995">
      <w:pPr>
        <w:pStyle w:val="Nagwek2"/>
        <w:ind w:left="0"/>
        <w:rPr>
          <w:rFonts w:asciiTheme="minorHAnsi" w:hAnsiTheme="minorHAnsi" w:cstheme="minorHAnsi"/>
        </w:rPr>
      </w:pPr>
      <w:r w:rsidRPr="00AC3BA8">
        <w:rPr>
          <w:rFonts w:asciiTheme="minorHAnsi" w:hAnsiTheme="minorHAnsi" w:cstheme="minorHAnsi"/>
        </w:rPr>
        <w:lastRenderedPageBreak/>
        <w:t>Wykonawca przystępując do realizacji Prac, zobowiązany jest do zapewnienia na własny koszt ochrony ubezpieczeniowej w zak</w:t>
      </w:r>
      <w:r w:rsidR="00AC3BA8">
        <w:rPr>
          <w:rFonts w:asciiTheme="minorHAnsi" w:hAnsiTheme="minorHAnsi" w:cstheme="minorHAnsi"/>
        </w:rPr>
        <w:t>resie następujących ubezpieczeń:</w:t>
      </w:r>
    </w:p>
    <w:p w14:paraId="435DB80F" w14:textId="76585731" w:rsidR="00AC3BA8" w:rsidRDefault="00166416" w:rsidP="00736995">
      <w:pPr>
        <w:pStyle w:val="Nagwek2"/>
        <w:numPr>
          <w:ilvl w:val="2"/>
          <w:numId w:val="3"/>
        </w:numPr>
        <w:ind w:left="567"/>
        <w:rPr>
          <w:rFonts w:asciiTheme="minorHAnsi" w:hAnsiTheme="minorHAnsi" w:cstheme="minorHAnsi"/>
        </w:rPr>
      </w:pPr>
      <w:r>
        <w:rPr>
          <w:rFonts w:asciiTheme="minorHAnsi" w:hAnsiTheme="minorHAnsi" w:cstheme="minorHAnsi"/>
        </w:rPr>
        <w:t>u</w:t>
      </w:r>
      <w:r w:rsidRPr="00AC3BA8">
        <w:rPr>
          <w:rFonts w:asciiTheme="minorHAnsi" w:hAnsiTheme="minorHAnsi" w:cstheme="minorHAnsi"/>
        </w:rPr>
        <w:t xml:space="preserve">bezpieczenia </w:t>
      </w:r>
      <w:r w:rsidR="0009104A" w:rsidRPr="00AC3BA8">
        <w:rPr>
          <w:rFonts w:asciiTheme="minorHAnsi" w:hAnsiTheme="minorHAnsi" w:cstheme="minorHAnsi"/>
        </w:rPr>
        <w:t>odpowiedzialności cywilnej z tytułu prowadzonej działalności oraz posiadanego mienia,</w:t>
      </w:r>
    </w:p>
    <w:p w14:paraId="01B1514A" w14:textId="004F5F30" w:rsidR="00AC3BA8" w:rsidRDefault="00166416" w:rsidP="00736995">
      <w:pPr>
        <w:pStyle w:val="Nagwek2"/>
        <w:numPr>
          <w:ilvl w:val="2"/>
          <w:numId w:val="3"/>
        </w:numPr>
        <w:ind w:left="567"/>
        <w:rPr>
          <w:rFonts w:asciiTheme="minorHAnsi" w:hAnsiTheme="minorHAnsi" w:cstheme="minorHAnsi"/>
        </w:rPr>
      </w:pPr>
      <w:r>
        <w:rPr>
          <w:rFonts w:asciiTheme="minorHAnsi" w:hAnsiTheme="minorHAnsi" w:cstheme="minorHAnsi"/>
        </w:rPr>
        <w:t>u</w:t>
      </w:r>
      <w:r w:rsidRPr="00AC3BA8">
        <w:rPr>
          <w:rFonts w:asciiTheme="minorHAnsi" w:hAnsiTheme="minorHAnsi" w:cstheme="minorHAnsi"/>
        </w:rPr>
        <w:t xml:space="preserve">bezpieczeń </w:t>
      </w:r>
      <w:r w:rsidR="0009104A" w:rsidRPr="00AC3BA8">
        <w:rPr>
          <w:rFonts w:asciiTheme="minorHAnsi" w:hAnsiTheme="minorHAnsi" w:cstheme="minorHAnsi"/>
        </w:rPr>
        <w:t>obowiązkowych, do których posiadania w związku z realizacją niniejszej Umowy zobowiązany jest na podstawie powszechnie obowiązujących przepisów prawa,</w:t>
      </w:r>
    </w:p>
    <w:p w14:paraId="5A2722D3" w14:textId="000360A6" w:rsidR="0009104A" w:rsidRPr="00AC3BA8" w:rsidRDefault="00166416" w:rsidP="00736995">
      <w:pPr>
        <w:pStyle w:val="Nagwek2"/>
        <w:numPr>
          <w:ilvl w:val="2"/>
          <w:numId w:val="3"/>
        </w:numPr>
        <w:ind w:left="567"/>
        <w:rPr>
          <w:rFonts w:asciiTheme="minorHAnsi" w:hAnsiTheme="minorHAnsi" w:cstheme="minorHAnsi"/>
        </w:rPr>
      </w:pPr>
      <w:r>
        <w:rPr>
          <w:rFonts w:asciiTheme="minorHAnsi" w:hAnsiTheme="minorHAnsi" w:cstheme="minorHAnsi"/>
        </w:rPr>
        <w:t>i</w:t>
      </w:r>
      <w:r w:rsidRPr="00AC3BA8">
        <w:rPr>
          <w:rFonts w:asciiTheme="minorHAnsi" w:hAnsiTheme="minorHAnsi" w:cstheme="minorHAnsi"/>
        </w:rPr>
        <w:t>nnych</w:t>
      </w:r>
      <w:r w:rsidR="0009104A" w:rsidRPr="00AC3BA8">
        <w:rPr>
          <w:rFonts w:asciiTheme="minorHAnsi" w:hAnsiTheme="minorHAnsi" w:cstheme="minorHAnsi"/>
        </w:rPr>
        <w:t>, uzgodnionych indywidualnie przez Strony (w zależności od potrzeb zaistniałych podczas realizacji Umowy).</w:t>
      </w:r>
    </w:p>
    <w:p w14:paraId="6A6DE0B3" w14:textId="5A1540BE" w:rsidR="00AC3BA8" w:rsidRPr="001C6EE8" w:rsidRDefault="0009104A" w:rsidP="00736995">
      <w:pPr>
        <w:pStyle w:val="Nagwek2"/>
        <w:ind w:left="0"/>
      </w:pPr>
      <w:r w:rsidRPr="00AC3BA8">
        <w:rPr>
          <w:rFonts w:asciiTheme="minorHAnsi" w:hAnsiTheme="minorHAnsi" w:cstheme="minorHAnsi"/>
        </w:rPr>
        <w:t>Dokumenty potwierdzające ochronę ubezpieczeniową, o których mowa powyżej, będą spełniały co najmniej warunki określone w </w:t>
      </w:r>
      <w:r w:rsidRPr="001C6EE8">
        <w:rPr>
          <w:rFonts w:asciiTheme="minorHAnsi" w:hAnsiTheme="minorHAnsi" w:cstheme="minorHAnsi"/>
        </w:rPr>
        <w:t>Załączniku nr 8 do Umowy</w:t>
      </w:r>
      <w:r w:rsidRPr="001C6EE8">
        <w:t>.</w:t>
      </w:r>
    </w:p>
    <w:p w14:paraId="399BA6EF" w14:textId="6FC7A7D2" w:rsidR="00AC3BA8" w:rsidRPr="001C6EE8" w:rsidRDefault="0009104A" w:rsidP="00736995">
      <w:pPr>
        <w:pStyle w:val="Nagwek2"/>
        <w:ind w:left="0"/>
      </w:pPr>
      <w:r w:rsidRPr="001C6EE8">
        <w:rPr>
          <w:rFonts w:asciiTheme="minorHAnsi" w:hAnsiTheme="minorHAnsi" w:cstheme="minorHAnsi"/>
        </w:rPr>
        <w:t xml:space="preserve">Zamawiający zobowiązany jest do zapewnienia, na własny koszt, ochrony ubezpieczeniowej w zakresie ubezpieczenia wszystkich </w:t>
      </w:r>
      <w:proofErr w:type="spellStart"/>
      <w:r w:rsidRPr="001C6EE8">
        <w:rPr>
          <w:rFonts w:asciiTheme="minorHAnsi" w:hAnsiTheme="minorHAnsi" w:cstheme="minorHAnsi"/>
        </w:rPr>
        <w:t>ryzyk</w:t>
      </w:r>
      <w:proofErr w:type="spellEnd"/>
      <w:r w:rsidRPr="001C6EE8">
        <w:rPr>
          <w:rFonts w:asciiTheme="minorHAnsi" w:hAnsiTheme="minorHAnsi" w:cstheme="minorHAnsi"/>
        </w:rPr>
        <w:t xml:space="preserve"> budowy i montażu (CAR/EAR), zgodnie z zapisami w Załączniku nr 8 do Umowy.</w:t>
      </w:r>
    </w:p>
    <w:p w14:paraId="21A8ADD2" w14:textId="1C9F7A3A" w:rsidR="0009104A" w:rsidRPr="001C6EE8" w:rsidRDefault="0009104A" w:rsidP="00736995">
      <w:pPr>
        <w:pStyle w:val="Nagwek2"/>
        <w:ind w:left="0"/>
      </w:pPr>
      <w:r w:rsidRPr="001C6EE8">
        <w:rPr>
          <w:rFonts w:asciiTheme="minorHAnsi" w:hAnsiTheme="minorHAnsi" w:cstheme="minorHAnsi"/>
        </w:rPr>
        <w:t>Wykonawca akceptuje zawarcie przez Zamawiającego ubezpieczenia zgodnie z wytycznymi wskazanymi w</w:t>
      </w:r>
      <w:r w:rsidR="00166416">
        <w:rPr>
          <w:rFonts w:asciiTheme="minorHAnsi" w:hAnsiTheme="minorHAnsi" w:cstheme="minorHAnsi"/>
        </w:rPr>
        <w:t> </w:t>
      </w:r>
      <w:r w:rsidRPr="001C6EE8">
        <w:rPr>
          <w:rFonts w:asciiTheme="minorHAnsi" w:hAnsiTheme="minorHAnsi" w:cstheme="minorHAnsi"/>
        </w:rPr>
        <w:t>Załączniku nr 8</w:t>
      </w:r>
      <w:r w:rsidR="00224B61" w:rsidRPr="001C6EE8">
        <w:rPr>
          <w:rFonts w:asciiTheme="minorHAnsi" w:hAnsiTheme="minorHAnsi" w:cstheme="minorHAnsi"/>
        </w:rPr>
        <w:t xml:space="preserve"> </w:t>
      </w:r>
      <w:r w:rsidRPr="001C6EE8">
        <w:rPr>
          <w:rFonts w:asciiTheme="minorHAnsi" w:hAnsiTheme="minorHAnsi" w:cstheme="minorHAnsi"/>
        </w:rPr>
        <w:t xml:space="preserve">do Umowy oraz w związku z tym oświadcza, iż nie będzie podnosił zarzutu niewłaściwego ubezpieczenia przedmiotu Umowy. </w:t>
      </w:r>
    </w:p>
    <w:p w14:paraId="07CEFDEF" w14:textId="2D20D495" w:rsidR="00BF4B46" w:rsidRPr="00843F64" w:rsidRDefault="00736995" w:rsidP="00181733">
      <w:pPr>
        <w:pStyle w:val="Nagwek1"/>
        <w:keepNext w:val="0"/>
        <w:widowControl w:val="0"/>
        <w:spacing w:before="120" w:after="120" w:line="240" w:lineRule="exact"/>
        <w:rPr>
          <w:rFonts w:asciiTheme="minorHAnsi" w:hAnsiTheme="minorHAnsi" w:cstheme="minorHAnsi"/>
          <w:smallCaps w:val="0"/>
          <w:color w:val="092D74"/>
          <w:sz w:val="20"/>
          <w:szCs w:val="20"/>
        </w:rPr>
      </w:pPr>
      <w:r>
        <w:rPr>
          <w:rFonts w:asciiTheme="minorHAnsi" w:hAnsiTheme="minorHAnsi" w:cstheme="minorHAnsi"/>
          <w:smallCaps w:val="0"/>
          <w:color w:val="092D74"/>
          <w:sz w:val="20"/>
          <w:szCs w:val="20"/>
        </w:rPr>
        <w:t>NIE DOTYCZY</w:t>
      </w:r>
    </w:p>
    <w:p w14:paraId="160AA995" w14:textId="77777777" w:rsidR="0030624F" w:rsidRPr="00AD3EB7" w:rsidRDefault="0030624F" w:rsidP="00181733">
      <w:pPr>
        <w:pStyle w:val="Nagwek1"/>
        <w:keepNext w:val="0"/>
        <w:widowControl w:val="0"/>
        <w:spacing w:before="120" w:after="120" w:line="240" w:lineRule="exact"/>
        <w:rPr>
          <w:rFonts w:asciiTheme="minorHAnsi" w:hAnsiTheme="minorHAnsi" w:cstheme="minorHAnsi"/>
          <w:color w:val="092D74"/>
          <w:sz w:val="20"/>
          <w:szCs w:val="20"/>
        </w:rPr>
      </w:pPr>
      <w:bookmarkStart w:id="127" w:name="_Toc347501701"/>
      <w:bookmarkStart w:id="128" w:name="_Ref419973266"/>
      <w:bookmarkStart w:id="129" w:name="_Ref419977328"/>
      <w:bookmarkStart w:id="130" w:name="_Ref421012100"/>
      <w:bookmarkStart w:id="131" w:name="_Ref421534507"/>
      <w:bookmarkStart w:id="132" w:name="_Toc437005849"/>
      <w:bookmarkStart w:id="133" w:name="_Toc494375565"/>
      <w:bookmarkStart w:id="134" w:name="_Toc494375637"/>
      <w:bookmarkStart w:id="135" w:name="_Toc521932863"/>
      <w:bookmarkStart w:id="136" w:name="_Toc17898225"/>
      <w:r w:rsidRPr="00AD3EB7">
        <w:rPr>
          <w:rFonts w:asciiTheme="minorHAnsi" w:hAnsiTheme="minorHAnsi" w:cstheme="minorHAnsi"/>
          <w:color w:val="092D74"/>
          <w:sz w:val="20"/>
          <w:szCs w:val="20"/>
        </w:rPr>
        <w:t>PRAWA WŁASNOŚCI INTELEKTUALNEJ</w:t>
      </w:r>
      <w:bookmarkEnd w:id="127"/>
      <w:bookmarkEnd w:id="128"/>
      <w:bookmarkEnd w:id="129"/>
      <w:bookmarkEnd w:id="130"/>
      <w:bookmarkEnd w:id="131"/>
      <w:bookmarkEnd w:id="132"/>
      <w:bookmarkEnd w:id="133"/>
      <w:bookmarkEnd w:id="134"/>
      <w:bookmarkEnd w:id="135"/>
      <w:bookmarkEnd w:id="136"/>
    </w:p>
    <w:p w14:paraId="0F64A084" w14:textId="1305BE6F"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w:t>
      </w:r>
      <w:r w:rsidR="00166416">
        <w:rPr>
          <w:rFonts w:asciiTheme="minorHAnsi" w:hAnsiTheme="minorHAnsi" w:cstheme="minorHAnsi"/>
        </w:rPr>
        <w:t> </w:t>
      </w:r>
      <w:r w:rsidRPr="00111BB7">
        <w:rPr>
          <w:rFonts w:asciiTheme="minorHAnsi" w:hAnsiTheme="minorHAnsi" w:cstheme="minorHAnsi"/>
        </w:rPr>
        <w:t>w</w:t>
      </w:r>
      <w:r w:rsidR="00C81468">
        <w:rPr>
          <w:rFonts w:asciiTheme="minorHAnsi" w:hAnsiTheme="minorHAnsi" w:cstheme="minorHAnsi"/>
        </w:rPr>
        <w:t> </w:t>
      </w:r>
      <w:r w:rsidRPr="00111BB7">
        <w:rPr>
          <w:rFonts w:asciiTheme="minorHAnsi" w:hAnsiTheme="minorHAnsi" w:cstheme="minorHAnsi"/>
        </w:rPr>
        <w:t>szczególności nie będzie stanowiło naruszenia praw do:</w:t>
      </w:r>
    </w:p>
    <w:p w14:paraId="226E91B1" w14:textId="075599CD" w:rsidR="00120AEF" w:rsidRPr="00111BB7" w:rsidRDefault="00901884" w:rsidP="00736995">
      <w:pPr>
        <w:pStyle w:val="Nagwek2"/>
        <w:keepNext w:val="0"/>
        <w:widowControl w:val="0"/>
        <w:numPr>
          <w:ilvl w:val="2"/>
          <w:numId w:val="3"/>
        </w:numPr>
        <w:spacing w:line="240" w:lineRule="exact"/>
        <w:ind w:left="567"/>
        <w:rPr>
          <w:rFonts w:asciiTheme="minorHAnsi" w:hAnsiTheme="minorHAnsi" w:cstheme="minorHAnsi"/>
        </w:rPr>
      </w:pPr>
      <w:bookmarkStart w:id="137" w:name="_Toc40704640"/>
      <w:bookmarkStart w:id="138" w:name="_Toc116029107"/>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950015">
        <w:rPr>
          <w:rFonts w:asciiTheme="minorHAnsi" w:hAnsiTheme="minorHAnsi" w:cstheme="minorHAnsi"/>
        </w:rPr>
        <w:t>o p</w:t>
      </w:r>
      <w:r w:rsidRPr="00521D77">
        <w:rPr>
          <w:rFonts w:asciiTheme="minorHAnsi" w:hAnsiTheme="minorHAnsi" w:cstheme="minorHAnsi"/>
        </w:rPr>
        <w:t>raw</w:t>
      </w:r>
      <w:r w:rsidR="00950015">
        <w:rPr>
          <w:rFonts w:asciiTheme="minorHAnsi" w:hAnsiTheme="minorHAnsi" w:cstheme="minorHAnsi"/>
        </w:rPr>
        <w:t>ie</w:t>
      </w:r>
      <w:r w:rsidRPr="00521D77">
        <w:rPr>
          <w:rFonts w:asciiTheme="minorHAnsi" w:hAnsiTheme="minorHAnsi" w:cstheme="minorHAnsi"/>
        </w:rPr>
        <w:t xml:space="preserve"> autorski</w:t>
      </w:r>
      <w:r w:rsidR="00950015">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(zwanych dalej „</w:t>
      </w:r>
      <w:r w:rsidRPr="00A07AAE">
        <w:rPr>
          <w:rFonts w:asciiTheme="minorHAnsi" w:hAnsiTheme="minorHAnsi" w:cstheme="minorHAnsi"/>
          <w:b/>
        </w:rPr>
        <w:t>Utworami</w:t>
      </w:r>
      <w:r w:rsidRPr="00A07AAE">
        <w:rPr>
          <w:rFonts w:asciiTheme="minorHAnsi" w:hAnsiTheme="minorHAnsi" w:cstheme="minorHAnsi"/>
        </w:rPr>
        <w:t>”);</w:t>
      </w:r>
      <w:bookmarkEnd w:id="137"/>
      <w:bookmarkEnd w:id="138"/>
    </w:p>
    <w:p w14:paraId="06D7ED73" w14:textId="4180F362" w:rsidR="00120AEF" w:rsidRPr="00111BB7" w:rsidRDefault="00901884" w:rsidP="00736995">
      <w:pPr>
        <w:pStyle w:val="Nagwek2"/>
        <w:keepNext w:val="0"/>
        <w:widowControl w:val="0"/>
        <w:numPr>
          <w:ilvl w:val="2"/>
          <w:numId w:val="3"/>
        </w:numPr>
        <w:spacing w:line="240" w:lineRule="exact"/>
        <w:ind w:left="567"/>
        <w:rPr>
          <w:rFonts w:asciiTheme="minorHAnsi" w:hAnsiTheme="minorHAnsi" w:cstheme="minorHAnsi"/>
        </w:rPr>
      </w:pPr>
      <w:bookmarkStart w:id="139" w:name="_Toc40704641"/>
      <w:bookmarkStart w:id="140" w:name="_Toc116029108"/>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w:t>
      </w:r>
      <w:r w:rsidR="00C81468">
        <w:rPr>
          <w:rFonts w:asciiTheme="minorHAnsi" w:hAnsiTheme="minorHAnsi" w:cstheme="minorHAnsi"/>
        </w:rPr>
        <w:t>p</w:t>
      </w:r>
      <w:r w:rsidR="00C81468" w:rsidRPr="00521D77">
        <w:rPr>
          <w:rFonts w:asciiTheme="minorHAnsi" w:hAnsiTheme="minorHAnsi" w:cstheme="minorHAnsi"/>
        </w:rPr>
        <w:t xml:space="preserve">rawo </w:t>
      </w:r>
      <w:r w:rsidRPr="00521D77">
        <w:rPr>
          <w:rFonts w:asciiTheme="minorHAnsi" w:hAnsiTheme="minorHAnsi" w:cstheme="minorHAnsi"/>
        </w:rPr>
        <w:t>własności przemysłowej</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39"/>
      <w:bookmarkEnd w:id="140"/>
    </w:p>
    <w:p w14:paraId="24BD0675"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02AD7A65" w14:textId="0F7A2CF0" w:rsidR="00120AEF" w:rsidRPr="00111BB7" w:rsidRDefault="00120AEF" w:rsidP="00736995">
      <w:pPr>
        <w:pStyle w:val="Nagwek2"/>
        <w:keepNext w:val="0"/>
        <w:widowControl w:val="0"/>
        <w:numPr>
          <w:ilvl w:val="0"/>
          <w:numId w:val="0"/>
        </w:numPr>
        <w:spacing w:line="240" w:lineRule="exact"/>
        <w:rPr>
          <w:rFonts w:asciiTheme="minorHAnsi" w:hAnsiTheme="minorHAnsi" w:cstheme="minorHAnsi"/>
        </w:rPr>
      </w:pPr>
      <w:r w:rsidRPr="00111BB7">
        <w:rPr>
          <w:rFonts w:asciiTheme="minorHAnsi" w:hAnsiTheme="minorHAnsi" w:cstheme="minorHAnsi"/>
        </w:rPr>
        <w:t>prawa do korzystania z dóbr określonych powyżej zwane są łącznie</w:t>
      </w:r>
      <w:r w:rsidR="00D11F4A">
        <w:rPr>
          <w:rFonts w:asciiTheme="minorHAnsi" w:hAnsiTheme="minorHAnsi" w:cstheme="minorHAnsi"/>
        </w:rPr>
        <w:t>:</w:t>
      </w:r>
      <w:r w:rsidRPr="00111BB7">
        <w:rPr>
          <w:rFonts w:asciiTheme="minorHAnsi" w:hAnsiTheme="minorHAnsi" w:cstheme="minorHAnsi"/>
        </w:rPr>
        <w:t xml:space="preserve"> </w:t>
      </w:r>
      <w:r w:rsidRPr="005F09A4">
        <w:rPr>
          <w:rFonts w:asciiTheme="minorHAnsi" w:hAnsiTheme="minorHAnsi" w:cstheme="minorHAnsi"/>
          <w:b/>
        </w:rPr>
        <w:t>Prawami Własności Intelektualnej</w:t>
      </w:r>
      <w:r w:rsidRPr="00111BB7">
        <w:rPr>
          <w:rFonts w:asciiTheme="minorHAnsi" w:hAnsiTheme="minorHAnsi" w:cstheme="minorHAnsi"/>
        </w:rPr>
        <w:t>.</w:t>
      </w:r>
    </w:p>
    <w:p w14:paraId="1D072915" w14:textId="77777777" w:rsidR="00AC3BA8"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4E8618E9" w14:textId="77777777" w:rsidR="00120AEF" w:rsidRPr="00111BB7" w:rsidRDefault="00120AEF" w:rsidP="00736995">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t>Przeniesienie autorskich praw majątkowych do Dokumentacji Wykonawcy</w:t>
      </w:r>
    </w:p>
    <w:p w14:paraId="097687BA" w14:textId="7777777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23419F52"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2789E1D6"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wykonanie na podstawie Dokumentacji Wykonawcy dokumentacji wykonawczej w celu przebudowy, </w:t>
      </w:r>
      <w:r w:rsidRPr="00111BB7">
        <w:rPr>
          <w:rFonts w:asciiTheme="minorHAnsi" w:hAnsiTheme="minorHAnsi" w:cstheme="minorHAnsi"/>
        </w:rPr>
        <w:lastRenderedPageBreak/>
        <w:t xml:space="preserve">korzystania, modernizacji, napraw, przeglądów wyników Prac; </w:t>
      </w:r>
    </w:p>
    <w:p w14:paraId="6FA9886F" w14:textId="27EC521D"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 zakresie utrwalania i zwielokrotniania całości lub części Dokumentacji Wykonawcy w dowolny sposób – wytwarzanie dowolną techniką jej egzemplarzy, w tym techniką drukarską, reprograficzną, zapisu magnetycznego oraz techniką cyfrową, w formie przestrzennej;</w:t>
      </w:r>
    </w:p>
    <w:p w14:paraId="55E40548"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wprowadzanie do obrotu, użyczanie lub najem oryginału albo egzemplarzy;</w:t>
      </w:r>
    </w:p>
    <w:p w14:paraId="27AB77D8"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78216764"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umieszczenie i wykorzystywanie we wszelkich materiałach publikowanych dla celów promocyjnych Zamawiającego lub podmiotu wskazanego przez Zamawiającego; </w:t>
      </w:r>
    </w:p>
    <w:p w14:paraId="348863EF"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wprowadzanie do Internetu i pamięci komputera, umieszczanie i wykorzystywanie w ramach publikacji on-line;</w:t>
      </w:r>
    </w:p>
    <w:p w14:paraId="6F6EA45C"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wykorzystanie w utworach multimedialnych;</w:t>
      </w:r>
    </w:p>
    <w:p w14:paraId="02A443C7"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wystawianie, wyświetlanie, reprodukcja publiczna, marketing przez Internet lub inne techniki </w:t>
      </w:r>
      <w:proofErr w:type="spellStart"/>
      <w:r w:rsidRPr="00111BB7">
        <w:rPr>
          <w:rFonts w:asciiTheme="minorHAnsi" w:hAnsiTheme="minorHAnsi" w:cstheme="minorHAnsi"/>
        </w:rPr>
        <w:t>przesyłu</w:t>
      </w:r>
      <w:proofErr w:type="spellEnd"/>
      <w:r w:rsidRPr="00111BB7">
        <w:rPr>
          <w:rFonts w:asciiTheme="minorHAnsi" w:hAnsiTheme="minorHAnsi" w:cstheme="minorHAnsi"/>
        </w:rPr>
        <w:t xml:space="preserve"> danych stosowane w telekomunikacji, IT oraz bezprzewodowe sieci komunikacji;</w:t>
      </w:r>
    </w:p>
    <w:p w14:paraId="72C8E190"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marketing w kraju i za granicą;</w:t>
      </w:r>
    </w:p>
    <w:p w14:paraId="1F823AF7"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nadawanie za pomocą video lub audio poprzez łącze kablowe lub bezprzewodową stację, nadawanie poprzez satelitę.</w:t>
      </w:r>
    </w:p>
    <w:p w14:paraId="621CE4A1" w14:textId="2DA835F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9E389C">
        <w:rPr>
          <w:rFonts w:asciiTheme="minorHAnsi" w:hAnsiTheme="minorHAnsi" w:cstheme="minorHAnsi"/>
        </w:rPr>
        <w:t>D</w:t>
      </w:r>
      <w:r w:rsidR="009E389C" w:rsidRPr="00111BB7">
        <w:rPr>
          <w:rFonts w:asciiTheme="minorHAnsi" w:hAnsiTheme="minorHAnsi" w:cstheme="minorHAnsi"/>
        </w:rPr>
        <w:t xml:space="preserve">ni </w:t>
      </w:r>
      <w:r w:rsidRPr="00111BB7">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097BD899" w14:textId="3170CE8C"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Wraz z przeniesieniem autorskich praw mają</w:t>
      </w:r>
      <w:r w:rsidR="00FD6477" w:rsidRPr="00111BB7">
        <w:rPr>
          <w:rFonts w:asciiTheme="minorHAnsi" w:hAnsiTheme="minorHAnsi" w:cstheme="minorHAnsi"/>
        </w:rPr>
        <w:t>tkowych, Wykonawca przenosi na Zamawiającego</w:t>
      </w:r>
      <w:r w:rsidRPr="00111BB7">
        <w:rPr>
          <w:rFonts w:asciiTheme="minorHAnsi" w:hAnsiTheme="minorHAnsi" w:cstheme="minorHAnsi"/>
        </w:rPr>
        <w:t xml:space="preserve"> prawo do rozporządzania, wykonywania i korzystania z opracowań Dokumentacji Wykonawcy wraz z prawem na udzielanie takich zezwoleń</w:t>
      </w:r>
      <w:r w:rsidRPr="00111BB7" w:rsidDel="00E917AA">
        <w:rPr>
          <w:rFonts w:asciiTheme="minorHAnsi" w:hAnsiTheme="minorHAnsi" w:cstheme="minorHAnsi"/>
        </w:rPr>
        <w:t xml:space="preserve"> </w:t>
      </w:r>
      <w:r w:rsidRPr="00111BB7">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w:t>
      </w:r>
      <w:r w:rsidR="00C81468">
        <w:rPr>
          <w:rFonts w:asciiTheme="minorHAnsi" w:hAnsiTheme="minorHAnsi" w:cstheme="minorHAnsi"/>
        </w:rPr>
        <w:t> </w:t>
      </w:r>
      <w:r w:rsidRPr="00111BB7">
        <w:rPr>
          <w:rFonts w:asciiTheme="minorHAnsi" w:hAnsiTheme="minorHAnsi" w:cstheme="minorHAnsi"/>
        </w:rPr>
        <w:t>poprzednich ustępach, a ponadto przenosi na Zamawiającego prawo do zezwalania na wykonywanie zależnego prawa autorskiego na polach eksploatacji wskazanych w poprzednich ustępach.</w:t>
      </w:r>
    </w:p>
    <w:p w14:paraId="6F310C78" w14:textId="4FB09C50" w:rsidR="00120AEF" w:rsidRPr="00111BB7" w:rsidRDefault="00120AEF" w:rsidP="00736995">
      <w:pPr>
        <w:pStyle w:val="Nagwek2"/>
        <w:keepNext w:val="0"/>
        <w:widowControl w:val="0"/>
        <w:tabs>
          <w:tab w:val="left" w:pos="567"/>
        </w:tabs>
        <w:spacing w:line="240" w:lineRule="exact"/>
        <w:ind w:left="0"/>
        <w:rPr>
          <w:rFonts w:asciiTheme="minorHAnsi" w:hAnsiTheme="minorHAnsi" w:cstheme="minorHAnsi"/>
        </w:rPr>
      </w:pPr>
      <w:r w:rsidRPr="00111BB7">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w:t>
      </w:r>
      <w:r w:rsidR="00C81468">
        <w:rPr>
          <w:rFonts w:asciiTheme="minorHAnsi" w:hAnsiTheme="minorHAnsi" w:cstheme="minorHAnsi"/>
        </w:rPr>
        <w:t> </w:t>
      </w:r>
      <w:r w:rsidRPr="00111BB7">
        <w:rPr>
          <w:rFonts w:asciiTheme="minorHAnsi" w:hAnsiTheme="minorHAnsi" w:cstheme="minorHAnsi"/>
        </w:rPr>
        <w:t xml:space="preserve">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47B83BD9" w14:textId="7777777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1DB05C95" w14:textId="45697F88" w:rsidR="00AC3BA8" w:rsidRDefault="00120AEF" w:rsidP="00736995">
      <w:pPr>
        <w:pStyle w:val="Nagwek2"/>
        <w:keepNext w:val="0"/>
        <w:widowControl w:val="0"/>
        <w:numPr>
          <w:ilvl w:val="0"/>
          <w:numId w:val="0"/>
        </w:numPr>
        <w:spacing w:line="240" w:lineRule="exact"/>
        <w:rPr>
          <w:rFonts w:asciiTheme="minorHAnsi" w:hAnsiTheme="minorHAnsi" w:cstheme="minorHAnsi"/>
        </w:rPr>
      </w:pPr>
      <w:r w:rsidRPr="00111BB7">
        <w:rPr>
          <w:rFonts w:asciiTheme="minorHAnsi" w:hAnsiTheme="minorHAnsi" w:cstheme="minorHAnsi"/>
        </w:rPr>
        <w:t xml:space="preserve">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w:t>
      </w:r>
      <w:r w:rsidRPr="00111BB7">
        <w:rPr>
          <w:rFonts w:asciiTheme="minorHAnsi" w:hAnsiTheme="minorHAnsi" w:cstheme="minorHAnsi"/>
        </w:rPr>
        <w:lastRenderedPageBreak/>
        <w:t>poniesioną przez Zamawiającego przez to, że twórcy wykonują te prawa, a także zwolni Zamawiającego z</w:t>
      </w:r>
      <w:r w:rsidR="00C81468">
        <w:rPr>
          <w:rFonts w:asciiTheme="minorHAnsi" w:hAnsiTheme="minorHAnsi" w:cstheme="minorHAnsi"/>
        </w:rPr>
        <w:t> </w:t>
      </w:r>
      <w:r w:rsidRPr="00111BB7">
        <w:rPr>
          <w:rFonts w:asciiTheme="minorHAnsi" w:hAnsiTheme="minorHAnsi" w:cstheme="minorHAnsi"/>
        </w:rPr>
        <w:t>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29346A7F" w14:textId="77777777" w:rsidR="00AC3BA8" w:rsidRDefault="00120AEF" w:rsidP="00736995">
      <w:pPr>
        <w:pStyle w:val="Nagwek2"/>
        <w:keepNext w:val="0"/>
        <w:widowControl w:val="0"/>
        <w:numPr>
          <w:ilvl w:val="0"/>
          <w:numId w:val="0"/>
        </w:numPr>
        <w:spacing w:line="240" w:lineRule="exact"/>
        <w:rPr>
          <w:rFonts w:asciiTheme="minorHAnsi" w:hAnsiTheme="minorHAnsi" w:cstheme="minorHAnsi"/>
        </w:rPr>
      </w:pPr>
      <w:r w:rsidRPr="00111BB7">
        <w:rPr>
          <w:rFonts w:asciiTheme="minorHAnsi" w:hAnsiTheme="minorHAnsi" w:cstheme="minorHAnsi"/>
          <w:b/>
        </w:rPr>
        <w:t>Licencje</w:t>
      </w:r>
    </w:p>
    <w:p w14:paraId="00BE33D4" w14:textId="7B4E4F68" w:rsidR="00AC3BA8" w:rsidRDefault="0065314A"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Nie dotyczy</w:t>
      </w:r>
    </w:p>
    <w:p w14:paraId="1B26E3CE" w14:textId="793681B0" w:rsidR="00120AEF" w:rsidRPr="00111BB7" w:rsidRDefault="00FE1DE8"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 xml:space="preserve">Nie dotyczy </w:t>
      </w:r>
    </w:p>
    <w:p w14:paraId="3DFE0F62" w14:textId="0649422B"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w:t>
      </w:r>
      <w:r w:rsidR="00C81468">
        <w:rPr>
          <w:rFonts w:asciiTheme="minorHAnsi" w:hAnsiTheme="minorHAnsi" w:cstheme="minorHAnsi"/>
        </w:rPr>
        <w:t> </w:t>
      </w:r>
      <w:r w:rsidRPr="00111BB7">
        <w:rPr>
          <w:rFonts w:asciiTheme="minorHAnsi" w:hAnsiTheme="minorHAnsi" w:cstheme="minorHAnsi"/>
        </w:rPr>
        <w:t xml:space="preserve">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057FB03A" w14:textId="437C28FD" w:rsidR="00AC3BA8" w:rsidRDefault="00FE1DE8" w:rsidP="00736995">
      <w:pPr>
        <w:pStyle w:val="Nagwek2"/>
        <w:keepNext w:val="0"/>
        <w:widowControl w:val="0"/>
        <w:spacing w:line="240" w:lineRule="exact"/>
        <w:ind w:left="0"/>
        <w:rPr>
          <w:rFonts w:asciiTheme="minorHAnsi" w:hAnsiTheme="minorHAnsi" w:cstheme="minorHAnsi"/>
        </w:rPr>
      </w:pPr>
      <w:r>
        <w:rPr>
          <w:rFonts w:asciiTheme="minorHAnsi" w:hAnsiTheme="minorHAnsi" w:cstheme="minorHAnsi"/>
        </w:rPr>
        <w:t xml:space="preserve">– 10.16  Nie dotyczy </w:t>
      </w:r>
    </w:p>
    <w:p w14:paraId="20BBAF39" w14:textId="77777777" w:rsidR="00120AEF" w:rsidRPr="00111BB7" w:rsidRDefault="00120AEF" w:rsidP="00736995">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t>Postanowienia ogólne</w:t>
      </w:r>
    </w:p>
    <w:p w14:paraId="5B3DD0BC" w14:textId="77777777" w:rsidR="00120AEF" w:rsidRPr="00FE1DE8" w:rsidRDefault="00120AEF" w:rsidP="00736995">
      <w:pPr>
        <w:pStyle w:val="Nagwek2"/>
        <w:keepNext w:val="0"/>
        <w:widowControl w:val="0"/>
        <w:numPr>
          <w:ilvl w:val="1"/>
          <w:numId w:val="83"/>
        </w:numPr>
        <w:spacing w:line="240" w:lineRule="exact"/>
        <w:ind w:left="0"/>
        <w:rPr>
          <w:rFonts w:asciiTheme="minorHAnsi" w:hAnsiTheme="minorHAnsi" w:cstheme="minorHAnsi"/>
        </w:rPr>
      </w:pPr>
      <w:r w:rsidRPr="00FE1DE8">
        <w:rPr>
          <w:rFonts w:asciiTheme="minorHAnsi" w:hAnsiTheme="minorHAnsi" w:cstheme="minorHAnsi"/>
        </w:rPr>
        <w:t>Strony potwierdzają, że zakres praw udzielonych Zamawiającemu przez Wykonawcę na mocy niniejszego §10, ukształtowany jest w taki sposób, aby:</w:t>
      </w:r>
    </w:p>
    <w:p w14:paraId="6D7D9605" w14:textId="77777777" w:rsidR="00120AEF" w:rsidRPr="00111BB7" w:rsidRDefault="00120AEF" w:rsidP="00736995">
      <w:pPr>
        <w:pStyle w:val="Akapitzlist1"/>
        <w:widowControl w:val="0"/>
        <w:numPr>
          <w:ilvl w:val="2"/>
          <w:numId w:val="3"/>
        </w:numPr>
        <w:tabs>
          <w:tab w:val="left" w:pos="1701"/>
        </w:tabs>
        <w:suppressAutoHyphens w:val="0"/>
        <w:spacing w:before="120" w:after="120" w:line="240" w:lineRule="exact"/>
        <w:ind w:left="567"/>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05F13E8C" w14:textId="77777777" w:rsidR="00120AEF" w:rsidRPr="00111BB7" w:rsidRDefault="00120AEF" w:rsidP="00736995">
      <w:pPr>
        <w:pStyle w:val="Akapitzlist1"/>
        <w:widowControl w:val="0"/>
        <w:numPr>
          <w:ilvl w:val="2"/>
          <w:numId w:val="3"/>
        </w:numPr>
        <w:tabs>
          <w:tab w:val="left" w:pos="1701"/>
        </w:tabs>
        <w:suppressAutoHyphens w:val="0"/>
        <w:spacing w:before="120" w:after="120" w:line="240" w:lineRule="exact"/>
        <w:ind w:left="567"/>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12F936BC" w14:textId="77777777" w:rsidR="00120AEF" w:rsidRPr="00111BB7" w:rsidRDefault="00120AEF" w:rsidP="00736995">
      <w:pPr>
        <w:pStyle w:val="Akapitzlist1"/>
        <w:widowControl w:val="0"/>
        <w:numPr>
          <w:ilvl w:val="2"/>
          <w:numId w:val="3"/>
        </w:numPr>
        <w:tabs>
          <w:tab w:val="left" w:pos="1701"/>
        </w:tabs>
        <w:suppressAutoHyphens w:val="0"/>
        <w:spacing w:before="120" w:after="120" w:line="240" w:lineRule="exact"/>
        <w:ind w:left="567"/>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7DB594C6" w14:textId="7777777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54035785" w14:textId="77777777" w:rsidR="00120AEF" w:rsidRPr="00111BB7" w:rsidRDefault="00120AEF" w:rsidP="009E389C">
      <w:pPr>
        <w:pStyle w:val="Nagwek2"/>
        <w:keepNext w:val="0"/>
        <w:widowControl w:val="0"/>
        <w:numPr>
          <w:ilvl w:val="0"/>
          <w:numId w:val="0"/>
        </w:numPr>
        <w:spacing w:line="240" w:lineRule="exact"/>
        <w:rPr>
          <w:rFonts w:asciiTheme="minorHAnsi" w:hAnsiTheme="minorHAnsi" w:cstheme="minorHAnsi"/>
          <w:highlight w:val="yellow"/>
        </w:rPr>
      </w:pPr>
      <w:r w:rsidRPr="00111BB7">
        <w:rPr>
          <w:rFonts w:asciiTheme="minorHAnsi" w:hAnsiTheme="minorHAnsi" w:cstheme="minorHAnsi"/>
          <w:b/>
        </w:rPr>
        <w:t>Wynagrodzenie</w:t>
      </w:r>
    </w:p>
    <w:p w14:paraId="1F4159DE" w14:textId="77777777" w:rsidR="00120AEF" w:rsidRPr="00111BB7" w:rsidRDefault="00120AEF" w:rsidP="00736995">
      <w:pPr>
        <w:pStyle w:val="Nagwek2"/>
        <w:keepNext w:val="0"/>
        <w:widowControl w:val="0"/>
        <w:spacing w:line="240" w:lineRule="exact"/>
        <w:ind w:left="0"/>
        <w:rPr>
          <w:rFonts w:asciiTheme="minorHAnsi" w:hAnsiTheme="minorHAnsi" w:cstheme="minorHAnsi"/>
          <w:lang w:eastAsia="sv-SE"/>
        </w:rPr>
      </w:pPr>
      <w:r w:rsidRPr="00111BB7">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111BB7">
        <w:rPr>
          <w:rFonts w:asciiTheme="minorHAnsi" w:hAnsiTheme="minorHAnsi" w:cstheme="minorHAnsi"/>
          <w:lang w:eastAsia="sv-SE"/>
        </w:rPr>
        <w:t xml:space="preserve">W razie wątpliwości ww. wynagrodzenie za przeniesienie </w:t>
      </w:r>
      <w:r w:rsidRPr="00111BB7">
        <w:rPr>
          <w:rFonts w:asciiTheme="minorHAnsi" w:hAnsiTheme="minorHAnsi" w:cstheme="minorHAnsi"/>
          <w:lang w:eastAsia="sv-SE"/>
        </w:rPr>
        <w:lastRenderedPageBreak/>
        <w:t>autorskich praw majątkowych</w:t>
      </w:r>
      <w:r w:rsidRPr="00111BB7">
        <w:rPr>
          <w:rFonts w:asciiTheme="minorHAnsi" w:hAnsiTheme="minorHAnsi" w:cstheme="minorHAnsi"/>
        </w:rPr>
        <w:t xml:space="preserve">, jak również za udzielenie Zamawiającemu innych praw na podstawie niniejszego </w:t>
      </w:r>
      <w:r w:rsidRPr="00111BB7">
        <w:rPr>
          <w:rFonts w:asciiTheme="minorHAnsi" w:hAnsiTheme="minorHAnsi" w:cstheme="minorHAnsi"/>
          <w:lang w:eastAsia="sv-SE"/>
        </w:rPr>
        <w:t>§10</w:t>
      </w:r>
      <w:r w:rsidRPr="00111BB7">
        <w:rPr>
          <w:rFonts w:asciiTheme="minorHAnsi" w:hAnsiTheme="minorHAnsi" w:cstheme="minorHAnsi"/>
        </w:rPr>
        <w:t xml:space="preserve"> </w:t>
      </w:r>
      <w:r w:rsidRPr="00111BB7">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§10. Strony zgodnie postanawiają, że Wykonawca nie jest uprawniony do uzyskania dodatkowego, innego niż Wynagrodzenie Umowne, wynagrodzenia za przeniesienie jakichkolwiek praw o jakich mowa w niniejszym §10.</w:t>
      </w:r>
    </w:p>
    <w:p w14:paraId="2921573E" w14:textId="77777777" w:rsidR="00120AEF" w:rsidRPr="00111BB7" w:rsidRDefault="00120AEF" w:rsidP="00736995">
      <w:pPr>
        <w:pStyle w:val="Nagwek2"/>
        <w:keepNext w:val="0"/>
        <w:widowControl w:val="0"/>
        <w:spacing w:line="240" w:lineRule="exact"/>
        <w:ind w:left="0"/>
        <w:rPr>
          <w:rFonts w:asciiTheme="minorHAnsi" w:hAnsiTheme="minorHAnsi" w:cstheme="minorHAnsi"/>
          <w:lang w:eastAsia="sv-SE"/>
        </w:rPr>
      </w:pPr>
      <w:r w:rsidRPr="00111BB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111BB7">
        <w:rPr>
          <w:rFonts w:asciiTheme="minorHAnsi" w:hAnsiTheme="minorHAnsi" w:cstheme="minorHAnsi"/>
          <w:lang w:eastAsia="sv-SE"/>
        </w:rPr>
        <w:t xml:space="preserve">W razie wątpliwości ww. wynagrodzenie, </w:t>
      </w:r>
      <w:r w:rsidRPr="00111BB7">
        <w:rPr>
          <w:rFonts w:asciiTheme="minorHAnsi" w:hAnsiTheme="minorHAnsi" w:cstheme="minorHAnsi"/>
        </w:rPr>
        <w:t>jak również wynagrodzenie za udzielenie Zamawiającemu innych praw na podstawie niniejszego §10</w:t>
      </w:r>
      <w:r w:rsidRPr="00111BB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F1CA4D6" w14:textId="77777777" w:rsidR="00120AEF" w:rsidRPr="00111BB7" w:rsidRDefault="00120AEF" w:rsidP="009E389C">
      <w:pPr>
        <w:pStyle w:val="Nagwek2"/>
        <w:keepNext w:val="0"/>
        <w:widowControl w:val="0"/>
        <w:numPr>
          <w:ilvl w:val="0"/>
          <w:numId w:val="0"/>
        </w:numPr>
        <w:spacing w:line="240" w:lineRule="exact"/>
        <w:rPr>
          <w:rFonts w:asciiTheme="minorHAnsi" w:hAnsiTheme="minorHAnsi" w:cstheme="minorHAnsi"/>
          <w:b/>
          <w:lang w:eastAsia="sv-SE"/>
        </w:rPr>
      </w:pPr>
      <w:r w:rsidRPr="00111BB7">
        <w:rPr>
          <w:rFonts w:asciiTheme="minorHAnsi" w:hAnsiTheme="minorHAnsi" w:cstheme="minorHAnsi"/>
          <w:b/>
          <w:lang w:eastAsia="sv-SE"/>
        </w:rPr>
        <w:t>Naruszenie praw własności intelektualnej osób trzecich</w:t>
      </w:r>
    </w:p>
    <w:p w14:paraId="08EC923E" w14:textId="77777777" w:rsidR="00120AEF" w:rsidRPr="00111BB7" w:rsidRDefault="00120AEF" w:rsidP="00736995">
      <w:pPr>
        <w:pStyle w:val="Nagwek2"/>
        <w:keepNext w:val="0"/>
        <w:widowControl w:val="0"/>
        <w:spacing w:line="240" w:lineRule="exact"/>
        <w:ind w:left="0"/>
        <w:rPr>
          <w:rFonts w:asciiTheme="minorHAnsi" w:hAnsiTheme="minorHAnsi" w:cstheme="minorHAnsi"/>
          <w:lang w:eastAsia="sv-SE"/>
        </w:rPr>
      </w:pPr>
      <w:r w:rsidRPr="00111BB7">
        <w:rPr>
          <w:rFonts w:asciiTheme="minorHAnsi" w:hAnsiTheme="minorHAnsi" w:cstheme="minorHAnsi"/>
        </w:rPr>
        <w:t>W zakresie odpowiedzialności Wykonawcy za ewentualne naruszenie Praw Własności Intelektualnej osoby trzeciej Strony postanawiają, co następuje:</w:t>
      </w:r>
    </w:p>
    <w:p w14:paraId="76B30898"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D5DB8A3" w14:textId="77777777" w:rsidR="00120AEF" w:rsidRPr="00111BB7" w:rsidRDefault="00120AEF"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1F812427" w14:textId="7777777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3854A4F7" w14:textId="20D9B9DB"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w:t>
      </w:r>
      <w:r w:rsidR="00C81468">
        <w:rPr>
          <w:rFonts w:asciiTheme="minorHAnsi" w:hAnsiTheme="minorHAnsi" w:cstheme="minorHAnsi"/>
        </w:rPr>
        <w:t> </w:t>
      </w:r>
      <w:r w:rsidRPr="00111BB7">
        <w:rPr>
          <w:rFonts w:asciiTheme="minorHAnsi" w:hAnsiTheme="minorHAnsi" w:cstheme="minorHAnsi"/>
        </w:rPr>
        <w:t>takim postępowaniu, a Wykonawca będzie zobowiązany wziąć udział w tym postępowaniu na własny koszt, w</w:t>
      </w:r>
      <w:r w:rsidR="00C81468">
        <w:rPr>
          <w:rFonts w:asciiTheme="minorHAnsi" w:hAnsiTheme="minorHAnsi" w:cstheme="minorHAnsi"/>
        </w:rPr>
        <w:t> </w:t>
      </w:r>
      <w:r w:rsidRPr="00111BB7">
        <w:rPr>
          <w:rFonts w:asciiTheme="minorHAnsi" w:hAnsiTheme="minorHAnsi" w:cstheme="minorHAnsi"/>
        </w:rPr>
        <w:t>szczególności i o ile będzie taka prawna możliwość poprzez przystąpienie do postępowania jako interwenient uboczny, a w przypadku, gdy nie będzie to możliwe poprzez wyznaczenie pełnomocnika współpracującego z</w:t>
      </w:r>
      <w:r w:rsidR="00C81468">
        <w:rPr>
          <w:rFonts w:asciiTheme="minorHAnsi" w:hAnsiTheme="minorHAnsi" w:cstheme="minorHAnsi"/>
        </w:rPr>
        <w:t> </w:t>
      </w:r>
      <w:r w:rsidRPr="00111BB7">
        <w:rPr>
          <w:rFonts w:asciiTheme="minorHAnsi" w:hAnsiTheme="minorHAnsi" w:cstheme="minorHAnsi"/>
        </w:rPr>
        <w:t>Zamawiającym lub działającego za Zamawiającego (wedle wyboru Zamawiającego) jak również do prowadzenia negocjacji w związku ze zgłoszonymi roszczeniami.</w:t>
      </w:r>
    </w:p>
    <w:p w14:paraId="2249656F" w14:textId="77777777"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4C514A9" w14:textId="5BBBCDD1"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w:t>
      </w:r>
      <w:r w:rsidR="00C81468">
        <w:rPr>
          <w:rFonts w:asciiTheme="minorHAnsi" w:hAnsiTheme="minorHAnsi" w:cstheme="minorHAnsi"/>
        </w:rPr>
        <w:t> </w:t>
      </w:r>
      <w:r w:rsidRPr="00111BB7">
        <w:rPr>
          <w:rFonts w:asciiTheme="minorHAnsi" w:hAnsiTheme="minorHAnsi" w:cstheme="minorHAnsi"/>
        </w:rPr>
        <w:t>niniejszego ustępu pozostają w mocy również po odstąpieniu od Umowy lub jej części.</w:t>
      </w:r>
    </w:p>
    <w:p w14:paraId="47B68038" w14:textId="77777777" w:rsidR="00120AEF" w:rsidRPr="00111BB7" w:rsidRDefault="00120AEF" w:rsidP="009E389C">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t>Dokumentacja Zamawiającego</w:t>
      </w:r>
    </w:p>
    <w:p w14:paraId="3F61C2AE" w14:textId="4ED3B1CD" w:rsidR="00120AEF" w:rsidRPr="00111BB7" w:rsidRDefault="00120AE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Zamawiający niniejszym udziela Wykonawcy zgody na wykorzystanie przez Wykonawcę materiałów zawartych w</w:t>
      </w:r>
      <w:r w:rsidR="00C81468">
        <w:rPr>
          <w:rFonts w:asciiTheme="minorHAnsi" w:hAnsiTheme="minorHAnsi" w:cstheme="minorHAnsi"/>
        </w:rPr>
        <w:t> </w:t>
      </w:r>
      <w:r w:rsidRPr="00111BB7">
        <w:rPr>
          <w:rFonts w:asciiTheme="minorHAnsi" w:hAnsiTheme="minorHAnsi" w:cstheme="minorHAnsi"/>
        </w:rPr>
        <w:t xml:space="preserve">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t>
      </w:r>
      <w:r w:rsidRPr="00111BB7">
        <w:rPr>
          <w:rFonts w:asciiTheme="minorHAnsi" w:hAnsiTheme="minorHAnsi" w:cstheme="minorHAnsi"/>
        </w:rPr>
        <w:lastRenderedPageBreak/>
        <w:t>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6B8D6437" w14:textId="77777777" w:rsidR="00047A8C" w:rsidRPr="00AD3EB7" w:rsidRDefault="00047A8C"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141" w:name="_Ref419977492"/>
      <w:bookmarkStart w:id="142" w:name="_Ref421531344"/>
      <w:bookmarkStart w:id="143" w:name="_Toc437005850"/>
      <w:bookmarkStart w:id="144" w:name="_Toc494375638"/>
      <w:bookmarkStart w:id="145" w:name="_Toc17898226"/>
      <w:r w:rsidRPr="00AD3EB7">
        <w:rPr>
          <w:rFonts w:asciiTheme="minorHAnsi" w:hAnsiTheme="minorHAnsi" w:cstheme="minorHAnsi"/>
          <w:color w:val="092D74"/>
          <w:sz w:val="20"/>
          <w:szCs w:val="20"/>
        </w:rPr>
        <w:t>POUFNOŚĆ</w:t>
      </w:r>
      <w:bookmarkEnd w:id="141"/>
      <w:bookmarkEnd w:id="142"/>
      <w:bookmarkEnd w:id="143"/>
      <w:bookmarkEnd w:id="144"/>
      <w:bookmarkEnd w:id="145"/>
    </w:p>
    <w:p w14:paraId="2A4A76B0" w14:textId="2A58EE60"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 zastrzeżeniem postanowień ust. 11.7</w:t>
      </w:r>
      <w:r w:rsidR="00F07DB6" w:rsidRPr="00111BB7">
        <w:rPr>
          <w:rFonts w:asciiTheme="minorHAnsi" w:hAnsiTheme="minorHAnsi" w:cstheme="minorHAnsi"/>
        </w:rPr>
        <w:t xml:space="preserve"> – 11.9</w:t>
      </w:r>
      <w:r w:rsidRPr="00111BB7">
        <w:rPr>
          <w:rFonts w:asciiTheme="minorHAnsi" w:hAnsiTheme="minorHAnsi" w:cstheme="minorHAnsi"/>
        </w:rPr>
        <w:t>, Strony zgodnie postanawiają, iż wszelkie przekazywane między Stronami informacje w jakiejkolwiek formie w zakresie związanym z niniejszą Umową i niezależnie od opatrzenia ich klauzulą</w:t>
      </w:r>
      <w:r w:rsidR="00D11F4A">
        <w:rPr>
          <w:rFonts w:asciiTheme="minorHAnsi" w:hAnsiTheme="minorHAnsi" w:cstheme="minorHAnsi"/>
        </w:rPr>
        <w:t>:</w:t>
      </w:r>
      <w:r w:rsidRPr="00111BB7">
        <w:rPr>
          <w:rFonts w:asciiTheme="minorHAnsi" w:hAnsiTheme="minorHAnsi" w:cstheme="minorHAnsi"/>
        </w:rPr>
        <w:t xml:space="preserve">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05B7F636" w14:textId="77777777"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7D6D38E6" w14:textId="77777777" w:rsidR="00047A8C" w:rsidRPr="00111BB7" w:rsidRDefault="00047A8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do nie ujawniania w jakiejkolwiek formie poufnych informacji dotyczących drugiej Strony, a uzyskanych w toku realizacji Umowy, jakiejkolwiek osobie trzeciej;</w:t>
      </w:r>
    </w:p>
    <w:p w14:paraId="622CD41A" w14:textId="77777777" w:rsidR="00047A8C" w:rsidRPr="00111BB7" w:rsidRDefault="00047A8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do udostępniania zatrudnianym przez siebie osobom poufnych informacji dotyczących drugiej Strony tylko w zakresie podstawowej i niezbędnej wiedzy dla potrzeb realizacji przedmiotu Umowy;</w:t>
      </w:r>
    </w:p>
    <w:p w14:paraId="6CD1CFB8" w14:textId="68A11245" w:rsidR="00047A8C" w:rsidRPr="00111BB7" w:rsidRDefault="00047A8C"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na pisemne żądanie jednej ze Stron bezzwłocznie zwrócić lub zniszczyć jakiekolwiek dokumenty lub inne nośniki informacji poufnych pochodzących od drugiej Strony wraz</w:t>
      </w:r>
      <w:r w:rsidR="00D11F4A">
        <w:rPr>
          <w:rFonts w:asciiTheme="minorHAnsi" w:hAnsiTheme="minorHAnsi" w:cstheme="minorHAnsi"/>
        </w:rPr>
        <w:t xml:space="preserve"> </w:t>
      </w:r>
      <w:r w:rsidRPr="00111BB7">
        <w:rPr>
          <w:rFonts w:asciiTheme="minorHAnsi" w:hAnsiTheme="minorHAnsi" w:cstheme="minorHAnsi"/>
        </w:rPr>
        <w:t>z ich kopiami.</w:t>
      </w:r>
    </w:p>
    <w:p w14:paraId="481AC3B9" w14:textId="77777777"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Ograniczenia, o których mowa wyżej nie mają zastosowania do informacji, które:</w:t>
      </w:r>
    </w:p>
    <w:p w14:paraId="45D3700A" w14:textId="77777777" w:rsidR="00047A8C" w:rsidRPr="00111BB7" w:rsidRDefault="00047A8C" w:rsidP="00736995">
      <w:pPr>
        <w:pStyle w:val="Nagwek2"/>
        <w:keepNext w:val="0"/>
        <w:widowControl w:val="0"/>
        <w:numPr>
          <w:ilvl w:val="2"/>
          <w:numId w:val="3"/>
        </w:numPr>
        <w:spacing w:line="240" w:lineRule="exact"/>
        <w:ind w:left="426"/>
        <w:rPr>
          <w:rFonts w:asciiTheme="minorHAnsi" w:hAnsiTheme="minorHAnsi" w:cstheme="minorHAnsi"/>
        </w:rPr>
      </w:pPr>
      <w:r w:rsidRPr="00111BB7">
        <w:rPr>
          <w:rFonts w:asciiTheme="minorHAnsi" w:hAnsiTheme="minorHAnsi" w:cstheme="minorHAnsi"/>
        </w:rPr>
        <w:t>staną się publicznie dostępne bez naruszenia postanowień Umowy lub są jawne z mocy prawa;</w:t>
      </w:r>
    </w:p>
    <w:p w14:paraId="5B7E15AF" w14:textId="77777777" w:rsidR="00047A8C" w:rsidRPr="00111BB7" w:rsidRDefault="00047A8C" w:rsidP="00736995">
      <w:pPr>
        <w:pStyle w:val="Nagwek2"/>
        <w:keepNext w:val="0"/>
        <w:widowControl w:val="0"/>
        <w:numPr>
          <w:ilvl w:val="2"/>
          <w:numId w:val="3"/>
        </w:numPr>
        <w:spacing w:line="240" w:lineRule="exact"/>
        <w:ind w:left="426"/>
        <w:rPr>
          <w:rFonts w:asciiTheme="minorHAnsi" w:hAnsiTheme="minorHAnsi" w:cstheme="minorHAnsi"/>
        </w:rPr>
      </w:pPr>
      <w:r w:rsidRPr="00111BB7">
        <w:rPr>
          <w:rFonts w:asciiTheme="minorHAnsi" w:hAnsiTheme="minorHAnsi" w:cstheme="minorHAnsi"/>
        </w:rPr>
        <w:t>zostaną ujawnione jakiejkolwiek osobie trzeciej po uzyskaniu uprzedniej pisemnej zgody drugiej Strony;</w:t>
      </w:r>
    </w:p>
    <w:p w14:paraId="0F12C38D" w14:textId="77777777" w:rsidR="00047A8C" w:rsidRPr="00111BB7" w:rsidRDefault="00047A8C" w:rsidP="00736995">
      <w:pPr>
        <w:pStyle w:val="Nagwek2"/>
        <w:keepNext w:val="0"/>
        <w:widowControl w:val="0"/>
        <w:numPr>
          <w:ilvl w:val="2"/>
          <w:numId w:val="3"/>
        </w:numPr>
        <w:spacing w:line="240" w:lineRule="exact"/>
        <w:ind w:left="426"/>
        <w:rPr>
          <w:rFonts w:asciiTheme="minorHAnsi" w:hAnsiTheme="minorHAnsi" w:cstheme="minorHAnsi"/>
        </w:rPr>
      </w:pPr>
      <w:r w:rsidRPr="00111BB7">
        <w:rPr>
          <w:rFonts w:asciiTheme="minorHAnsi" w:hAnsiTheme="minorHAnsi" w:cstheme="minorHAnsi"/>
        </w:rPr>
        <w:t>ich ujawnienie będzie wymagane przepisami prawa lub orzeczeniem właściwego sądu lub organu administracji publicznej;</w:t>
      </w:r>
    </w:p>
    <w:p w14:paraId="5DE4BE0E" w14:textId="4D6AA396" w:rsidR="00047A8C" w:rsidRPr="00111BB7" w:rsidRDefault="00047A8C" w:rsidP="00736995">
      <w:pPr>
        <w:pStyle w:val="Nagwek2"/>
        <w:keepNext w:val="0"/>
        <w:widowControl w:val="0"/>
        <w:numPr>
          <w:ilvl w:val="2"/>
          <w:numId w:val="3"/>
        </w:numPr>
        <w:spacing w:line="240" w:lineRule="exact"/>
        <w:ind w:left="426"/>
        <w:rPr>
          <w:rFonts w:asciiTheme="minorHAnsi" w:hAnsiTheme="minorHAnsi" w:cstheme="minorHAnsi"/>
        </w:rPr>
      </w:pPr>
      <w:r w:rsidRPr="00111BB7">
        <w:rPr>
          <w:rFonts w:asciiTheme="minorHAnsi" w:hAnsiTheme="minorHAnsi" w:cstheme="minorHAnsi"/>
        </w:rPr>
        <w:t>ich ujawnienie będzie konieczne w związku z wykonywaniem praw przeniesionych na Zamawiającego zgodnie z § 10.</w:t>
      </w:r>
    </w:p>
    <w:p w14:paraId="2B5C0404" w14:textId="0239EC89"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Strony zgodnie postanawiają, że ujawnienie informacji poufnych, z zastrzeżeniem ich poufnego charakteru, </w:t>
      </w:r>
      <w:r w:rsidRPr="00A735B9">
        <w:rPr>
          <w:rFonts w:asciiTheme="minorHAnsi" w:hAnsiTheme="minorHAnsi" w:cstheme="minorHAnsi"/>
        </w:rPr>
        <w:t>działającemu w imieniu Strony konsultantowi</w:t>
      </w:r>
      <w:r w:rsidR="00A735B9" w:rsidRPr="00A735B9">
        <w:rPr>
          <w:rFonts w:ascii="Calibri" w:hAnsi="Calibri" w:cs="Calibri"/>
        </w:rPr>
        <w:t xml:space="preserve">, </w:t>
      </w:r>
      <w:r w:rsidR="00A735B9" w:rsidRPr="005F09A4">
        <w:rPr>
          <w:rFonts w:ascii="Calibri" w:hAnsi="Calibri" w:cs="Calibri"/>
        </w:rPr>
        <w:t>pośrednikom ubezpieczeniowym upoważnionym do wykonywania czynności brokerskich w imieniu i na rzecz Strony, zakładom ubezpieczeń lub reasekuracji</w:t>
      </w:r>
      <w:r w:rsidR="00A735B9" w:rsidRPr="00A735B9">
        <w:rPr>
          <w:rFonts w:ascii="Calibri" w:hAnsi="Calibri" w:cs="Calibri"/>
        </w:rPr>
        <w:t> </w:t>
      </w:r>
      <w:r w:rsidRPr="00111BB7">
        <w:rPr>
          <w:rFonts w:asciiTheme="minorHAnsi" w:hAnsiTheme="minorHAnsi" w:cstheme="minorHAnsi"/>
        </w:rPr>
        <w:t xml:space="preserve">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0412DAA2" w14:textId="77777777"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Strony odpowiadają za zachowanie poufności przez zatrudniane przez siebie osoby, konsultantów oraz Podwykonawców i Dalszych Podwykonawców.</w:t>
      </w:r>
    </w:p>
    <w:p w14:paraId="625A2FC6" w14:textId="2B1C667F" w:rsidR="00047A8C"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111BB7">
        <w:rPr>
          <w:rFonts w:asciiTheme="minorHAnsi" w:hAnsiTheme="minorHAnsi" w:cstheme="minorHAnsi"/>
          <w:b/>
        </w:rPr>
        <w:t xml:space="preserve">10 000 PLN </w:t>
      </w:r>
      <w:r w:rsidRPr="00111BB7">
        <w:rPr>
          <w:rFonts w:asciiTheme="minorHAnsi" w:hAnsiTheme="minorHAnsi" w:cstheme="minorHAnsi"/>
        </w:rPr>
        <w:t>za każdy przypadek naruszenia. Strony dopuszczają żądanie odszkodowania przenoszącego wysokość zastrzeżonej kary umownej.</w:t>
      </w:r>
    </w:p>
    <w:p w14:paraId="5BB36A8F" w14:textId="1D3C2BC0" w:rsidR="005236AD" w:rsidRPr="00111BB7" w:rsidRDefault="00047A8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w:t>
      </w:r>
      <w:r w:rsidRPr="00111BB7">
        <w:rPr>
          <w:rFonts w:asciiTheme="minorHAnsi" w:hAnsiTheme="minorHAnsi" w:cstheme="minorHAnsi"/>
        </w:rPr>
        <w:lastRenderedPageBreak/>
        <w:t>i również obowiązków informacyjnych wynikających z Rozporządzenia Parlamentu Europejskiego i Rady (UE) nr</w:t>
      </w:r>
      <w:r w:rsidR="002A2771">
        <w:rPr>
          <w:rFonts w:asciiTheme="minorHAnsi" w:hAnsiTheme="minorHAnsi" w:cstheme="minorHAnsi"/>
        </w:rPr>
        <w:t> </w:t>
      </w:r>
      <w:r w:rsidRPr="00111BB7">
        <w:rPr>
          <w:rFonts w:asciiTheme="minorHAnsi" w:hAnsiTheme="minorHAnsi" w:cstheme="minorHAnsi"/>
        </w:rPr>
        <w:t xml:space="preserve">596/2014 z dnia 16 kwietnia 2014 </w:t>
      </w:r>
      <w:proofErr w:type="spellStart"/>
      <w:r w:rsidR="009E389C" w:rsidRPr="00111BB7">
        <w:rPr>
          <w:rFonts w:asciiTheme="minorHAnsi" w:hAnsiTheme="minorHAnsi" w:cstheme="minorHAnsi"/>
        </w:rPr>
        <w:t>r</w:t>
      </w:r>
      <w:r w:rsidR="009E389C">
        <w:rPr>
          <w:rFonts w:asciiTheme="minorHAnsi" w:hAnsiTheme="minorHAnsi" w:cstheme="minorHAnsi"/>
        </w:rPr>
        <w:t>.</w:t>
      </w:r>
      <w:r w:rsidRPr="00111BB7">
        <w:rPr>
          <w:rFonts w:asciiTheme="minorHAnsi" w:hAnsiTheme="minorHAnsi" w:cstheme="minorHAnsi"/>
        </w:rPr>
        <w:t>w</w:t>
      </w:r>
      <w:proofErr w:type="spellEnd"/>
      <w:r w:rsidRPr="00111BB7">
        <w:rPr>
          <w:rFonts w:asciiTheme="minorHAnsi" w:hAnsiTheme="minorHAnsi" w:cstheme="minorHAnsi"/>
        </w:rPr>
        <w:t xml:space="preserve"> sprawie nadużyć na rynku (rozporządzenie w sprawie nadużyć na rynku) oraz uchylającego dyrektywę 2003/6/WE Parlamentu Europejskiego i Rady i dyrektywy Komisji 2003/124/WE i</w:t>
      </w:r>
      <w:r w:rsidR="002A2771">
        <w:rPr>
          <w:rFonts w:asciiTheme="minorHAnsi" w:hAnsiTheme="minorHAnsi" w:cstheme="minorHAnsi"/>
        </w:rPr>
        <w:t> </w:t>
      </w:r>
      <w:r w:rsidRPr="00111BB7">
        <w:rPr>
          <w:rFonts w:asciiTheme="minorHAnsi" w:hAnsiTheme="minorHAnsi" w:cstheme="minorHAnsi"/>
        </w:rPr>
        <w:t>2004/72/WE</w:t>
      </w:r>
      <w:r w:rsidR="00D11F4A">
        <w:rPr>
          <w:rFonts w:asciiTheme="minorHAnsi" w:hAnsiTheme="minorHAnsi" w:cstheme="minorHAnsi"/>
        </w:rPr>
        <w:t xml:space="preserve"> (</w:t>
      </w:r>
      <w:proofErr w:type="spellStart"/>
      <w:r w:rsidR="00D11F4A">
        <w:rPr>
          <w:rFonts w:asciiTheme="minorHAnsi" w:hAnsiTheme="minorHAnsi" w:cstheme="minorHAnsi"/>
        </w:rPr>
        <w:t>Dz.Urz.UE</w:t>
      </w:r>
      <w:proofErr w:type="spellEnd"/>
      <w:r w:rsidR="00D11F4A">
        <w:rPr>
          <w:rFonts w:asciiTheme="minorHAnsi" w:hAnsiTheme="minorHAnsi" w:cstheme="minorHAnsi"/>
        </w:rPr>
        <w:t xml:space="preserve"> z 12 czerwca 2014 r. L 173/1)</w:t>
      </w:r>
      <w:r w:rsidRPr="00111BB7">
        <w:rPr>
          <w:rFonts w:asciiTheme="minorHAnsi" w:hAnsiTheme="minorHAnsi" w:cstheme="minorHAnsi"/>
        </w:rPr>
        <w:t>.</w:t>
      </w:r>
    </w:p>
    <w:p w14:paraId="35FDD39F" w14:textId="5B8A7E3E" w:rsidR="005236AD" w:rsidRPr="00111BB7" w:rsidRDefault="00F1748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Zamawiający ma prawo</w:t>
      </w:r>
      <w:r w:rsidR="003E2BBE" w:rsidRPr="00111BB7">
        <w:rPr>
          <w:rFonts w:asciiTheme="minorHAnsi" w:hAnsiTheme="minorHAnsi" w:cstheme="minorHAnsi"/>
        </w:rPr>
        <w:t xml:space="preserve"> bez uzyskiwania w tym zakresie dodatkowej zgody Wykonawcy</w:t>
      </w:r>
      <w:r w:rsidRPr="00111BB7">
        <w:rPr>
          <w:rFonts w:asciiTheme="minorHAnsi" w:hAnsiTheme="minorHAnsi" w:cstheme="minorHAnsi"/>
        </w:rPr>
        <w:t xml:space="preserve"> ujawnić </w:t>
      </w:r>
      <w:r w:rsidR="003E2BBE" w:rsidRPr="00111BB7">
        <w:rPr>
          <w:rFonts w:asciiTheme="minorHAnsi" w:hAnsiTheme="minorHAnsi" w:cstheme="minorHAnsi"/>
        </w:rPr>
        <w:t xml:space="preserve">– w niezbędnym zakresie - </w:t>
      </w:r>
      <w:r w:rsidRPr="00111BB7">
        <w:rPr>
          <w:rFonts w:asciiTheme="minorHAnsi" w:hAnsiTheme="minorHAnsi" w:cstheme="minorHAnsi"/>
        </w:rPr>
        <w:t>informacje poufne uzyskane od Wykonawcy osobie trzeciej, wyznaczonej przez Zamawiającego do wykonania Przedmiotu Zamówienia w ramach wykonawstwa zastępczego określonego w ust. 2.1</w:t>
      </w:r>
      <w:r w:rsidR="0095576D">
        <w:rPr>
          <w:rFonts w:asciiTheme="minorHAnsi" w:hAnsiTheme="minorHAnsi" w:cstheme="minorHAnsi"/>
        </w:rPr>
        <w:t>0</w:t>
      </w:r>
      <w:r w:rsidR="00C81468">
        <w:rPr>
          <w:rFonts w:asciiTheme="minorHAnsi" w:hAnsiTheme="minorHAnsi" w:cstheme="minorHAnsi"/>
        </w:rPr>
        <w:t>.</w:t>
      </w:r>
      <w:r w:rsidRPr="00111BB7">
        <w:rPr>
          <w:rFonts w:asciiTheme="minorHAnsi" w:hAnsiTheme="minorHAnsi" w:cstheme="minorHAnsi"/>
        </w:rPr>
        <w:t xml:space="preserve"> Zamawiający powinien w przypadku opisanym w zdaniu pierwszym uzyskać od osoby trzeciej oświadczenie o zachowaniu w</w:t>
      </w:r>
      <w:r w:rsidR="002A2771">
        <w:rPr>
          <w:rFonts w:asciiTheme="minorHAnsi" w:hAnsiTheme="minorHAnsi" w:cstheme="minorHAnsi"/>
        </w:rPr>
        <w:t> </w:t>
      </w:r>
      <w:r w:rsidRPr="00111BB7">
        <w:rPr>
          <w:rFonts w:asciiTheme="minorHAnsi" w:hAnsiTheme="minorHAnsi" w:cstheme="minorHAnsi"/>
        </w:rPr>
        <w:t>tajemnicy informacji uzyskanych od Zamawiającego w związku z wykonaniem zastępczym przedmiotu Zamówienia w zakresie odpowiadającym postanowieniom niniejszego</w:t>
      </w:r>
      <w:r w:rsidR="00224B61">
        <w:rPr>
          <w:rFonts w:asciiTheme="minorHAnsi" w:hAnsiTheme="minorHAnsi" w:cstheme="minorHAnsi"/>
        </w:rPr>
        <w:t xml:space="preserve"> §</w:t>
      </w:r>
      <w:r w:rsidRPr="00111BB7">
        <w:rPr>
          <w:rFonts w:asciiTheme="minorHAnsi" w:hAnsiTheme="minorHAnsi" w:cstheme="minorHAnsi"/>
        </w:rPr>
        <w:t xml:space="preserve">11. </w:t>
      </w:r>
    </w:p>
    <w:p w14:paraId="45842291" w14:textId="30BD97BE" w:rsidR="00F17486" w:rsidRPr="00111BB7" w:rsidRDefault="00F1748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oświadcza, iż nie będą mu przysługiwały jakiekolwiek roszczenia względem Zamawiającego w</w:t>
      </w:r>
      <w:r w:rsidR="002A2771">
        <w:rPr>
          <w:rFonts w:asciiTheme="minorHAnsi" w:hAnsiTheme="minorHAnsi" w:cstheme="minorHAnsi"/>
        </w:rPr>
        <w:t> </w:t>
      </w:r>
      <w:r w:rsidRPr="00111BB7">
        <w:rPr>
          <w:rFonts w:asciiTheme="minorHAnsi" w:hAnsiTheme="minorHAnsi" w:cstheme="minorHAnsi"/>
        </w:rPr>
        <w:t xml:space="preserve">związku z przekazaniem informacji </w:t>
      </w:r>
      <w:r w:rsidR="003E2BBE" w:rsidRPr="00111BB7">
        <w:rPr>
          <w:rFonts w:asciiTheme="minorHAnsi" w:hAnsiTheme="minorHAnsi" w:cstheme="minorHAnsi"/>
        </w:rPr>
        <w:t xml:space="preserve">poufnych </w:t>
      </w:r>
      <w:r w:rsidRPr="00111BB7">
        <w:rPr>
          <w:rFonts w:asciiTheme="minorHAnsi" w:hAnsiTheme="minorHAnsi" w:cstheme="minorHAnsi"/>
        </w:rPr>
        <w:t xml:space="preserve">osobie trzeciej </w:t>
      </w:r>
      <w:r w:rsidR="003E2BBE" w:rsidRPr="00111BB7">
        <w:rPr>
          <w:rFonts w:asciiTheme="minorHAnsi" w:hAnsiTheme="minorHAnsi" w:cstheme="minorHAnsi"/>
        </w:rPr>
        <w:t xml:space="preserve">wyznaczonej do wykonania zastępczego Przedmiotu Zamówienia na zasadach opisanych w ust. 11.8. </w:t>
      </w:r>
    </w:p>
    <w:p w14:paraId="1ADCB478" w14:textId="77777777" w:rsidR="00F65861" w:rsidRPr="00AD3EB7" w:rsidRDefault="00F65861" w:rsidP="00181733">
      <w:pPr>
        <w:pStyle w:val="Nagwek1"/>
        <w:keepNext w:val="0"/>
        <w:widowControl w:val="0"/>
        <w:spacing w:before="120" w:after="120" w:line="240" w:lineRule="exact"/>
        <w:rPr>
          <w:rFonts w:asciiTheme="minorHAnsi" w:hAnsiTheme="minorHAnsi" w:cstheme="minorHAnsi"/>
          <w:color w:val="092D74"/>
          <w:sz w:val="20"/>
          <w:szCs w:val="20"/>
        </w:rPr>
      </w:pPr>
      <w:bookmarkStart w:id="146" w:name="_Toc437005851"/>
      <w:bookmarkStart w:id="147" w:name="_Toc494375639"/>
      <w:bookmarkStart w:id="148" w:name="_Toc521932865"/>
      <w:bookmarkStart w:id="149" w:name="_Toc17898227"/>
      <w:r w:rsidRPr="00AD3EB7">
        <w:rPr>
          <w:rFonts w:asciiTheme="minorHAnsi" w:hAnsiTheme="minorHAnsi" w:cstheme="minorHAnsi"/>
          <w:color w:val="092D74"/>
          <w:sz w:val="20"/>
          <w:szCs w:val="20"/>
        </w:rPr>
        <w:t>CESJE PRAW</w:t>
      </w:r>
      <w:bookmarkEnd w:id="146"/>
      <w:bookmarkEnd w:id="147"/>
      <w:bookmarkEnd w:id="148"/>
      <w:bookmarkEnd w:id="149"/>
    </w:p>
    <w:p w14:paraId="2004238E" w14:textId="77777777" w:rsidR="00034CB4" w:rsidRPr="00111BB7" w:rsidRDefault="00DA4F27" w:rsidP="00736995">
      <w:pPr>
        <w:pStyle w:val="Nagwek2"/>
        <w:keepNext w:val="0"/>
        <w:widowControl w:val="0"/>
        <w:spacing w:line="240" w:lineRule="exact"/>
        <w:ind w:left="0"/>
        <w:rPr>
          <w:rFonts w:asciiTheme="minorHAnsi" w:hAnsiTheme="minorHAnsi" w:cstheme="minorHAnsi"/>
        </w:rPr>
      </w:pPr>
      <w:bookmarkStart w:id="150" w:name="_Toc347501704"/>
      <w:r w:rsidRPr="00111BB7">
        <w:rPr>
          <w:rFonts w:asciiTheme="minorHAnsi" w:hAnsiTheme="minorHAnsi" w:cstheme="minorHAnsi"/>
        </w:rPr>
        <w:t xml:space="preserve">Jeżeli nic innego nie wynika z innych postanowień Umowy, </w:t>
      </w:r>
      <w:r w:rsidR="00034CB4" w:rsidRPr="00111BB7">
        <w:rPr>
          <w:rFonts w:asciiTheme="minorHAnsi" w:hAnsiTheme="minorHAnsi" w:cstheme="minorHAnsi"/>
        </w:rPr>
        <w:t>Zamawiający jest uprawniony do przelewu praw lub przeni</w:t>
      </w:r>
      <w:r w:rsidR="005D4383" w:rsidRPr="00111BB7">
        <w:rPr>
          <w:rFonts w:asciiTheme="minorHAnsi" w:hAnsiTheme="minorHAnsi" w:cstheme="minorHAnsi"/>
        </w:rPr>
        <w:t xml:space="preserve">esienia zobowiązań wynikających </w:t>
      </w:r>
      <w:r w:rsidR="00034CB4" w:rsidRPr="00111BB7">
        <w:rPr>
          <w:rFonts w:asciiTheme="minorHAnsi" w:hAnsiTheme="minorHAnsi" w:cstheme="minorHAnsi"/>
        </w:rPr>
        <w:t xml:space="preserve">z Umowy na inny podmiot, będący członkiem </w:t>
      </w:r>
      <w:r w:rsidRPr="00111BB7">
        <w:rPr>
          <w:rFonts w:asciiTheme="minorHAnsi" w:hAnsiTheme="minorHAnsi" w:cstheme="minorHAnsi"/>
        </w:rPr>
        <w:t>G</w:t>
      </w:r>
      <w:r w:rsidR="00034CB4" w:rsidRPr="00111BB7">
        <w:rPr>
          <w:rFonts w:asciiTheme="minorHAnsi" w:hAnsiTheme="minorHAnsi" w:cstheme="minorHAnsi"/>
        </w:rPr>
        <w:t xml:space="preserve">rupy </w:t>
      </w:r>
      <w:r w:rsidRPr="00111BB7">
        <w:rPr>
          <w:rFonts w:asciiTheme="minorHAnsi" w:hAnsiTheme="minorHAnsi" w:cstheme="minorHAnsi"/>
        </w:rPr>
        <w:t>K</w:t>
      </w:r>
      <w:r w:rsidR="00034CB4" w:rsidRPr="00111BB7">
        <w:rPr>
          <w:rFonts w:asciiTheme="minorHAnsi" w:hAnsiTheme="minorHAnsi" w:cstheme="minorHAnsi"/>
        </w:rPr>
        <w:t xml:space="preserve">apitałowej </w:t>
      </w:r>
      <w:r w:rsidRPr="00111BB7">
        <w:rPr>
          <w:rFonts w:asciiTheme="minorHAnsi" w:hAnsiTheme="minorHAnsi" w:cstheme="minorHAnsi"/>
        </w:rPr>
        <w:t>PGE, a także na nabywcę przedsiębiorstwa lub jego zorganizowanej części obejmującej</w:t>
      </w:r>
      <w:r w:rsidR="00EC5C6C" w:rsidRPr="00111BB7">
        <w:rPr>
          <w:rFonts w:asciiTheme="minorHAnsi" w:hAnsiTheme="minorHAnsi" w:cstheme="minorHAnsi"/>
        </w:rPr>
        <w:t xml:space="preserve"> </w:t>
      </w:r>
      <w:r w:rsidR="00096A1E" w:rsidRPr="00111BB7">
        <w:rPr>
          <w:rFonts w:asciiTheme="minorHAnsi" w:hAnsiTheme="minorHAnsi" w:cstheme="minorHAnsi"/>
        </w:rPr>
        <w:t xml:space="preserve">urządzenia / instalacje objęte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Pr="00111BB7">
        <w:rPr>
          <w:rFonts w:asciiTheme="minorHAnsi" w:hAnsiTheme="minorHAnsi" w:cstheme="minorHAnsi"/>
        </w:rPr>
        <w:t xml:space="preserve"> lub na podmiot uprawniony do korzystania z </w:t>
      </w:r>
      <w:r w:rsidR="00096A1E" w:rsidRPr="00111BB7">
        <w:rPr>
          <w:rFonts w:asciiTheme="minorHAnsi" w:hAnsiTheme="minorHAnsi" w:cstheme="minorHAnsi"/>
        </w:rPr>
        <w:t xml:space="preserve">urządzeń / instalacji objętych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00096A1E" w:rsidRPr="00111BB7" w:rsidDel="00096A1E">
        <w:rPr>
          <w:rFonts w:asciiTheme="minorHAnsi" w:hAnsiTheme="minorHAnsi" w:cstheme="minorHAnsi"/>
        </w:rPr>
        <w:t xml:space="preserve"> </w:t>
      </w:r>
      <w:r w:rsidRPr="00111BB7">
        <w:rPr>
          <w:rFonts w:asciiTheme="minorHAnsi" w:hAnsiTheme="minorHAnsi" w:cstheme="minorHAnsi"/>
        </w:rPr>
        <w:t xml:space="preserve">na jakiejkolwiek podstawie prawnej, </w:t>
      </w:r>
      <w:r w:rsidR="00034CB4" w:rsidRPr="00111BB7">
        <w:rPr>
          <w:rFonts w:asciiTheme="minorHAnsi" w:hAnsiTheme="minorHAnsi" w:cstheme="minorHAnsi"/>
        </w:rPr>
        <w:t xml:space="preserve">na co Wykonawca wyraża zgodę. </w:t>
      </w:r>
      <w:r w:rsidRPr="00111BB7">
        <w:rPr>
          <w:rFonts w:asciiTheme="minorHAnsi" w:hAnsiTheme="minorHAnsi" w:cstheme="minorHAnsi"/>
        </w:rPr>
        <w:t>W pozostałym zakresie przelew praw i obowiązków z Umowy, wymaga pisemnej zgody Wykonawcy, pod rygorem nieważności.</w:t>
      </w:r>
    </w:p>
    <w:p w14:paraId="59D4CEC2" w14:textId="77777777" w:rsidR="00034CB4" w:rsidRPr="00111BB7" w:rsidRDefault="00034CB4" w:rsidP="00736995">
      <w:pPr>
        <w:pStyle w:val="Nagwek2"/>
        <w:keepNext w:val="0"/>
        <w:widowControl w:val="0"/>
        <w:spacing w:line="240" w:lineRule="exact"/>
        <w:ind w:left="0"/>
        <w:rPr>
          <w:rFonts w:asciiTheme="minorHAnsi" w:hAnsiTheme="minorHAnsi" w:cstheme="minorHAnsi"/>
        </w:rPr>
      </w:pPr>
      <w:bookmarkStart w:id="151" w:name="_Ref497833238"/>
      <w:r w:rsidRPr="00111BB7">
        <w:rPr>
          <w:rFonts w:asciiTheme="minorHAnsi" w:hAnsiTheme="minorHAnsi" w:cstheme="minorHAnsi"/>
        </w:rPr>
        <w:t>Za uprzednią, pisemną</w:t>
      </w:r>
      <w:r w:rsidR="00DA4F27" w:rsidRPr="00111BB7">
        <w:rPr>
          <w:rFonts w:asciiTheme="minorHAnsi" w:hAnsiTheme="minorHAnsi" w:cstheme="minorHAnsi"/>
        </w:rPr>
        <w:t xml:space="preserve"> pod rygorem nieważności</w:t>
      </w:r>
      <w:r w:rsidRPr="00111BB7">
        <w:rPr>
          <w:rFonts w:asciiTheme="minorHAnsi" w:hAnsiTheme="minorHAnsi" w:cstheme="minorHAnsi"/>
        </w:rPr>
        <w:t xml:space="preserve"> zgodą Zamawiającego Wykonawca może przenieść swoje zobowiązania wynikające z Umowy na osobę trzecią – w wypadku:</w:t>
      </w:r>
      <w:bookmarkEnd w:id="151"/>
    </w:p>
    <w:p w14:paraId="540CCFF4" w14:textId="60BB6CBC" w:rsidR="002F3403" w:rsidRPr="00111BB7" w:rsidRDefault="006726DC" w:rsidP="00736995">
      <w:pPr>
        <w:pStyle w:val="Nagwek2"/>
        <w:keepNext w:val="0"/>
        <w:widowControl w:val="0"/>
        <w:numPr>
          <w:ilvl w:val="2"/>
          <w:numId w:val="3"/>
        </w:numPr>
        <w:spacing w:line="240" w:lineRule="exact"/>
        <w:ind w:left="567"/>
        <w:rPr>
          <w:rFonts w:asciiTheme="minorHAnsi" w:hAnsiTheme="minorHAnsi" w:cstheme="minorHAnsi"/>
        </w:rPr>
      </w:pPr>
      <w:bookmarkStart w:id="152"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7E4648">
        <w:rPr>
          <w:rFonts w:asciiTheme="minorHAnsi" w:hAnsiTheme="minorHAnsi" w:cstheme="minorHAnsi"/>
        </w:rPr>
        <w:t>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52"/>
    </w:p>
    <w:p w14:paraId="0A929790" w14:textId="77777777" w:rsidR="00034CB4" w:rsidRPr="00111BB7" w:rsidRDefault="00034CB4" w:rsidP="00736995">
      <w:pPr>
        <w:pStyle w:val="Nagwek2"/>
        <w:keepNext w:val="0"/>
        <w:widowControl w:val="0"/>
        <w:numPr>
          <w:ilvl w:val="2"/>
          <w:numId w:val="3"/>
        </w:numPr>
        <w:spacing w:line="240" w:lineRule="exact"/>
        <w:ind w:left="567"/>
        <w:rPr>
          <w:rFonts w:asciiTheme="minorHAnsi" w:hAnsiTheme="minorHAnsi" w:cstheme="minorHAnsi"/>
        </w:rPr>
      </w:pPr>
      <w:bookmarkStart w:id="153" w:name="_Ref126188"/>
      <w:r w:rsidRPr="00111BB7">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111BB7">
        <w:rPr>
          <w:rFonts w:asciiTheme="minorHAnsi" w:hAnsiTheme="minorHAnsi" w:cstheme="minorHAnsi"/>
        </w:rPr>
        <w:t>P</w:t>
      </w:r>
      <w:r w:rsidRPr="00111BB7">
        <w:rPr>
          <w:rFonts w:asciiTheme="minorHAnsi" w:hAnsiTheme="minorHAnsi" w:cstheme="minorHAnsi"/>
        </w:rPr>
        <w:t>rzedmiot Umowy;</w:t>
      </w:r>
      <w:bookmarkEnd w:id="153"/>
    </w:p>
    <w:p w14:paraId="34CD3393" w14:textId="39AA7CBF" w:rsidR="00034CB4" w:rsidRPr="00111BB7" w:rsidRDefault="00034CB4" w:rsidP="00736995">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 o ile nowy wykonawca spełnia warunki udziału w postępowaniu, nie zachodzą wobec niego podstawy wykluczenia oraz nie pociąga to za sobą inn</w:t>
      </w:r>
      <w:r w:rsidR="005D4383" w:rsidRPr="00111BB7">
        <w:rPr>
          <w:rFonts w:asciiTheme="minorHAnsi" w:hAnsiTheme="minorHAnsi" w:cstheme="minorHAnsi"/>
        </w:rPr>
        <w:t xml:space="preserve">ych istotnych zmian Umowy; oraz </w:t>
      </w:r>
    </w:p>
    <w:p w14:paraId="3F405416" w14:textId="0CD594E3" w:rsidR="00034CB4" w:rsidRPr="00111BB7" w:rsidRDefault="002810DE"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 xml:space="preserve">w wypadkach </w:t>
      </w:r>
      <w:r w:rsidR="00034CB4" w:rsidRPr="00111BB7">
        <w:rPr>
          <w:rFonts w:asciiTheme="minorHAnsi" w:hAnsiTheme="minorHAnsi" w:cstheme="minorHAnsi"/>
        </w:rPr>
        <w:t xml:space="preserve">określonych w art. </w:t>
      </w:r>
      <w:r w:rsidR="00651DDA">
        <w:rPr>
          <w:rFonts w:asciiTheme="minorHAnsi" w:hAnsiTheme="minorHAnsi" w:cstheme="minorHAnsi"/>
        </w:rPr>
        <w:t>455</w:t>
      </w:r>
      <w:r w:rsidR="00651DDA" w:rsidRPr="00111BB7">
        <w:rPr>
          <w:rFonts w:asciiTheme="minorHAnsi" w:hAnsiTheme="minorHAnsi" w:cstheme="minorHAnsi"/>
        </w:rPr>
        <w:t xml:space="preserve"> </w:t>
      </w:r>
      <w:r w:rsidR="00034CB4" w:rsidRPr="00111BB7">
        <w:rPr>
          <w:rFonts w:asciiTheme="minorHAnsi" w:hAnsiTheme="minorHAnsi" w:cstheme="minorHAnsi"/>
        </w:rPr>
        <w:t xml:space="preserve">ust. 1 pkt </w:t>
      </w:r>
      <w:r w:rsidR="00651DDA">
        <w:rPr>
          <w:rFonts w:asciiTheme="minorHAnsi" w:hAnsiTheme="minorHAnsi" w:cstheme="minorHAnsi"/>
        </w:rPr>
        <w:t>2</w:t>
      </w:r>
      <w:r w:rsidR="00651DDA" w:rsidRPr="00111BB7">
        <w:rPr>
          <w:rFonts w:asciiTheme="minorHAnsi" w:hAnsiTheme="minorHAnsi" w:cstheme="minorHAnsi"/>
        </w:rPr>
        <w:t xml:space="preserve"> </w:t>
      </w:r>
      <w:r w:rsidR="00034CB4" w:rsidRPr="00111BB7">
        <w:rPr>
          <w:rFonts w:asciiTheme="minorHAnsi" w:hAnsiTheme="minorHAnsi" w:cstheme="minorHAnsi"/>
        </w:rPr>
        <w:t>lit. b) lub c) Ustawy PZP.</w:t>
      </w:r>
    </w:p>
    <w:p w14:paraId="21E6A6FC" w14:textId="77777777" w:rsidR="00034CB4" w:rsidRPr="00111BB7" w:rsidRDefault="00034CB4" w:rsidP="00736995">
      <w:pPr>
        <w:pStyle w:val="Nagwek2"/>
        <w:keepNext w:val="0"/>
        <w:widowControl w:val="0"/>
        <w:spacing w:line="240" w:lineRule="exact"/>
        <w:ind w:left="0"/>
        <w:rPr>
          <w:rFonts w:asciiTheme="minorHAnsi" w:hAnsiTheme="minorHAnsi" w:cstheme="minorHAnsi"/>
        </w:rPr>
      </w:pPr>
      <w:bookmarkStart w:id="154" w:name="_Ref497833240"/>
      <w:r w:rsidRPr="00111BB7">
        <w:rPr>
          <w:rFonts w:asciiTheme="minorHAnsi" w:hAnsiTheme="minorHAnsi" w:cstheme="minorHAnsi"/>
        </w:rPr>
        <w:t>Wykonawca nie może dokonać zastawienia lub przeniesienia, w szczególności: cesji, przekazu, sprzedaży</w:t>
      </w:r>
      <w:r w:rsidR="00F626B9" w:rsidRPr="00111BB7">
        <w:rPr>
          <w:rFonts w:asciiTheme="minorHAnsi" w:hAnsiTheme="minorHAnsi" w:cstheme="minorHAnsi"/>
        </w:rPr>
        <w:t>, jak również innych czynności mających na celu zmianę wierzyciela Zamawiającego</w:t>
      </w:r>
      <w:r w:rsidRPr="00111BB7">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111BB7">
        <w:rPr>
          <w:rFonts w:asciiTheme="minorHAnsi" w:hAnsiTheme="minorHAnsi" w:cstheme="minorHAnsi"/>
        </w:rPr>
        <w:t xml:space="preserve">pod rygorem nieważności </w:t>
      </w:r>
      <w:r w:rsidRPr="00111BB7">
        <w:rPr>
          <w:rFonts w:asciiTheme="minorHAnsi" w:hAnsiTheme="minorHAnsi" w:cstheme="minorHAnsi"/>
        </w:rPr>
        <w:t>zgody Zamawiającego.</w:t>
      </w:r>
      <w:bookmarkEnd w:id="154"/>
      <w:r w:rsidRPr="00111BB7">
        <w:rPr>
          <w:rFonts w:asciiTheme="minorHAnsi" w:hAnsiTheme="minorHAnsi" w:cstheme="minorHAnsi"/>
        </w:rPr>
        <w:t xml:space="preserve"> </w:t>
      </w:r>
    </w:p>
    <w:p w14:paraId="28A0E6F8" w14:textId="03F90228" w:rsidR="00034CB4" w:rsidRPr="00111BB7" w:rsidRDefault="00034CB4"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Zgoda Zamawiającego, o której mowa w ust. </w:t>
      </w:r>
      <w:r w:rsidR="0057518A" w:rsidRPr="00111BB7">
        <w:rPr>
          <w:rFonts w:asciiTheme="minorHAnsi" w:hAnsiTheme="minorHAnsi" w:cstheme="minorHAnsi"/>
        </w:rPr>
        <w:t>12.2 i 12.3</w:t>
      </w:r>
      <w:r w:rsidR="004A470F" w:rsidRPr="00111BB7">
        <w:rPr>
          <w:rFonts w:asciiTheme="minorHAnsi" w:hAnsiTheme="minorHAnsi" w:cstheme="minorHAnsi"/>
        </w:rPr>
        <w:t xml:space="preserve">, może zostać udzielona </w:t>
      </w:r>
      <w:r w:rsidRPr="00111BB7">
        <w:rPr>
          <w:rFonts w:asciiTheme="minorHAnsi" w:hAnsiTheme="minorHAnsi" w:cstheme="minorHAnsi"/>
        </w:rPr>
        <w:t>z zastrzeżeniem dla Zamawiającego oznaczonych upra</w:t>
      </w:r>
      <w:r w:rsidR="004A470F" w:rsidRPr="00111BB7">
        <w:rPr>
          <w:rFonts w:asciiTheme="minorHAnsi" w:hAnsiTheme="minorHAnsi" w:cstheme="minorHAnsi"/>
        </w:rPr>
        <w:t xml:space="preserve">wnień lub też pod warunkiem lub </w:t>
      </w:r>
      <w:r w:rsidRPr="00111BB7">
        <w:rPr>
          <w:rFonts w:asciiTheme="minorHAnsi" w:hAnsiTheme="minorHAnsi" w:cstheme="minorHAnsi"/>
        </w:rPr>
        <w:t>z zastrzeżeniem terminu. Zgoda na przeniesienie praw lub obowiązków Wykonawcy, wynikających z Umowy na osobę trzecią, może zost</w:t>
      </w:r>
      <w:r w:rsidR="004A470F" w:rsidRPr="00111BB7">
        <w:rPr>
          <w:rFonts w:asciiTheme="minorHAnsi" w:hAnsiTheme="minorHAnsi" w:cstheme="minorHAnsi"/>
        </w:rPr>
        <w:t xml:space="preserve">ać udzielona w zakresie zgodnym </w:t>
      </w:r>
      <w:r w:rsidRPr="00111BB7">
        <w:rPr>
          <w:rFonts w:asciiTheme="minorHAnsi" w:hAnsiTheme="minorHAnsi" w:cstheme="minorHAnsi"/>
        </w:rPr>
        <w:t>z wnioskiem Wykonawcy albo w zakresie węższym od wnioskowanego.</w:t>
      </w:r>
      <w:r w:rsidR="00023C42" w:rsidRPr="00111BB7">
        <w:rPr>
          <w:rFonts w:asciiTheme="minorHAnsi" w:hAnsiTheme="minorHAnsi" w:cstheme="minorHAnsi"/>
        </w:rPr>
        <w:t xml:space="preserve"> Zamawiający może uzależnić swoją zgodę od spełnienia przez Wykonawcę określonych obowiązków.</w:t>
      </w:r>
    </w:p>
    <w:p w14:paraId="3FC96E44" w14:textId="77777777" w:rsidR="0030624F" w:rsidRPr="00E563CD" w:rsidRDefault="0030624F"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155" w:name="_Ref421020284"/>
      <w:bookmarkStart w:id="156" w:name="_Toc437005852"/>
      <w:bookmarkStart w:id="157" w:name="_Toc494375640"/>
      <w:bookmarkStart w:id="158" w:name="_Toc521932866"/>
      <w:bookmarkStart w:id="159" w:name="_Toc17898228"/>
      <w:r w:rsidRPr="00E563CD">
        <w:rPr>
          <w:rFonts w:asciiTheme="minorHAnsi" w:hAnsiTheme="minorHAnsi" w:cstheme="minorHAnsi"/>
          <w:color w:val="092D74"/>
          <w:sz w:val="20"/>
          <w:szCs w:val="20"/>
        </w:rPr>
        <w:t>ODSZKODOWANIA I KARY UMOWNE</w:t>
      </w:r>
      <w:bookmarkEnd w:id="150"/>
      <w:bookmarkEnd w:id="155"/>
      <w:bookmarkEnd w:id="156"/>
      <w:bookmarkEnd w:id="157"/>
      <w:bookmarkEnd w:id="158"/>
      <w:bookmarkEnd w:id="159"/>
    </w:p>
    <w:p w14:paraId="6937ACC0" w14:textId="24F7FB93" w:rsidR="0020574C" w:rsidRPr="00111BB7" w:rsidRDefault="0030624F" w:rsidP="00736995">
      <w:pPr>
        <w:pStyle w:val="Nagwek2"/>
        <w:keepNext w:val="0"/>
        <w:widowControl w:val="0"/>
        <w:spacing w:line="240" w:lineRule="exact"/>
        <w:ind w:left="0"/>
        <w:rPr>
          <w:rFonts w:asciiTheme="minorHAnsi" w:hAnsiTheme="minorHAnsi" w:cstheme="minorHAnsi"/>
        </w:rPr>
      </w:pPr>
      <w:bookmarkStart w:id="160" w:name="OLE_LINK5"/>
      <w:bookmarkStart w:id="161" w:name="OLE_LINK6"/>
      <w:r w:rsidRPr="00111BB7">
        <w:rPr>
          <w:rFonts w:asciiTheme="minorHAnsi" w:hAnsiTheme="minorHAnsi" w:cstheme="minorHAnsi"/>
        </w:rPr>
        <w:t xml:space="preserve">Zamawiający zastrzega sobie prawo naliczenia kary umownej </w:t>
      </w:r>
      <w:r w:rsidR="001F7374" w:rsidRPr="00111BB7">
        <w:rPr>
          <w:rFonts w:asciiTheme="minorHAnsi" w:hAnsiTheme="minorHAnsi" w:cstheme="minorHAnsi"/>
        </w:rPr>
        <w:t xml:space="preserve">z tytułu odstąpienia od Umowy z przyczyn </w:t>
      </w:r>
      <w:r w:rsidR="00DA4F27" w:rsidRPr="00111BB7">
        <w:rPr>
          <w:rFonts w:asciiTheme="minorHAnsi" w:hAnsiTheme="minorHAnsi" w:cstheme="minorHAnsi"/>
        </w:rPr>
        <w:t xml:space="preserve">leżących po stronie </w:t>
      </w:r>
      <w:r w:rsidR="001F7374" w:rsidRPr="00111BB7">
        <w:rPr>
          <w:rFonts w:asciiTheme="minorHAnsi" w:hAnsiTheme="minorHAnsi" w:cstheme="minorHAnsi"/>
        </w:rPr>
        <w:t>Wykonawc</w:t>
      </w:r>
      <w:r w:rsidR="00DA4F27" w:rsidRPr="00111BB7">
        <w:rPr>
          <w:rFonts w:asciiTheme="minorHAnsi" w:hAnsiTheme="minorHAnsi" w:cstheme="minorHAnsi"/>
        </w:rPr>
        <w:t>y</w:t>
      </w:r>
      <w:r w:rsidR="001F7374" w:rsidRPr="00111BB7">
        <w:rPr>
          <w:rFonts w:asciiTheme="minorHAnsi" w:hAnsiTheme="minorHAnsi" w:cstheme="minorHAnsi"/>
        </w:rPr>
        <w:t xml:space="preserve"> </w:t>
      </w:r>
      <w:bookmarkEnd w:id="160"/>
      <w:bookmarkEnd w:id="161"/>
      <w:r w:rsidR="004A470F" w:rsidRPr="00111BB7">
        <w:rPr>
          <w:rFonts w:asciiTheme="minorHAnsi" w:hAnsiTheme="minorHAnsi" w:cstheme="minorHAnsi"/>
        </w:rPr>
        <w:t xml:space="preserve">w wysokości </w:t>
      </w:r>
      <w:r w:rsidR="00EB4BA7" w:rsidRPr="00111BB7">
        <w:rPr>
          <w:rFonts w:asciiTheme="minorHAnsi" w:hAnsiTheme="minorHAnsi" w:cstheme="minorHAnsi"/>
        </w:rPr>
        <w:t>20</w:t>
      </w:r>
      <w:r w:rsidRPr="00111BB7">
        <w:rPr>
          <w:rFonts w:asciiTheme="minorHAnsi" w:hAnsiTheme="minorHAnsi" w:cstheme="minorHAnsi"/>
        </w:rPr>
        <w:t>% Wynagrodzenia Umownego netto</w:t>
      </w:r>
      <w:r w:rsidR="0065314A">
        <w:rPr>
          <w:rFonts w:asciiTheme="minorHAnsi" w:hAnsiTheme="minorHAnsi" w:cstheme="minorHAnsi"/>
        </w:rPr>
        <w:t>.</w:t>
      </w:r>
      <w:r w:rsidR="000D26CB" w:rsidRPr="00111BB7">
        <w:rPr>
          <w:rFonts w:asciiTheme="minorHAnsi" w:hAnsiTheme="minorHAnsi" w:cstheme="minorHAnsi"/>
        </w:rPr>
        <w:t xml:space="preserve"> </w:t>
      </w:r>
      <w:r w:rsidR="00DA4F27" w:rsidRPr="00111BB7">
        <w:rPr>
          <w:rFonts w:asciiTheme="minorHAnsi" w:hAnsiTheme="minorHAnsi" w:cstheme="minorHAnsi"/>
        </w:rPr>
        <w:t xml:space="preserve">W przypadku odstąpienia w części od Umowy, </w:t>
      </w:r>
      <w:r w:rsidR="00356D4F" w:rsidRPr="00111BB7">
        <w:rPr>
          <w:rFonts w:asciiTheme="minorHAnsi" w:hAnsiTheme="minorHAnsi" w:cstheme="minorHAnsi"/>
        </w:rPr>
        <w:t xml:space="preserve">Zamawiający </w:t>
      </w:r>
      <w:r w:rsidR="00DA4F27" w:rsidRPr="00111BB7">
        <w:rPr>
          <w:rFonts w:asciiTheme="minorHAnsi" w:hAnsiTheme="minorHAnsi" w:cstheme="minorHAnsi"/>
        </w:rPr>
        <w:t>jest uprawniony do żądania tej kary obok kar umownych należnych mu z innych tytułów, w tym z tytułu zwłoki.</w:t>
      </w:r>
      <w:bookmarkStart w:id="162" w:name="_Ref422733282"/>
    </w:p>
    <w:p w14:paraId="17EB282E" w14:textId="77777777" w:rsidR="0020574C" w:rsidRPr="00111BB7" w:rsidRDefault="001F7374" w:rsidP="00736995">
      <w:pPr>
        <w:pStyle w:val="Nagwek2"/>
        <w:keepNext w:val="0"/>
        <w:widowControl w:val="0"/>
        <w:spacing w:line="240" w:lineRule="exact"/>
        <w:ind w:left="0"/>
        <w:rPr>
          <w:rFonts w:asciiTheme="minorHAnsi" w:hAnsiTheme="minorHAnsi" w:cstheme="minorHAnsi"/>
        </w:rPr>
      </w:pPr>
      <w:bookmarkStart w:id="163" w:name="_Zamawiający_zastrzega_sobie"/>
      <w:bookmarkEnd w:id="163"/>
      <w:r w:rsidRPr="00111BB7">
        <w:rPr>
          <w:rFonts w:asciiTheme="minorHAnsi" w:hAnsiTheme="minorHAnsi" w:cstheme="minorHAnsi"/>
        </w:rPr>
        <w:t xml:space="preserve">Zamawiający zastrzega sobie prawo naliczenia kar umownych z tytułu nieprzestrzegania zasad bezpieczeństwa </w:t>
      </w:r>
      <w:r w:rsidR="00B02D55" w:rsidRPr="00111BB7">
        <w:rPr>
          <w:rFonts w:asciiTheme="minorHAnsi" w:hAnsiTheme="minorHAnsi" w:cstheme="minorHAnsi"/>
        </w:rPr>
        <w:t>zgodnie z Taryfikatorem Kar BHP dla Wykonawców</w:t>
      </w:r>
      <w:r w:rsidR="00B17E5E" w:rsidRPr="00111BB7">
        <w:rPr>
          <w:rFonts w:asciiTheme="minorHAnsi" w:hAnsiTheme="minorHAnsi" w:cstheme="minorHAnsi"/>
        </w:rPr>
        <w:t>, stanowiącym Załącznik nr 5a do Umowy</w:t>
      </w:r>
      <w:bookmarkStart w:id="164" w:name="_Ref419976870"/>
      <w:bookmarkEnd w:id="162"/>
      <w:r w:rsidR="0020574C" w:rsidRPr="00111BB7">
        <w:rPr>
          <w:rFonts w:asciiTheme="minorHAnsi" w:hAnsiTheme="minorHAnsi" w:cstheme="minorHAnsi"/>
        </w:rPr>
        <w:t>.</w:t>
      </w:r>
    </w:p>
    <w:p w14:paraId="33712BCD" w14:textId="73B0350E" w:rsidR="0020574C" w:rsidRPr="00111BB7" w:rsidRDefault="00B17E5E"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zastrzega sobie prawo naliczenia kary umownej </w:t>
      </w:r>
      <w:r w:rsidR="00971899" w:rsidRPr="00111BB7">
        <w:rPr>
          <w:rFonts w:asciiTheme="minorHAnsi" w:hAnsiTheme="minorHAnsi" w:cstheme="minorHAnsi"/>
        </w:rPr>
        <w:t>za</w:t>
      </w:r>
      <w:r w:rsidRPr="00111BB7">
        <w:rPr>
          <w:rFonts w:asciiTheme="minorHAnsi" w:hAnsiTheme="minorHAnsi" w:cstheme="minorHAnsi"/>
        </w:rPr>
        <w:t xml:space="preserve"> </w:t>
      </w:r>
      <w:r w:rsidR="00402C35" w:rsidRPr="00111BB7">
        <w:rPr>
          <w:rFonts w:asciiTheme="minorHAnsi" w:hAnsiTheme="minorHAnsi" w:cstheme="minorHAnsi"/>
        </w:rPr>
        <w:t>każd</w:t>
      </w:r>
      <w:r w:rsidR="00971899" w:rsidRPr="00111BB7">
        <w:rPr>
          <w:rFonts w:asciiTheme="minorHAnsi" w:hAnsiTheme="minorHAnsi" w:cstheme="minorHAnsi"/>
        </w:rPr>
        <w:t>y</w:t>
      </w:r>
      <w:r w:rsidR="00402C35" w:rsidRPr="00111BB7">
        <w:rPr>
          <w:rFonts w:asciiTheme="minorHAnsi" w:hAnsiTheme="minorHAnsi" w:cstheme="minorHAnsi"/>
        </w:rPr>
        <w:t xml:space="preserve"> przypad</w:t>
      </w:r>
      <w:r w:rsidR="00971899" w:rsidRPr="00111BB7">
        <w:rPr>
          <w:rFonts w:asciiTheme="minorHAnsi" w:hAnsiTheme="minorHAnsi" w:cstheme="minorHAnsi"/>
        </w:rPr>
        <w:t>ek</w:t>
      </w:r>
      <w:r w:rsidR="00402C35" w:rsidRPr="00111BB7">
        <w:rPr>
          <w:rFonts w:asciiTheme="minorHAnsi" w:hAnsiTheme="minorHAnsi" w:cstheme="minorHAnsi"/>
        </w:rPr>
        <w:t xml:space="preserve"> </w:t>
      </w:r>
      <w:r w:rsidR="00705CFA" w:rsidRPr="00111BB7">
        <w:rPr>
          <w:rFonts w:asciiTheme="minorHAnsi" w:hAnsiTheme="minorHAnsi" w:cstheme="minorHAnsi"/>
        </w:rPr>
        <w:t xml:space="preserve">niezgłoszenia </w:t>
      </w:r>
      <w:r w:rsidR="006B555F" w:rsidRPr="00111BB7">
        <w:rPr>
          <w:rFonts w:asciiTheme="minorHAnsi" w:hAnsiTheme="minorHAnsi" w:cstheme="minorHAnsi"/>
        </w:rPr>
        <w:t xml:space="preserve">Zamawiającemu </w:t>
      </w:r>
      <w:r w:rsidR="00705CFA" w:rsidRPr="00111BB7">
        <w:rPr>
          <w:rFonts w:asciiTheme="minorHAnsi" w:hAnsiTheme="minorHAnsi" w:cstheme="minorHAnsi"/>
        </w:rPr>
        <w:lastRenderedPageBreak/>
        <w:t xml:space="preserve">Podwykonawcy </w:t>
      </w:r>
      <w:r w:rsidR="006B555F" w:rsidRPr="00111BB7">
        <w:rPr>
          <w:rFonts w:asciiTheme="minorHAnsi" w:hAnsiTheme="minorHAnsi" w:cstheme="minorHAnsi"/>
        </w:rPr>
        <w:t xml:space="preserve">Obiektowego lub Dalszego </w:t>
      </w:r>
      <w:r w:rsidR="00705CFA" w:rsidRPr="00111BB7">
        <w:rPr>
          <w:rFonts w:asciiTheme="minorHAnsi" w:hAnsiTheme="minorHAnsi" w:cstheme="minorHAnsi"/>
        </w:rPr>
        <w:t>Podwykonawc</w:t>
      </w:r>
      <w:r w:rsidR="006B555F" w:rsidRPr="00111BB7">
        <w:rPr>
          <w:rFonts w:asciiTheme="minorHAnsi" w:hAnsiTheme="minorHAnsi" w:cstheme="minorHAnsi"/>
        </w:rPr>
        <w:t xml:space="preserve">y Obiektowego </w:t>
      </w:r>
      <w:r w:rsidR="00705CFA" w:rsidRPr="00111BB7">
        <w:rPr>
          <w:rFonts w:asciiTheme="minorHAnsi" w:hAnsiTheme="minorHAnsi" w:cstheme="minorHAnsi"/>
        </w:rPr>
        <w:t>zgodnie</w:t>
      </w:r>
      <w:r w:rsidR="006B555F" w:rsidRPr="00111BB7">
        <w:rPr>
          <w:rFonts w:asciiTheme="minorHAnsi" w:hAnsiTheme="minorHAnsi" w:cstheme="minorHAnsi"/>
        </w:rPr>
        <w:t xml:space="preserve"> </w:t>
      </w:r>
      <w:r w:rsidR="00705CFA" w:rsidRPr="00111BB7">
        <w:rPr>
          <w:rFonts w:asciiTheme="minorHAnsi" w:hAnsiTheme="minorHAnsi" w:cstheme="minorHAnsi"/>
        </w:rPr>
        <w:t>z §19</w:t>
      </w:r>
      <w:r w:rsidR="006B555F" w:rsidRPr="00111BB7">
        <w:rPr>
          <w:rFonts w:asciiTheme="minorHAnsi" w:hAnsiTheme="minorHAnsi" w:cstheme="minorHAnsi"/>
        </w:rPr>
        <w:t xml:space="preserve"> </w:t>
      </w:r>
      <w:r w:rsidR="00BE18B1" w:rsidRPr="00111BB7">
        <w:rPr>
          <w:rFonts w:asciiTheme="minorHAnsi" w:hAnsiTheme="minorHAnsi" w:cstheme="minorHAnsi"/>
        </w:rPr>
        <w:t>w</w:t>
      </w:r>
      <w:bookmarkEnd w:id="164"/>
      <w:r w:rsidR="00971899" w:rsidRPr="00111BB7">
        <w:rPr>
          <w:rFonts w:asciiTheme="minorHAnsi" w:hAnsiTheme="minorHAnsi" w:cstheme="minorHAnsi"/>
        </w:rPr>
        <w:t xml:space="preserve"> wysokości </w:t>
      </w:r>
      <w:r w:rsidR="0065314A">
        <w:rPr>
          <w:rFonts w:asciiTheme="minorHAnsi" w:hAnsiTheme="minorHAnsi" w:cstheme="minorHAnsi"/>
        </w:rPr>
        <w:t>3</w:t>
      </w:r>
      <w:r w:rsidR="006726DC" w:rsidRPr="00111BB7">
        <w:rPr>
          <w:rFonts w:asciiTheme="minorHAnsi" w:hAnsiTheme="minorHAnsi" w:cstheme="minorHAnsi"/>
        </w:rPr>
        <w:t>% Wynagrodzenia</w:t>
      </w:r>
      <w:r w:rsidRPr="00111BB7">
        <w:rPr>
          <w:rFonts w:asciiTheme="minorHAnsi" w:hAnsiTheme="minorHAnsi" w:cstheme="minorHAnsi"/>
        </w:rPr>
        <w:t xml:space="preserve"> Umownego netto</w:t>
      </w:r>
      <w:r w:rsidR="00F61C2D">
        <w:rPr>
          <w:rFonts w:asciiTheme="minorHAnsi" w:hAnsiTheme="minorHAnsi" w:cstheme="minorHAnsi"/>
        </w:rPr>
        <w:t>.</w:t>
      </w:r>
    </w:p>
    <w:p w14:paraId="2C54BCDD" w14:textId="62546289" w:rsidR="00AC3BA8" w:rsidRDefault="0020574C"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zastrzega sobie prawo naliczenia kary umownej w </w:t>
      </w:r>
      <w:r w:rsidRPr="0065314A">
        <w:rPr>
          <w:rFonts w:asciiTheme="minorHAnsi" w:hAnsiTheme="minorHAnsi" w:cstheme="minorHAnsi"/>
        </w:rPr>
        <w:t xml:space="preserve">wysokości </w:t>
      </w:r>
      <w:r w:rsidR="0065314A" w:rsidRPr="0065314A">
        <w:rPr>
          <w:rFonts w:asciiTheme="minorHAnsi" w:hAnsiTheme="minorHAnsi" w:cstheme="minorHAnsi"/>
        </w:rPr>
        <w:t>0,5</w:t>
      </w:r>
      <w:r w:rsidR="00080019" w:rsidRPr="0065314A">
        <w:rPr>
          <w:rFonts w:asciiTheme="minorHAnsi" w:hAnsiTheme="minorHAnsi" w:cstheme="minorHAnsi"/>
        </w:rPr>
        <w:t>% Wynagrodzenia</w:t>
      </w:r>
      <w:r w:rsidR="00080019" w:rsidRPr="00111BB7">
        <w:rPr>
          <w:rFonts w:asciiTheme="minorHAnsi" w:hAnsiTheme="minorHAnsi" w:cstheme="minorHAnsi"/>
        </w:rPr>
        <w:t xml:space="preserve"> </w:t>
      </w:r>
      <w:r w:rsidR="007A15D1" w:rsidRPr="00111BB7">
        <w:rPr>
          <w:rFonts w:asciiTheme="minorHAnsi" w:hAnsiTheme="minorHAnsi" w:cstheme="minorHAnsi"/>
        </w:rPr>
        <w:t xml:space="preserve">Umownego </w:t>
      </w:r>
      <w:r w:rsidR="00080019" w:rsidRPr="00111BB7">
        <w:rPr>
          <w:rFonts w:asciiTheme="minorHAnsi" w:hAnsiTheme="minorHAnsi" w:cstheme="minorHAnsi"/>
        </w:rPr>
        <w:t>netto:</w:t>
      </w:r>
    </w:p>
    <w:p w14:paraId="31D1BA72" w14:textId="7E3B10EA" w:rsidR="00AC3BA8" w:rsidRPr="006726DC" w:rsidRDefault="00C81468"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n</w:t>
      </w:r>
      <w:r w:rsidRPr="006726DC">
        <w:rPr>
          <w:rFonts w:asciiTheme="minorHAnsi" w:hAnsiTheme="minorHAnsi" w:cstheme="minorHAnsi"/>
        </w:rPr>
        <w:t xml:space="preserve">ieprzedłożenia </w:t>
      </w:r>
      <w:r w:rsidR="00080019" w:rsidRPr="006726DC">
        <w:rPr>
          <w:rFonts w:asciiTheme="minorHAnsi" w:hAnsiTheme="minorHAnsi" w:cstheme="minorHAnsi"/>
        </w:rPr>
        <w:t>Zamawiającemu do zaakcepto</w:t>
      </w:r>
      <w:r w:rsidR="00654575">
        <w:rPr>
          <w:rFonts w:asciiTheme="minorHAnsi" w:hAnsiTheme="minorHAnsi" w:cstheme="minorHAnsi"/>
        </w:rPr>
        <w:t>wania projektu Umowy o P</w:t>
      </w:r>
      <w:r w:rsidR="00080019" w:rsidRPr="006726DC">
        <w:rPr>
          <w:rFonts w:asciiTheme="minorHAnsi" w:hAnsiTheme="minorHAnsi" w:cstheme="minorHAnsi"/>
        </w:rPr>
        <w:t xml:space="preserve">odwykonawstwo, której przedmiotem są </w:t>
      </w:r>
      <w:r w:rsidR="009A4B0E" w:rsidRPr="006726DC">
        <w:rPr>
          <w:rFonts w:asciiTheme="minorHAnsi" w:hAnsiTheme="minorHAnsi" w:cstheme="minorHAnsi"/>
        </w:rPr>
        <w:t>Roboty Budowlane</w:t>
      </w:r>
      <w:r w:rsidR="00080019" w:rsidRPr="006726DC">
        <w:rPr>
          <w:rFonts w:asciiTheme="minorHAnsi" w:hAnsiTheme="minorHAnsi" w:cstheme="minorHAnsi"/>
        </w:rPr>
        <w:t>, lub projektu jej zmiany zgodnie z ust. 19.13 i 19.14;</w:t>
      </w:r>
    </w:p>
    <w:p w14:paraId="75D7A57B" w14:textId="464EDA35" w:rsidR="00AC3BA8" w:rsidRPr="006726DC" w:rsidRDefault="00C81468"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n</w:t>
      </w:r>
      <w:r w:rsidRPr="006726DC">
        <w:rPr>
          <w:rFonts w:asciiTheme="minorHAnsi" w:hAnsiTheme="minorHAnsi" w:cstheme="minorHAnsi"/>
        </w:rPr>
        <w:t xml:space="preserve">ieprzedłożenia </w:t>
      </w:r>
      <w:r w:rsidR="00080019" w:rsidRPr="006726DC">
        <w:rPr>
          <w:rFonts w:asciiTheme="minorHAnsi" w:hAnsiTheme="minorHAnsi" w:cstheme="minorHAnsi"/>
        </w:rPr>
        <w:t>Zamawiającemu poświadczonej za zgodn</w:t>
      </w:r>
      <w:r w:rsidR="00654575">
        <w:rPr>
          <w:rFonts w:asciiTheme="minorHAnsi" w:hAnsiTheme="minorHAnsi" w:cstheme="minorHAnsi"/>
        </w:rPr>
        <w:t>ość z oryginałem kopii Umowy o</w:t>
      </w:r>
      <w:r w:rsidR="002A2771">
        <w:rPr>
          <w:rFonts w:asciiTheme="minorHAnsi" w:hAnsiTheme="minorHAnsi" w:cstheme="minorHAnsi"/>
        </w:rPr>
        <w:t> </w:t>
      </w:r>
      <w:r w:rsidR="00654575">
        <w:rPr>
          <w:rFonts w:asciiTheme="minorHAnsi" w:hAnsiTheme="minorHAnsi" w:cstheme="minorHAnsi"/>
        </w:rPr>
        <w:t>P</w:t>
      </w:r>
      <w:r w:rsidR="00080019" w:rsidRPr="006726DC">
        <w:rPr>
          <w:rFonts w:asciiTheme="minorHAnsi" w:hAnsiTheme="minorHAnsi" w:cstheme="minorHAnsi"/>
        </w:rPr>
        <w:t>odwykonawstwo lub jej zmiany zgodnie z ust. 19.17;</w:t>
      </w:r>
    </w:p>
    <w:p w14:paraId="250DDF03" w14:textId="1905AE9C" w:rsidR="00651DDA" w:rsidRPr="006726DC" w:rsidRDefault="00C81468"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b</w:t>
      </w:r>
      <w:r w:rsidRPr="006726DC">
        <w:rPr>
          <w:rFonts w:asciiTheme="minorHAnsi" w:hAnsiTheme="minorHAnsi" w:cstheme="minorHAnsi"/>
        </w:rPr>
        <w:t>raku</w:t>
      </w:r>
      <w:r>
        <w:rPr>
          <w:rFonts w:asciiTheme="minorHAnsi" w:hAnsiTheme="minorHAnsi" w:cstheme="minorHAnsi"/>
        </w:rPr>
        <w:t xml:space="preserve"> </w:t>
      </w:r>
      <w:r w:rsidR="00654575">
        <w:rPr>
          <w:rFonts w:asciiTheme="minorHAnsi" w:hAnsiTheme="minorHAnsi" w:cstheme="minorHAnsi"/>
        </w:rPr>
        <w:t>dokonania stosownej zmiany Umowy o P</w:t>
      </w:r>
      <w:r w:rsidR="00080019" w:rsidRPr="006726DC">
        <w:rPr>
          <w:rFonts w:asciiTheme="minorHAnsi" w:hAnsiTheme="minorHAnsi" w:cstheme="minorHAnsi"/>
        </w:rPr>
        <w:t xml:space="preserve">odwykonawstwo w zakresie terminu zapłaty </w:t>
      </w:r>
      <w:r w:rsidR="00651DDA" w:rsidRPr="006726DC">
        <w:rPr>
          <w:rFonts w:asciiTheme="minorHAnsi" w:hAnsiTheme="minorHAnsi" w:cstheme="minorHAnsi"/>
        </w:rPr>
        <w:t>zgodnie z</w:t>
      </w:r>
      <w:r w:rsidR="002A2771">
        <w:rPr>
          <w:rFonts w:asciiTheme="minorHAnsi" w:hAnsiTheme="minorHAnsi" w:cstheme="minorHAnsi"/>
        </w:rPr>
        <w:t> </w:t>
      </w:r>
      <w:r w:rsidR="00651DDA" w:rsidRPr="006726DC">
        <w:rPr>
          <w:rFonts w:asciiTheme="minorHAnsi" w:hAnsiTheme="minorHAnsi" w:cstheme="minorHAnsi"/>
        </w:rPr>
        <w:t>art.</w:t>
      </w:r>
      <w:r w:rsidR="002A2771">
        <w:rPr>
          <w:rFonts w:asciiTheme="minorHAnsi" w:hAnsiTheme="minorHAnsi" w:cstheme="minorHAnsi"/>
        </w:rPr>
        <w:t> </w:t>
      </w:r>
      <w:r w:rsidR="00651DDA" w:rsidRPr="006726DC">
        <w:rPr>
          <w:rFonts w:asciiTheme="minorHAnsi" w:hAnsiTheme="minorHAnsi" w:cstheme="minorHAnsi"/>
        </w:rPr>
        <w:t xml:space="preserve">464 ust. 10 </w:t>
      </w:r>
      <w:r w:rsidR="0049104A">
        <w:rPr>
          <w:rFonts w:asciiTheme="minorHAnsi" w:hAnsiTheme="minorHAnsi" w:cstheme="minorHAnsi"/>
        </w:rPr>
        <w:t xml:space="preserve">ustawy </w:t>
      </w:r>
      <w:r w:rsidR="00651DDA" w:rsidRPr="006726DC">
        <w:rPr>
          <w:rFonts w:asciiTheme="minorHAnsi" w:hAnsiTheme="minorHAnsi" w:cstheme="minorHAnsi"/>
        </w:rPr>
        <w:t>PZP</w:t>
      </w:r>
      <w:r w:rsidR="00080019" w:rsidRPr="006726DC">
        <w:rPr>
          <w:rFonts w:asciiTheme="minorHAnsi" w:hAnsiTheme="minorHAnsi" w:cstheme="minorHAnsi"/>
        </w:rPr>
        <w:t>;</w:t>
      </w:r>
    </w:p>
    <w:p w14:paraId="4EDC62C6" w14:textId="0A084AAD" w:rsidR="00651DDA" w:rsidRPr="006726DC" w:rsidRDefault="00C81468"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b</w:t>
      </w:r>
      <w:r w:rsidRPr="006726DC">
        <w:rPr>
          <w:rFonts w:asciiTheme="minorHAnsi" w:hAnsiTheme="minorHAnsi" w:cstheme="minorHAnsi"/>
        </w:rPr>
        <w:t xml:space="preserve">raku </w:t>
      </w:r>
      <w:r w:rsidR="00651DDA" w:rsidRPr="006726DC">
        <w:rPr>
          <w:rFonts w:asciiTheme="minorHAnsi" w:hAnsiTheme="minorHAnsi" w:cstheme="minorHAnsi"/>
        </w:rPr>
        <w:t>zapłaty lub nieterminowej zapłaty wynagrodzenia należnego Podwykonawcom lub Dalszym Podwykonawcom</w:t>
      </w:r>
      <w:r w:rsidR="006F2534">
        <w:rPr>
          <w:rFonts w:asciiTheme="minorHAnsi" w:hAnsiTheme="minorHAnsi" w:cstheme="minorHAnsi"/>
        </w:rPr>
        <w:t>;</w:t>
      </w:r>
    </w:p>
    <w:p w14:paraId="61BFF9E1" w14:textId="7EAC8FC2" w:rsidR="00651DDA" w:rsidRDefault="00C81468"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b</w:t>
      </w:r>
      <w:r w:rsidRPr="00AC3BA8">
        <w:rPr>
          <w:rFonts w:asciiTheme="minorHAnsi" w:hAnsiTheme="minorHAnsi" w:cstheme="minorHAnsi"/>
        </w:rPr>
        <w:t xml:space="preserve">raku </w:t>
      </w:r>
      <w:r w:rsidR="00080019" w:rsidRPr="00AC3BA8">
        <w:rPr>
          <w:rFonts w:asciiTheme="minorHAnsi" w:hAnsiTheme="minorHAnsi" w:cstheme="minorHAnsi"/>
        </w:rPr>
        <w:t>zawarcia w umowach z Podwykonawcami Obiektowymi i Dalszymi Podwykonawcami Obiektowymi klauzul dotyczących przestrzegania Wymagań BHP i Zasad Gospodarki Odpadami na Terenie Prac</w:t>
      </w:r>
      <w:r>
        <w:rPr>
          <w:rFonts w:asciiTheme="minorHAnsi" w:hAnsiTheme="minorHAnsi" w:cstheme="minorHAnsi"/>
        </w:rPr>
        <w:t>.</w:t>
      </w:r>
    </w:p>
    <w:p w14:paraId="6F273FAB" w14:textId="3D14054E" w:rsidR="000629A3" w:rsidRPr="00111BB7" w:rsidRDefault="000629A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zastrzega sobie prawo naliczenia kary umownej w wysokości </w:t>
      </w:r>
      <w:r w:rsidR="008B2E8A" w:rsidRPr="00111BB7">
        <w:rPr>
          <w:rFonts w:asciiTheme="minorHAnsi" w:hAnsiTheme="minorHAnsi" w:cstheme="minorHAnsi"/>
        </w:rPr>
        <w:t>3</w:t>
      </w:r>
      <w:r w:rsidRPr="00111BB7">
        <w:rPr>
          <w:rFonts w:asciiTheme="minorHAnsi" w:hAnsiTheme="minorHAnsi" w:cstheme="minorHAnsi"/>
        </w:rPr>
        <w:t xml:space="preserve">-krotności minimalnego wynagrodzenia obowiązującego w danym roku - z tytułu niespełnienia przez Wykonawcę, Podwykonawcę wymogu zatrudnienia na podstawie umowy o pracę osób wykonujących czynności wskazane w </w:t>
      </w:r>
      <w:r w:rsidR="007E4648">
        <w:rPr>
          <w:rFonts w:asciiTheme="minorHAnsi" w:hAnsiTheme="minorHAnsi" w:cstheme="minorHAnsi"/>
        </w:rPr>
        <w:t>pkt</w:t>
      </w:r>
      <w:r w:rsidRPr="00111BB7">
        <w:rPr>
          <w:rFonts w:asciiTheme="minorHAnsi" w:hAnsiTheme="minorHAnsi" w:cstheme="minorHAnsi"/>
        </w:rPr>
        <w:t xml:space="preserve"> </w:t>
      </w:r>
      <w:r w:rsidR="00F61C2D">
        <w:rPr>
          <w:rFonts w:asciiTheme="minorHAnsi" w:hAnsiTheme="minorHAnsi" w:cstheme="minorHAnsi"/>
        </w:rPr>
        <w:t>5.1.2</w:t>
      </w:r>
      <w:r w:rsidR="00224B61">
        <w:rPr>
          <w:rFonts w:asciiTheme="minorHAnsi" w:hAnsiTheme="minorHAnsi" w:cstheme="minorHAnsi"/>
        </w:rPr>
        <w:t>3</w:t>
      </w:r>
      <w:r w:rsidR="00F61C2D">
        <w:rPr>
          <w:rFonts w:asciiTheme="minorHAnsi" w:hAnsiTheme="minorHAnsi" w:cstheme="minorHAnsi"/>
        </w:rPr>
        <w:t xml:space="preserve"> </w:t>
      </w:r>
      <w:r w:rsidRPr="00111BB7">
        <w:rPr>
          <w:rFonts w:asciiTheme="minorHAnsi" w:hAnsiTheme="minorHAnsi" w:cstheme="minorHAnsi"/>
        </w:rPr>
        <w:t xml:space="preserve">za każdą osobę wykonującą wskazane tam czynności bez umowy lub na podstawie innego stosunku prawnego niż stosunek pracy. </w:t>
      </w:r>
    </w:p>
    <w:p w14:paraId="0C390F44" w14:textId="77777777" w:rsidR="00FE652E" w:rsidRDefault="00FE652E" w:rsidP="00736995">
      <w:pPr>
        <w:pStyle w:val="Nagwek2"/>
        <w:keepNext w:val="0"/>
        <w:widowControl w:val="0"/>
        <w:spacing w:line="240" w:lineRule="exact"/>
        <w:ind w:left="0"/>
        <w:rPr>
          <w:rFonts w:asciiTheme="minorHAnsi" w:hAnsiTheme="minorHAnsi" w:cstheme="minorHAnsi"/>
        </w:rPr>
      </w:pPr>
      <w:bookmarkStart w:id="165" w:name="_Ref442713843"/>
      <w:r w:rsidRPr="00B9520C">
        <w:rPr>
          <w:rFonts w:asciiTheme="minorHAnsi" w:hAnsiTheme="minorHAnsi" w:cstheme="minorHAnsi"/>
        </w:rPr>
        <w:t>Zamawiający zastrzega sobie prawo naliczenia kar umownych z tytułu zwłoki</w:t>
      </w:r>
      <w:r>
        <w:rPr>
          <w:rFonts w:asciiTheme="minorHAnsi" w:hAnsiTheme="minorHAnsi" w:cstheme="minorHAnsi"/>
        </w:rPr>
        <w:t>:</w:t>
      </w:r>
    </w:p>
    <w:p w14:paraId="7FA03061" w14:textId="3DC245A5" w:rsidR="00FE652E" w:rsidRPr="00D063D9" w:rsidRDefault="00FE652E" w:rsidP="00736995">
      <w:pPr>
        <w:pStyle w:val="Akapitzlist"/>
        <w:numPr>
          <w:ilvl w:val="0"/>
          <w:numId w:val="82"/>
        </w:numPr>
        <w:ind w:left="284" w:hanging="284"/>
        <w:jc w:val="both"/>
        <w:rPr>
          <w:rFonts w:asciiTheme="minorHAnsi" w:hAnsiTheme="minorHAnsi" w:cstheme="minorHAnsi"/>
        </w:rPr>
      </w:pPr>
      <w:r w:rsidRPr="00D063D9">
        <w:rPr>
          <w:rFonts w:asciiTheme="minorHAnsi" w:hAnsiTheme="minorHAnsi" w:cstheme="minorHAnsi"/>
        </w:rPr>
        <w:t xml:space="preserve">1,0 % </w:t>
      </w:r>
      <w:r>
        <w:rPr>
          <w:rFonts w:asciiTheme="minorHAnsi" w:hAnsiTheme="minorHAnsi" w:cstheme="minorHAnsi"/>
        </w:rPr>
        <w:t xml:space="preserve">- </w:t>
      </w:r>
      <w:r w:rsidRPr="00D063D9">
        <w:rPr>
          <w:rFonts w:asciiTheme="minorHAnsi" w:hAnsiTheme="minorHAnsi" w:cstheme="minorHAnsi"/>
        </w:rPr>
        <w:t xml:space="preserve">wartości Wynagrodzenia Umownego netto za każdy rozpoczęty dzień zwłoki w dotrzymaniu terminu zakończenia Kamienia Milowego lub Daty Zakończenia Prac, </w:t>
      </w:r>
    </w:p>
    <w:p w14:paraId="3F6CFF23" w14:textId="77777777" w:rsidR="00FE652E" w:rsidRPr="00D063D9" w:rsidRDefault="00FE652E" w:rsidP="00736995">
      <w:pPr>
        <w:pStyle w:val="Akapitzlist"/>
        <w:numPr>
          <w:ilvl w:val="0"/>
          <w:numId w:val="82"/>
        </w:numPr>
        <w:ind w:left="284" w:hanging="284"/>
        <w:jc w:val="both"/>
        <w:rPr>
          <w:rFonts w:asciiTheme="minorHAnsi" w:hAnsiTheme="minorHAnsi" w:cstheme="minorHAnsi"/>
        </w:rPr>
      </w:pPr>
      <w:r w:rsidRPr="00D063D9">
        <w:rPr>
          <w:rFonts w:asciiTheme="minorHAnsi" w:hAnsiTheme="minorHAnsi" w:cstheme="minorHAnsi"/>
        </w:rPr>
        <w:t xml:space="preserve">0,5 % </w:t>
      </w:r>
      <w:r>
        <w:rPr>
          <w:rFonts w:asciiTheme="minorHAnsi" w:hAnsiTheme="minorHAnsi" w:cstheme="minorHAnsi"/>
        </w:rPr>
        <w:t xml:space="preserve">- </w:t>
      </w:r>
      <w:r w:rsidRPr="00D063D9">
        <w:rPr>
          <w:rFonts w:asciiTheme="minorHAnsi" w:hAnsiTheme="minorHAnsi" w:cstheme="minorHAnsi"/>
        </w:rPr>
        <w:t xml:space="preserve">wartości Wynagrodzenia Umownego netto za każdy rozpoczęty dzień zwłoki w dotrzymaniu Daty zakończenia Kamienia Milowego, </w:t>
      </w:r>
    </w:p>
    <w:p w14:paraId="5384ABF8" w14:textId="77777777" w:rsidR="00FE652E" w:rsidRPr="00D063D9" w:rsidRDefault="00FE652E" w:rsidP="00736995">
      <w:pPr>
        <w:pStyle w:val="Akapitzlist"/>
        <w:numPr>
          <w:ilvl w:val="0"/>
          <w:numId w:val="82"/>
        </w:numPr>
        <w:ind w:left="284" w:hanging="284"/>
        <w:jc w:val="both"/>
        <w:rPr>
          <w:rFonts w:asciiTheme="minorHAnsi" w:hAnsiTheme="minorHAnsi" w:cstheme="minorHAnsi"/>
        </w:rPr>
      </w:pPr>
      <w:r w:rsidRPr="00D063D9">
        <w:rPr>
          <w:rFonts w:asciiTheme="minorHAnsi" w:hAnsiTheme="minorHAnsi" w:cstheme="minorHAnsi"/>
        </w:rPr>
        <w:t>0,2%</w:t>
      </w:r>
      <w:r>
        <w:rPr>
          <w:rFonts w:asciiTheme="minorHAnsi" w:hAnsiTheme="minorHAnsi" w:cstheme="minorHAnsi"/>
        </w:rPr>
        <w:t xml:space="preserve"> -</w:t>
      </w:r>
      <w:r w:rsidRPr="00D063D9">
        <w:rPr>
          <w:rFonts w:asciiTheme="minorHAnsi" w:hAnsiTheme="minorHAnsi" w:cstheme="minorHAnsi"/>
        </w:rPr>
        <w:t xml:space="preserve"> wartości Wynagrodzenia Umownego netto za każdą rozpoczętą godzinę zwłoki w przystąpieniu do usunięcia lub usunięciu w wyznaczonym terminie Wad Limitujących stwierdzonych przy odbiorze i</w:t>
      </w:r>
      <w:r>
        <w:rPr>
          <w:rFonts w:asciiTheme="minorHAnsi" w:hAnsiTheme="minorHAnsi" w:cstheme="minorHAnsi"/>
        </w:rPr>
        <w:t> </w:t>
      </w:r>
      <w:r w:rsidRPr="00D063D9">
        <w:rPr>
          <w:rFonts w:asciiTheme="minorHAnsi" w:hAnsiTheme="minorHAnsi" w:cstheme="minorHAnsi"/>
        </w:rPr>
        <w:t>wskazanych w Protokole Odbioru lub zgłoszonych w okresie Gwarancji i Rękojmi, zgodnie z §7</w:t>
      </w:r>
      <w:r>
        <w:rPr>
          <w:rFonts w:asciiTheme="minorHAnsi" w:hAnsiTheme="minorHAnsi" w:cstheme="minorHAnsi"/>
        </w:rPr>
        <w:t>,</w:t>
      </w:r>
    </w:p>
    <w:p w14:paraId="23C62329" w14:textId="77777777" w:rsidR="00FE652E" w:rsidRPr="00D063D9" w:rsidRDefault="00FE652E" w:rsidP="00736995">
      <w:pPr>
        <w:pStyle w:val="Akapitzlist"/>
        <w:numPr>
          <w:ilvl w:val="0"/>
          <w:numId w:val="82"/>
        </w:numPr>
        <w:ind w:left="284" w:hanging="284"/>
        <w:jc w:val="both"/>
        <w:rPr>
          <w:rFonts w:asciiTheme="minorHAnsi" w:hAnsiTheme="minorHAnsi" w:cstheme="minorHAnsi"/>
        </w:rPr>
      </w:pPr>
      <w:r w:rsidRPr="00D063D9">
        <w:rPr>
          <w:rFonts w:asciiTheme="minorHAnsi" w:hAnsiTheme="minorHAnsi" w:cstheme="minorHAnsi"/>
        </w:rPr>
        <w:t xml:space="preserve">0,1% </w:t>
      </w:r>
      <w:r>
        <w:rPr>
          <w:rFonts w:asciiTheme="minorHAnsi" w:hAnsiTheme="minorHAnsi" w:cstheme="minorHAnsi"/>
        </w:rPr>
        <w:t xml:space="preserve">- </w:t>
      </w:r>
      <w:r w:rsidRPr="00D063D9">
        <w:rPr>
          <w:rFonts w:asciiTheme="minorHAnsi" w:hAnsiTheme="minorHAnsi" w:cstheme="minorHAnsi"/>
        </w:rPr>
        <w:t>wartości Wynagrodzenia Umownego za każdy rozpoczęty dzień zwłoki w przystąpieniu do usunięcia lub usunięciu w wyznaczonym terminie Wad innych niż Limitujące stwierdzonych przy odbiorze i wskazanych w</w:t>
      </w:r>
      <w:r>
        <w:rPr>
          <w:rFonts w:asciiTheme="minorHAnsi" w:hAnsiTheme="minorHAnsi" w:cstheme="minorHAnsi"/>
        </w:rPr>
        <w:t> </w:t>
      </w:r>
      <w:r w:rsidRPr="00D063D9">
        <w:rPr>
          <w:rFonts w:asciiTheme="minorHAnsi" w:hAnsiTheme="minorHAnsi" w:cstheme="minorHAnsi"/>
        </w:rPr>
        <w:t>Protokole Odbioru lub zgłoszonych w Okresie Gwarancji i Rękojmi, zgodnie z</w:t>
      </w:r>
      <w:r>
        <w:rPr>
          <w:rFonts w:asciiTheme="minorHAnsi" w:hAnsiTheme="minorHAnsi" w:cstheme="minorHAnsi"/>
        </w:rPr>
        <w:t> </w:t>
      </w:r>
      <w:r w:rsidRPr="00D063D9">
        <w:rPr>
          <w:rFonts w:asciiTheme="minorHAnsi" w:hAnsiTheme="minorHAnsi" w:cstheme="minorHAnsi"/>
        </w:rPr>
        <w:t>§ 7 Umowy</w:t>
      </w:r>
      <w:r>
        <w:rPr>
          <w:rFonts w:asciiTheme="minorHAnsi" w:hAnsiTheme="minorHAnsi" w:cstheme="minorHAnsi"/>
        </w:rPr>
        <w:t>.</w:t>
      </w:r>
    </w:p>
    <w:bookmarkEnd w:id="165"/>
    <w:p w14:paraId="7015E849" w14:textId="0E3626C8" w:rsidR="0030624F" w:rsidRPr="00111BB7" w:rsidRDefault="0030624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Łączna suma kar, o których mowa w </w:t>
      </w:r>
      <w:r w:rsidR="00413DCE" w:rsidRPr="00111BB7">
        <w:rPr>
          <w:rFonts w:asciiTheme="minorHAnsi" w:hAnsiTheme="minorHAnsi" w:cstheme="minorHAnsi"/>
        </w:rPr>
        <w:t>ust.</w:t>
      </w:r>
      <w:r w:rsidRPr="00111BB7">
        <w:rPr>
          <w:rFonts w:asciiTheme="minorHAnsi" w:hAnsiTheme="minorHAnsi" w:cstheme="minorHAnsi"/>
        </w:rPr>
        <w:t xml:space="preserve"> </w:t>
      </w:r>
      <w:r w:rsidR="00EE47CA" w:rsidRPr="00111BB7">
        <w:rPr>
          <w:rFonts w:asciiTheme="minorHAnsi" w:hAnsiTheme="minorHAnsi" w:cstheme="minorHAnsi"/>
        </w:rPr>
        <w:t>13.2–13.6</w:t>
      </w:r>
      <w:r w:rsidR="00CF3E7F" w:rsidRPr="00111BB7">
        <w:rPr>
          <w:rFonts w:asciiTheme="minorHAnsi" w:hAnsiTheme="minorHAnsi" w:cstheme="minorHAnsi"/>
        </w:rPr>
        <w:t xml:space="preserve"> </w:t>
      </w:r>
      <w:r w:rsidR="00413DCE" w:rsidRPr="00111BB7">
        <w:rPr>
          <w:rFonts w:asciiTheme="minorHAnsi" w:hAnsiTheme="minorHAnsi" w:cstheme="minorHAnsi"/>
        </w:rPr>
        <w:t xml:space="preserve">nie może być wyższa niż </w:t>
      </w:r>
      <w:r w:rsidR="00F557A8">
        <w:rPr>
          <w:rFonts w:asciiTheme="minorHAnsi" w:hAnsiTheme="minorHAnsi" w:cstheme="minorHAnsi"/>
        </w:rPr>
        <w:t>25</w:t>
      </w:r>
      <w:r w:rsidRPr="00111BB7">
        <w:rPr>
          <w:rFonts w:asciiTheme="minorHAnsi" w:hAnsiTheme="minorHAnsi" w:cstheme="minorHAnsi"/>
        </w:rPr>
        <w:t>% Wynagrodzenia Umownego netto</w:t>
      </w:r>
      <w:r w:rsidR="00651DDA" w:rsidRPr="006B0543">
        <w:rPr>
          <w:rFonts w:asciiTheme="minorHAnsi" w:hAnsiTheme="minorHAnsi" w:cstheme="minorHAnsi"/>
        </w:rPr>
        <w:t>.</w:t>
      </w:r>
      <w:r w:rsidR="00651DDA">
        <w:rPr>
          <w:rFonts w:asciiTheme="minorHAnsi" w:hAnsiTheme="minorHAnsi" w:cstheme="minorHAnsi"/>
        </w:rPr>
        <w:t xml:space="preserve"> Łączna suma kar Umownych nie może być wyższa niż 35% Wynagrodzenia Umownego netto. </w:t>
      </w:r>
    </w:p>
    <w:p w14:paraId="1DF11FF8" w14:textId="694AAB24" w:rsidR="001E78E2" w:rsidRPr="001E78E2" w:rsidRDefault="001E78E2" w:rsidP="00736995">
      <w:pPr>
        <w:pStyle w:val="Nagwek2"/>
        <w:ind w:left="0"/>
        <w:rPr>
          <w:rFonts w:asciiTheme="minorHAnsi" w:hAnsiTheme="minorHAnsi" w:cstheme="minorHAnsi"/>
        </w:rPr>
      </w:pPr>
      <w:r w:rsidRPr="001E78E2">
        <w:rPr>
          <w:rFonts w:asciiTheme="minorHAnsi" w:hAnsiTheme="minorHAnsi" w:cstheme="minorHAnsi"/>
        </w:rPr>
        <w:t xml:space="preserve">Zamawiający zastrzega sobie prawo naliczenia kar umownych za zwłokę w usunięciu usterek stwierdzonych podczas Rozruchu Próbnego – w wysokości </w:t>
      </w:r>
      <w:r w:rsidR="00FE652E">
        <w:rPr>
          <w:rFonts w:asciiTheme="minorHAnsi" w:hAnsiTheme="minorHAnsi" w:cstheme="minorHAnsi"/>
        </w:rPr>
        <w:t>2.000</w:t>
      </w:r>
      <w:r w:rsidRPr="001E78E2">
        <w:rPr>
          <w:rFonts w:asciiTheme="minorHAnsi" w:hAnsiTheme="minorHAnsi" w:cstheme="minorHAnsi"/>
        </w:rPr>
        <w:t xml:space="preserve"> zł (słownie złotych: </w:t>
      </w:r>
      <w:r w:rsidR="00163367">
        <w:rPr>
          <w:rFonts w:asciiTheme="minorHAnsi" w:hAnsiTheme="minorHAnsi" w:cstheme="minorHAnsi"/>
        </w:rPr>
        <w:t>dwa tysiące 00/100</w:t>
      </w:r>
      <w:r w:rsidRPr="001E78E2">
        <w:rPr>
          <w:rFonts w:asciiTheme="minorHAnsi" w:hAnsiTheme="minorHAnsi" w:cstheme="minorHAnsi"/>
        </w:rPr>
        <w:t xml:space="preserve">), za każdy rozpoczęty dzień zwłoki liczonej od dnia stwierdzenia takiej usterki. </w:t>
      </w:r>
    </w:p>
    <w:p w14:paraId="4294A9F5" w14:textId="4E7A8AC4" w:rsidR="00F13E78" w:rsidRPr="00111BB7" w:rsidRDefault="00F13E78"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zastrzega sobie prawo naliczenia kar umownych za brak zapłaty lub nieterminową zapłatę wynagrodzenia należnego Podwykonawcom lub Dalszym Podwykonawcom - w wysokości </w:t>
      </w:r>
      <w:r w:rsidR="00FE652E">
        <w:rPr>
          <w:rFonts w:asciiTheme="minorHAnsi" w:hAnsiTheme="minorHAnsi" w:cstheme="minorHAnsi"/>
        </w:rPr>
        <w:t>6</w:t>
      </w:r>
      <w:r w:rsidR="00C7513E">
        <w:rPr>
          <w:rFonts w:asciiTheme="minorHAnsi" w:hAnsiTheme="minorHAnsi" w:cstheme="minorHAnsi"/>
        </w:rPr>
        <w:t>.</w:t>
      </w:r>
      <w:r w:rsidR="00E03B46">
        <w:rPr>
          <w:rFonts w:asciiTheme="minorHAnsi" w:hAnsiTheme="minorHAnsi" w:cstheme="minorHAnsi"/>
        </w:rPr>
        <w:t xml:space="preserve">000 </w:t>
      </w:r>
      <w:r w:rsidRPr="00111BB7">
        <w:rPr>
          <w:rFonts w:asciiTheme="minorHAnsi" w:hAnsiTheme="minorHAnsi" w:cstheme="minorHAnsi"/>
        </w:rPr>
        <w:t>zł (słownie</w:t>
      </w:r>
      <w:r w:rsidR="00A42E47" w:rsidRPr="00A42E47">
        <w:rPr>
          <w:rFonts w:asciiTheme="minorHAnsi" w:hAnsiTheme="minorHAnsi" w:cstheme="minorHAnsi"/>
        </w:rPr>
        <w:t xml:space="preserve"> </w:t>
      </w:r>
      <w:r w:rsidR="00A42E47" w:rsidRPr="00111BB7">
        <w:rPr>
          <w:rFonts w:asciiTheme="minorHAnsi" w:hAnsiTheme="minorHAnsi" w:cstheme="minorHAnsi"/>
        </w:rPr>
        <w:t>złotych</w:t>
      </w:r>
      <w:r w:rsidR="00AD30B7">
        <w:rPr>
          <w:rFonts w:asciiTheme="minorHAnsi" w:hAnsiTheme="minorHAnsi" w:cstheme="minorHAnsi"/>
        </w:rPr>
        <w:t xml:space="preserve">: </w:t>
      </w:r>
      <w:r w:rsidR="00825507">
        <w:rPr>
          <w:rFonts w:asciiTheme="minorHAnsi" w:hAnsiTheme="minorHAnsi" w:cstheme="minorHAnsi"/>
        </w:rPr>
        <w:t>sześć</w:t>
      </w:r>
      <w:r w:rsidR="00AD30B7">
        <w:rPr>
          <w:rFonts w:asciiTheme="minorHAnsi" w:hAnsiTheme="minorHAnsi" w:cstheme="minorHAnsi"/>
        </w:rPr>
        <w:t xml:space="preserve"> tysięcy </w:t>
      </w:r>
      <w:r w:rsidR="00E03B46" w:rsidRPr="00AD30B7">
        <w:rPr>
          <w:rFonts w:asciiTheme="minorHAnsi" w:hAnsiTheme="minorHAnsi" w:cstheme="minorHAnsi"/>
        </w:rPr>
        <w:t>00/100</w:t>
      </w:r>
      <w:r w:rsidRPr="00111BB7">
        <w:rPr>
          <w:rFonts w:asciiTheme="minorHAnsi" w:hAnsiTheme="minorHAnsi" w:cstheme="minorHAnsi"/>
        </w:rPr>
        <w:t>) za każdy taki przypadek.</w:t>
      </w:r>
    </w:p>
    <w:p w14:paraId="5C48E9C7" w14:textId="02F215D8" w:rsidR="00F13E78" w:rsidRPr="00111BB7" w:rsidRDefault="00F13E78"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Dla uniknięcia wszelkich wątpliwości Strony ustalają, że w przypadku wystąpienia zwłoki, zwłoka trwa do chwili zgłoszenia do odbioru danej części Prac, który to odbiór zakończy się pozytywnie. Natomiast zgłoszenie do odbioru danej części Prac, który to odbiór nie zostanie zakończony pozytywnie oznacza, że w chwili zgłoszenia Wykonawca pozostawał w zwłoce i pozostaje w niej dalej, niezależenie od trwania procedury odbiorowej</w:t>
      </w:r>
      <w:r w:rsidR="00AD30B7">
        <w:rPr>
          <w:rFonts w:asciiTheme="minorHAnsi" w:hAnsiTheme="minorHAnsi" w:cstheme="minorHAnsi"/>
        </w:rPr>
        <w:t>.</w:t>
      </w:r>
    </w:p>
    <w:p w14:paraId="743D65F6" w14:textId="4E2A5F50" w:rsidR="0030624F" w:rsidRPr="00111BB7" w:rsidRDefault="0026199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przypadku wystawienia faktury VAT przez Wykonawcę w sposób niezgodny z obowiązującymi przepisami, o</w:t>
      </w:r>
      <w:r w:rsidR="00A42E47">
        <w:rPr>
          <w:rFonts w:asciiTheme="minorHAnsi" w:hAnsiTheme="minorHAnsi" w:cstheme="minorHAnsi"/>
        </w:rPr>
        <w:t> </w:t>
      </w:r>
      <w:r w:rsidRPr="00111BB7">
        <w:rPr>
          <w:rFonts w:asciiTheme="minorHAnsi" w:hAnsiTheme="minorHAnsi" w:cstheme="minorHAnsi"/>
        </w:rPr>
        <w:t>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11BB7">
        <w:rPr>
          <w:rFonts w:asciiTheme="minorHAnsi" w:hAnsiTheme="minorHAnsi" w:cstheme="minorHAnsi"/>
        </w:rPr>
        <w:t>.</w:t>
      </w:r>
    </w:p>
    <w:p w14:paraId="727D7311" w14:textId="68390B00" w:rsidR="0030624F" w:rsidRPr="00111BB7" w:rsidRDefault="009B1547"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lastRenderedPageBreak/>
        <w:t>Zamawiającemu</w:t>
      </w:r>
      <w:r w:rsidR="0030624F" w:rsidRPr="00111BB7">
        <w:rPr>
          <w:rFonts w:asciiTheme="minorHAnsi" w:hAnsiTheme="minorHAnsi" w:cstheme="minorHAnsi"/>
        </w:rPr>
        <w:t xml:space="preserve"> przysługuje prawo dochodzeni</w:t>
      </w:r>
      <w:r w:rsidR="006D0A35" w:rsidRPr="00111BB7">
        <w:rPr>
          <w:rFonts w:asciiTheme="minorHAnsi" w:hAnsiTheme="minorHAnsi" w:cstheme="minorHAnsi"/>
        </w:rPr>
        <w:t xml:space="preserve">a odszkodowania uzupełniającego </w:t>
      </w:r>
      <w:r w:rsidR="0030624F" w:rsidRPr="00111BB7">
        <w:rPr>
          <w:rFonts w:asciiTheme="minorHAnsi" w:hAnsiTheme="minorHAnsi" w:cstheme="minorHAnsi"/>
        </w:rPr>
        <w:t>przenoszącego wysokość zastrzeżonych kar umownych na zasad</w:t>
      </w:r>
      <w:r w:rsidR="00EC4F99" w:rsidRPr="00111BB7">
        <w:rPr>
          <w:rFonts w:asciiTheme="minorHAnsi" w:hAnsiTheme="minorHAnsi" w:cstheme="minorHAnsi"/>
        </w:rPr>
        <w:t>ach ogólnych Kodeksu Cywilnego.</w:t>
      </w:r>
      <w:r w:rsidR="007A72B8">
        <w:rPr>
          <w:rFonts w:asciiTheme="minorHAnsi" w:hAnsiTheme="minorHAnsi" w:cstheme="minorHAnsi"/>
        </w:rPr>
        <w:t xml:space="preserve"> Wykonawca zobowiązany jest do porycia – określanych w Prawie energetycznym, wraz z aktami wykonawczymi - </w:t>
      </w:r>
      <w:r w:rsidR="007A72B8" w:rsidRPr="007A72B8">
        <w:rPr>
          <w:rFonts w:asciiTheme="minorHAnsi" w:hAnsiTheme="minorHAnsi" w:cstheme="minorHAnsi"/>
        </w:rPr>
        <w:t>kosztów wypłaconych bonifikat i odszkodowań uzupełniających, uiszczonych na rzecz odbiorców końcowych przez sprzedawcę energii</w:t>
      </w:r>
      <w:r w:rsidR="007A72B8">
        <w:rPr>
          <w:rFonts w:asciiTheme="minorHAnsi" w:hAnsiTheme="minorHAnsi" w:cstheme="minorHAnsi"/>
        </w:rPr>
        <w:t xml:space="preserve">. </w:t>
      </w:r>
      <w:r w:rsidR="0030624F" w:rsidRPr="00111BB7">
        <w:rPr>
          <w:rFonts w:asciiTheme="minorHAnsi" w:hAnsiTheme="minorHAnsi" w:cstheme="minorHAnsi"/>
        </w:rPr>
        <w:t>Zamawiającemu przysługuje prawo łączenia kar naliczonych z poszczególnych tytułów.</w:t>
      </w:r>
    </w:p>
    <w:p w14:paraId="51B4582C" w14:textId="77777777" w:rsidR="00F65861" w:rsidRPr="00111BB7" w:rsidRDefault="0030624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Kary umowne i odszkodowania oraz odsetki będą płacone w oparciu o w</w:t>
      </w:r>
      <w:r w:rsidR="00EC4F99" w:rsidRPr="00111BB7">
        <w:rPr>
          <w:rFonts w:asciiTheme="minorHAnsi" w:hAnsiTheme="minorHAnsi" w:cstheme="minorHAnsi"/>
        </w:rPr>
        <w:t xml:space="preserve">ystawiony dokument obciążeniowy </w:t>
      </w:r>
      <w:r w:rsidRPr="00111BB7">
        <w:rPr>
          <w:rFonts w:asciiTheme="minorHAnsi" w:hAnsiTheme="minorHAnsi" w:cstheme="minorHAnsi"/>
        </w:rPr>
        <w:t>z</w:t>
      </w:r>
      <w:r w:rsidR="0064781B" w:rsidRPr="00111BB7">
        <w:rPr>
          <w:rFonts w:asciiTheme="minorHAnsi" w:hAnsiTheme="minorHAnsi" w:cstheme="minorHAnsi"/>
        </w:rPr>
        <w:t> </w:t>
      </w:r>
      <w:r w:rsidRPr="00111BB7">
        <w:rPr>
          <w:rFonts w:asciiTheme="minorHAnsi" w:hAnsiTheme="minorHAnsi" w:cstheme="minorHAnsi"/>
        </w:rPr>
        <w:t xml:space="preserve">terminem płatności </w:t>
      </w:r>
      <w:r w:rsidR="00081728" w:rsidRPr="00111BB7">
        <w:rPr>
          <w:rFonts w:asciiTheme="minorHAnsi" w:hAnsiTheme="minorHAnsi" w:cstheme="minorHAnsi"/>
        </w:rPr>
        <w:t>10</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0EA779B6" w14:textId="77777777" w:rsidR="00970D1D" w:rsidRPr="00111BB7" w:rsidRDefault="00970D1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6CC8454A" w14:textId="6F67DBAF" w:rsidR="009956A6" w:rsidRPr="005F09A4" w:rsidRDefault="00CB7F1A" w:rsidP="00736995">
      <w:pPr>
        <w:pStyle w:val="Nagwek2"/>
        <w:keepNext w:val="0"/>
        <w:widowControl w:val="0"/>
        <w:spacing w:line="240" w:lineRule="exact"/>
        <w:ind w:left="0"/>
        <w:rPr>
          <w:rFonts w:asciiTheme="minorHAnsi" w:hAnsiTheme="minorHAnsi" w:cstheme="minorHAnsi"/>
        </w:rPr>
      </w:pPr>
      <w:r w:rsidRPr="00F22B76">
        <w:rPr>
          <w:rFonts w:asciiTheme="minorHAnsi" w:hAnsiTheme="minorHAnsi" w:cstheme="minorHAnsi"/>
        </w:rPr>
        <w:t>W sytuacji, gdy wystąpiła podstawa naliczenia przez Zamawiającego kary umownej, o której mowa w ust. 13.6 za zwłokę w wykonaniu któregokolwie</w:t>
      </w:r>
      <w:r w:rsidRPr="00096878">
        <w:rPr>
          <w:rFonts w:asciiTheme="minorHAnsi" w:hAnsiTheme="minorHAnsi" w:cstheme="minorHAnsi"/>
        </w:rPr>
        <w:t>k z Kamieni Milowych</w:t>
      </w:r>
      <w:r w:rsidR="009956A6" w:rsidRPr="005F09A4">
        <w:rPr>
          <w:rFonts w:asciiTheme="minorHAnsi" w:hAnsiTheme="minorHAnsi" w:cstheme="minorHAnsi"/>
        </w:rPr>
        <w:t xml:space="preserve"> oraz dochowaniu Daty Zakończenia Prac i braku wystąpienia - po stronie Zamawiającego - bądź całkowitym pokryciu </w:t>
      </w:r>
      <w:r w:rsidR="00C63ADE">
        <w:rPr>
          <w:rFonts w:asciiTheme="minorHAnsi" w:hAnsiTheme="minorHAnsi" w:cstheme="minorHAnsi"/>
        </w:rPr>
        <w:t xml:space="preserve">przez Wykonawcę </w:t>
      </w:r>
      <w:r w:rsidR="009956A6" w:rsidRPr="005F09A4">
        <w:rPr>
          <w:rFonts w:asciiTheme="minorHAnsi" w:hAnsiTheme="minorHAnsi" w:cstheme="minorHAnsi"/>
        </w:rPr>
        <w:t>szkód zaistniałych z przyczyny zwłoki w realizacji Kamieni Milowych – Zamawiając</w:t>
      </w:r>
      <w:r w:rsidR="00C63ADE">
        <w:rPr>
          <w:rFonts w:asciiTheme="minorHAnsi" w:hAnsiTheme="minorHAnsi" w:cstheme="minorHAnsi"/>
        </w:rPr>
        <w:t>y</w:t>
      </w:r>
      <w:r w:rsidR="009956A6" w:rsidRPr="005F09A4">
        <w:rPr>
          <w:rFonts w:asciiTheme="minorHAnsi" w:hAnsiTheme="minorHAnsi" w:cstheme="minorHAnsi"/>
        </w:rPr>
        <w:t xml:space="preserve"> może nie naliczać kar umownych, tytułem zwłoki w wykonaniu Kamieni Milowych.</w:t>
      </w:r>
    </w:p>
    <w:p w14:paraId="56241B5D" w14:textId="4A975F4C" w:rsidR="00782EFB" w:rsidRPr="00111BB7" w:rsidRDefault="00CB7F1A" w:rsidP="00736995">
      <w:pPr>
        <w:pStyle w:val="Nagwek2"/>
        <w:keepNext w:val="0"/>
        <w:widowControl w:val="0"/>
        <w:spacing w:line="240" w:lineRule="exact"/>
        <w:ind w:left="0"/>
        <w:rPr>
          <w:rFonts w:asciiTheme="minorHAnsi" w:hAnsiTheme="minorHAnsi" w:cstheme="minorHAnsi"/>
        </w:rPr>
      </w:pPr>
      <w:r w:rsidRPr="009956A6">
        <w:rPr>
          <w:rFonts w:asciiTheme="minorHAnsi" w:hAnsiTheme="minorHAnsi" w:cstheme="minorHAnsi"/>
        </w:rPr>
        <w:t>W sytuacji, gdy wystąpiła podstawa naliczenia przez Zamawiającego kary umownej na innej podstawie niż ust.</w:t>
      </w:r>
      <w:r w:rsidR="00A42E47">
        <w:rPr>
          <w:rFonts w:asciiTheme="minorHAnsi" w:hAnsiTheme="minorHAnsi" w:cstheme="minorHAnsi"/>
        </w:rPr>
        <w:t> </w:t>
      </w:r>
      <w:r w:rsidRPr="009956A6">
        <w:rPr>
          <w:rFonts w:asciiTheme="minorHAnsi" w:hAnsiTheme="minorHAnsi" w:cstheme="minorHAnsi"/>
        </w:rPr>
        <w:t>13.6, Wykonawca będzie uprawniony do wystąpienia z wnioskiem o miarkowanie kary umownej. Zamawiający będzie uprawniony do uwzględnienia wniosku Wykonawcy w sytuacji, gdy na skutek nienależytego wykonania Umowy</w:t>
      </w:r>
      <w:r w:rsidR="009956A6">
        <w:rPr>
          <w:rFonts w:asciiTheme="minorHAnsi" w:hAnsiTheme="minorHAnsi" w:cstheme="minorHAnsi"/>
        </w:rPr>
        <w:t>, Zamawiający</w:t>
      </w:r>
      <w:r w:rsidRPr="00F22B76">
        <w:rPr>
          <w:rFonts w:asciiTheme="minorHAnsi" w:hAnsiTheme="minorHAnsi" w:cstheme="minorHAnsi"/>
        </w:rPr>
        <w:t xml:space="preserve"> nie poniósł żadnej szkody</w:t>
      </w:r>
      <w:r w:rsidRPr="00111BB7">
        <w:rPr>
          <w:rFonts w:asciiTheme="minorHAnsi" w:hAnsiTheme="minorHAnsi" w:cstheme="minorHAnsi"/>
        </w:rPr>
        <w:t>.</w:t>
      </w:r>
    </w:p>
    <w:p w14:paraId="423A8FB5" w14:textId="77777777" w:rsidR="00F13E78" w:rsidRPr="00111BB7" w:rsidRDefault="00F13E78"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Zamawiający uprawniony jest do:</w:t>
      </w:r>
    </w:p>
    <w:p w14:paraId="5BA7F32F" w14:textId="3E307660" w:rsidR="00F13E78" w:rsidRPr="00111BB7" w:rsidRDefault="00A42E47"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p</w:t>
      </w:r>
      <w:r w:rsidRPr="00111BB7">
        <w:rPr>
          <w:rFonts w:asciiTheme="minorHAnsi" w:hAnsiTheme="minorHAnsi" w:cstheme="minorHAnsi"/>
        </w:rPr>
        <w:t xml:space="preserve">otrącania </w:t>
      </w:r>
      <w:r w:rsidR="00F13E78" w:rsidRPr="00111BB7">
        <w:rPr>
          <w:rFonts w:asciiTheme="minorHAnsi" w:hAnsiTheme="minorHAnsi" w:cstheme="minorHAnsi"/>
        </w:rPr>
        <w:t xml:space="preserve">wszelkich należnych mu kar umownych, odszkodowań, jak i innych należności wynikających z Umowy z Wynagrodzenia Umownego, a dokonanie potrącenia wymaga zachowania formy pisemnej; </w:t>
      </w:r>
    </w:p>
    <w:p w14:paraId="55294982" w14:textId="20AD37DC" w:rsidR="00495463" w:rsidRPr="00111BB7" w:rsidRDefault="00A42E47"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d</w:t>
      </w:r>
      <w:r w:rsidRPr="00111BB7">
        <w:rPr>
          <w:rFonts w:asciiTheme="minorHAnsi" w:hAnsiTheme="minorHAnsi" w:cstheme="minorHAnsi"/>
        </w:rPr>
        <w:t xml:space="preserve">ochodzenia </w:t>
      </w:r>
      <w:r w:rsidR="00F13E78" w:rsidRPr="00111BB7">
        <w:rPr>
          <w:rFonts w:asciiTheme="minorHAnsi" w:hAnsiTheme="minorHAnsi" w:cstheme="minorHAnsi"/>
        </w:rPr>
        <w:t>kar umownych przewidzianych Umową, mimo jej wygaśnięcia z jakichkolwiek przyczyn;</w:t>
      </w:r>
    </w:p>
    <w:p w14:paraId="2BF5EE99" w14:textId="547F8AED" w:rsidR="00F13E78" w:rsidRPr="00111BB7" w:rsidRDefault="00A42E47"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d</w:t>
      </w:r>
      <w:r w:rsidRPr="00111BB7">
        <w:rPr>
          <w:rFonts w:asciiTheme="minorHAnsi" w:hAnsiTheme="minorHAnsi" w:cstheme="minorHAnsi"/>
        </w:rPr>
        <w:t xml:space="preserve">ochodzenia </w:t>
      </w:r>
      <w:r w:rsidR="00F13E78" w:rsidRPr="00111BB7">
        <w:rPr>
          <w:rFonts w:asciiTheme="minorHAnsi" w:hAnsiTheme="minorHAnsi" w:cstheme="minorHAnsi"/>
        </w:rPr>
        <w:t>odszkodowania uzupełniającego przenoszącego wysokość zastrzeżonych kar umownych na zasadach ogólnych Kodeksu Cywilnego.</w:t>
      </w:r>
    </w:p>
    <w:p w14:paraId="14CF2C6A" w14:textId="77777777" w:rsidR="007A15D1" w:rsidRPr="00111BB7" w:rsidRDefault="00F13E78"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Strony uzgadniają, że</w:t>
      </w:r>
      <w:r w:rsidR="007A15D1" w:rsidRPr="00111BB7">
        <w:rPr>
          <w:rFonts w:asciiTheme="minorHAnsi" w:hAnsiTheme="minorHAnsi" w:cstheme="minorHAnsi"/>
        </w:rPr>
        <w:t>:</w:t>
      </w:r>
    </w:p>
    <w:p w14:paraId="6AE7A743" w14:textId="1F84D826" w:rsidR="007A15D1" w:rsidRPr="00111BB7" w:rsidRDefault="00A42E47" w:rsidP="00736995">
      <w:pPr>
        <w:pStyle w:val="Nagwek2"/>
        <w:keepNext w:val="0"/>
        <w:widowControl w:val="0"/>
        <w:numPr>
          <w:ilvl w:val="2"/>
          <w:numId w:val="3"/>
        </w:numPr>
        <w:spacing w:line="240" w:lineRule="exact"/>
        <w:ind w:left="709"/>
        <w:rPr>
          <w:rFonts w:asciiTheme="minorHAnsi" w:hAnsiTheme="minorHAnsi" w:cstheme="minorHAnsi"/>
        </w:rPr>
      </w:pPr>
      <w:r>
        <w:rPr>
          <w:rFonts w:asciiTheme="minorHAnsi" w:hAnsiTheme="minorHAnsi" w:cstheme="minorHAnsi"/>
        </w:rPr>
        <w:t>d</w:t>
      </w:r>
      <w:r w:rsidRPr="00111BB7">
        <w:rPr>
          <w:rFonts w:asciiTheme="minorHAnsi" w:hAnsiTheme="minorHAnsi" w:cstheme="minorHAnsi"/>
        </w:rPr>
        <w:t xml:space="preserve">ochodzenie </w:t>
      </w:r>
      <w:r w:rsidR="00F13E78" w:rsidRPr="00111BB7">
        <w:rPr>
          <w:rFonts w:asciiTheme="minorHAnsi" w:hAnsiTheme="minorHAnsi" w:cstheme="minorHAnsi"/>
        </w:rPr>
        <w:t xml:space="preserve">zapłaty jednej z kar umownych nie wyklucza możliwości dochodzenia zapłaty innych kar umownych z innych tytułów, w tym z kolejnej zwłoki w stosunku do terminów wynikających z Umowy; </w:t>
      </w:r>
    </w:p>
    <w:p w14:paraId="54089D7D" w14:textId="27A67807" w:rsidR="00F13E78" w:rsidRPr="00111BB7" w:rsidRDefault="00A42E47" w:rsidP="00736995">
      <w:pPr>
        <w:pStyle w:val="Nagwek2"/>
        <w:keepNext w:val="0"/>
        <w:widowControl w:val="0"/>
        <w:numPr>
          <w:ilvl w:val="2"/>
          <w:numId w:val="3"/>
        </w:numPr>
        <w:spacing w:line="240" w:lineRule="exact"/>
        <w:ind w:left="709"/>
        <w:rPr>
          <w:rFonts w:asciiTheme="minorHAnsi" w:hAnsiTheme="minorHAnsi" w:cstheme="minorHAnsi"/>
        </w:rPr>
      </w:pPr>
      <w:r>
        <w:rPr>
          <w:rFonts w:asciiTheme="minorHAnsi" w:hAnsiTheme="minorHAnsi" w:cstheme="minorHAnsi"/>
        </w:rPr>
        <w:t>o</w:t>
      </w:r>
      <w:r w:rsidRPr="00111BB7">
        <w:rPr>
          <w:rFonts w:asciiTheme="minorHAnsi" w:hAnsiTheme="minorHAnsi" w:cstheme="minorHAnsi"/>
        </w:rPr>
        <w:t xml:space="preserve">bowiązek </w:t>
      </w:r>
      <w:r w:rsidR="00F13E78" w:rsidRPr="00111BB7">
        <w:rPr>
          <w:rFonts w:asciiTheme="minorHAnsi" w:hAnsiTheme="minorHAnsi" w:cstheme="minorHAnsi"/>
        </w:rPr>
        <w:t>zapłaty kary umownej powstaje z chwilą doręczenia wezwania do jej zapłaty, niezależnie od wykazania zaistnienia szkody lub możliwości udowodnienia jej wysokości</w:t>
      </w:r>
      <w:r w:rsidR="007A15D1" w:rsidRPr="00111BB7">
        <w:rPr>
          <w:rFonts w:asciiTheme="minorHAnsi" w:hAnsiTheme="minorHAnsi" w:cstheme="minorHAnsi"/>
        </w:rPr>
        <w:t>.</w:t>
      </w:r>
    </w:p>
    <w:p w14:paraId="0A0B5539" w14:textId="77777777" w:rsidR="00AC3BA8" w:rsidRPr="00A71E6A" w:rsidRDefault="00F65861" w:rsidP="00AC3BA8">
      <w:pPr>
        <w:pStyle w:val="Nagwek1"/>
        <w:keepNext w:val="0"/>
        <w:widowControl w:val="0"/>
        <w:spacing w:before="120" w:after="120" w:line="240" w:lineRule="exact"/>
        <w:rPr>
          <w:rFonts w:asciiTheme="minorHAnsi" w:hAnsiTheme="minorHAnsi" w:cstheme="minorHAnsi"/>
          <w:color w:val="092D74"/>
          <w:sz w:val="20"/>
          <w:szCs w:val="20"/>
        </w:rPr>
      </w:pPr>
      <w:bookmarkStart w:id="166" w:name="_Ref419973367"/>
      <w:bookmarkStart w:id="167" w:name="_Toc437005853"/>
      <w:bookmarkStart w:id="168" w:name="_Toc494375641"/>
      <w:bookmarkStart w:id="169" w:name="_Toc521932867"/>
      <w:bookmarkStart w:id="170" w:name="_Toc17898229"/>
      <w:r w:rsidRPr="00A71E6A">
        <w:rPr>
          <w:rFonts w:asciiTheme="minorHAnsi" w:hAnsiTheme="minorHAnsi" w:cstheme="minorHAnsi"/>
          <w:color w:val="092D74"/>
          <w:sz w:val="20"/>
          <w:szCs w:val="20"/>
        </w:rPr>
        <w:t>SIŁA WYŻSZA</w:t>
      </w:r>
      <w:bookmarkEnd w:id="166"/>
      <w:bookmarkEnd w:id="167"/>
      <w:bookmarkEnd w:id="168"/>
      <w:bookmarkEnd w:id="169"/>
      <w:bookmarkEnd w:id="170"/>
    </w:p>
    <w:p w14:paraId="2222AEDA" w14:textId="5F639300" w:rsidR="0030624F" w:rsidRPr="00AC3BA8" w:rsidRDefault="0030624F" w:rsidP="00736995">
      <w:pPr>
        <w:pStyle w:val="Nagwek2"/>
        <w:ind w:left="0"/>
        <w:rPr>
          <w:rFonts w:asciiTheme="minorHAnsi" w:hAnsiTheme="minorHAnsi" w:cstheme="minorHAnsi"/>
          <w:color w:val="0070C0"/>
        </w:rPr>
      </w:pPr>
      <w:r w:rsidRPr="00AC3BA8">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AC3BA8">
        <w:rPr>
          <w:rFonts w:asciiTheme="minorHAnsi" w:hAnsiTheme="minorHAnsi" w:cstheme="minorHAnsi"/>
        </w:rPr>
        <w:t xml:space="preserve"> </w:t>
      </w:r>
      <w:r w:rsidRPr="00AC3BA8">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AC3BA8">
        <w:rPr>
          <w:rFonts w:asciiTheme="minorHAnsi" w:hAnsiTheme="minorHAnsi" w:cstheme="minorHAnsi"/>
        </w:rPr>
        <w:t xml:space="preserve"> nawet przy dochowaniu najwyższej staranności</w:t>
      </w:r>
      <w:r w:rsidRPr="00AC3BA8">
        <w:rPr>
          <w:rFonts w:asciiTheme="minorHAnsi" w:hAnsiTheme="minorHAnsi" w:cstheme="minorHAnsi"/>
        </w:rPr>
        <w:t>,</w:t>
      </w:r>
      <w:r w:rsidR="007F3B51" w:rsidRPr="00AC3BA8">
        <w:rPr>
          <w:rFonts w:asciiTheme="minorHAnsi" w:hAnsiTheme="minorHAnsi" w:cstheme="minorHAnsi"/>
        </w:rPr>
        <w:t xml:space="preserve"> </w:t>
      </w:r>
      <w:r w:rsidRPr="00AC3BA8">
        <w:rPr>
          <w:rFonts w:asciiTheme="minorHAnsi" w:hAnsiTheme="minorHAnsi" w:cstheme="minorHAnsi"/>
        </w:rPr>
        <w:t>a które czyni należyte wykonanie zobowiązań tej Strony określonych w Umowie niemożliwym</w:t>
      </w:r>
      <w:r w:rsidR="007F3B51" w:rsidRPr="00AC3BA8">
        <w:rPr>
          <w:rFonts w:asciiTheme="minorHAnsi" w:hAnsiTheme="minorHAnsi" w:cstheme="minorHAnsi"/>
        </w:rPr>
        <w:t xml:space="preserve"> </w:t>
      </w:r>
      <w:r w:rsidRPr="00AC3BA8">
        <w:rPr>
          <w:rFonts w:asciiTheme="minorHAnsi" w:hAnsiTheme="minorHAnsi" w:cstheme="minorHAnsi"/>
        </w:rPr>
        <w:t>w całości lub części. Do zdarzeń Siły Wyższej zalicza się wyłącznie, pod warunkiem spełnienia wymogów definicji zamieszczonej powyżej:</w:t>
      </w:r>
    </w:p>
    <w:p w14:paraId="279AA203" w14:textId="1EE06807" w:rsidR="00614A5B"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Klęskę</w:t>
      </w:r>
      <w:r w:rsidR="0030624F" w:rsidRPr="00111BB7">
        <w:rPr>
          <w:rFonts w:asciiTheme="minorHAnsi" w:hAnsiTheme="minorHAnsi" w:cstheme="minorHAnsi"/>
        </w:rPr>
        <w:t xml:space="preserve"> żywiołową</w:t>
      </w:r>
      <w:r w:rsidR="00614A5B" w:rsidRPr="00111BB7">
        <w:rPr>
          <w:rFonts w:asciiTheme="minorHAnsi" w:hAnsiTheme="minorHAnsi" w:cstheme="minorHAnsi"/>
        </w:rPr>
        <w:t xml:space="preserve"> ogłoszoną zgodnie z przepisami obowiązującymi w kraju wystąpienia klęski żywiołowej;</w:t>
      </w:r>
    </w:p>
    <w:p w14:paraId="72460522" w14:textId="3AC23486" w:rsidR="0030624F"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Wojnę</w:t>
      </w:r>
      <w:r w:rsidR="0030624F" w:rsidRPr="00111BB7">
        <w:rPr>
          <w:rFonts w:asciiTheme="minorHAnsi" w:hAnsiTheme="minorHAnsi" w:cstheme="minorHAnsi"/>
        </w:rPr>
        <w:t xml:space="preserve">, działania wojenne lub terrorystyczne, inwazję, działanie wrogów zewnętrznych, mobilizację, </w:t>
      </w:r>
      <w:r w:rsidR="00614A5B" w:rsidRPr="00111BB7">
        <w:rPr>
          <w:rFonts w:asciiTheme="minorHAnsi" w:hAnsiTheme="minorHAnsi" w:cstheme="minorHAnsi"/>
        </w:rPr>
        <w:t xml:space="preserve">stan wyjątkowy, </w:t>
      </w:r>
      <w:r w:rsidR="0030624F" w:rsidRPr="00111BB7">
        <w:rPr>
          <w:rFonts w:asciiTheme="minorHAnsi" w:hAnsiTheme="minorHAnsi" w:cstheme="minorHAnsi"/>
        </w:rPr>
        <w:t>rekwizycję lub embargo;</w:t>
      </w:r>
    </w:p>
    <w:p w14:paraId="033FE476" w14:textId="29E41E76" w:rsidR="0030624F"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Rebelię</w:t>
      </w:r>
      <w:r w:rsidR="0030624F" w:rsidRPr="00111BB7">
        <w:rPr>
          <w:rFonts w:asciiTheme="minorHAnsi" w:hAnsiTheme="minorHAnsi" w:cstheme="minorHAnsi"/>
        </w:rPr>
        <w:t>, rewolucję, powstanie, lub przewrót wojskowy lub cywilny, lub wojnę domową;</w:t>
      </w:r>
    </w:p>
    <w:p w14:paraId="452C4720" w14:textId="7BE8CDCE" w:rsidR="0030624F"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Wystąpienie</w:t>
      </w:r>
      <w:r w:rsidR="00614A5B" w:rsidRPr="00111BB7">
        <w:rPr>
          <w:rFonts w:asciiTheme="minorHAnsi" w:hAnsiTheme="minorHAnsi" w:cstheme="minorHAnsi"/>
        </w:rPr>
        <w:t xml:space="preserve"> promieniowania radioaktywnego oraz wywołanego takim promieniowaniem </w:t>
      </w:r>
      <w:r w:rsidR="0030624F" w:rsidRPr="00111BB7">
        <w:rPr>
          <w:rFonts w:asciiTheme="minorHAnsi" w:hAnsiTheme="minorHAnsi" w:cstheme="minorHAnsi"/>
        </w:rPr>
        <w:t>skażeni</w:t>
      </w:r>
      <w:r w:rsidR="00614A5B" w:rsidRPr="00111BB7">
        <w:rPr>
          <w:rFonts w:asciiTheme="minorHAnsi" w:hAnsiTheme="minorHAnsi" w:cstheme="minorHAnsi"/>
        </w:rPr>
        <w:t>a</w:t>
      </w:r>
      <w:r w:rsidR="0030624F" w:rsidRPr="00111BB7">
        <w:rPr>
          <w:rFonts w:asciiTheme="minorHAnsi" w:hAnsiTheme="minorHAnsi" w:cstheme="minorHAnsi"/>
        </w:rPr>
        <w:t xml:space="preserve"> radioaktywne</w:t>
      </w:r>
      <w:r w:rsidR="00614A5B" w:rsidRPr="00111BB7">
        <w:rPr>
          <w:rFonts w:asciiTheme="minorHAnsi" w:hAnsiTheme="minorHAnsi" w:cstheme="minorHAnsi"/>
        </w:rPr>
        <w:t>go</w:t>
      </w:r>
      <w:r w:rsidR="0030624F" w:rsidRPr="00111BB7">
        <w:rPr>
          <w:rFonts w:asciiTheme="minorHAnsi" w:hAnsiTheme="minorHAnsi" w:cstheme="minorHAnsi"/>
        </w:rPr>
        <w:t>;</w:t>
      </w:r>
    </w:p>
    <w:p w14:paraId="4EB182AC" w14:textId="010795AD" w:rsidR="00F65861"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lastRenderedPageBreak/>
        <w:t>Bunt</w:t>
      </w:r>
      <w:r w:rsidR="0030624F" w:rsidRPr="00111BB7">
        <w:rPr>
          <w:rFonts w:asciiTheme="minorHAnsi" w:hAnsiTheme="minorHAnsi" w:cstheme="minorHAnsi"/>
        </w:rPr>
        <w:t>, niepokoje lub zamieszki, jeżeli nie są ograniczone wyłącznie do pracowników Strony dotkniętej Siłą Wyższą lub osób, którymi posługuje się ona w wykonaniu Umowy.</w:t>
      </w:r>
    </w:p>
    <w:p w14:paraId="0AEEEE7C" w14:textId="1C3CA0F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przypadku wystąpienia zdarzeń określanych mianem Siły Wyższej, wpływając</w:t>
      </w:r>
      <w:r w:rsidR="00A249DE" w:rsidRPr="00111BB7">
        <w:rPr>
          <w:rFonts w:asciiTheme="minorHAnsi" w:hAnsiTheme="minorHAnsi" w:cstheme="minorHAnsi"/>
        </w:rPr>
        <w:t xml:space="preserve">ych bezpośrednio na realizację </w:t>
      </w:r>
      <w:r w:rsidR="00614A5B" w:rsidRPr="00111BB7">
        <w:rPr>
          <w:rFonts w:asciiTheme="minorHAnsi" w:hAnsiTheme="minorHAnsi" w:cstheme="minorHAnsi"/>
        </w:rPr>
        <w:t>Prac</w:t>
      </w:r>
      <w:r w:rsidRPr="00111BB7">
        <w:rPr>
          <w:rFonts w:asciiTheme="minorHAnsi" w:hAnsiTheme="minorHAnsi" w:cstheme="minorHAnsi"/>
        </w:rPr>
        <w:t>, planowane terminy wykonywania, odpowiednio, Kamieni Milowych lub Prac zostaną przesunięte o okres występowania i bezpośredniego oddziaływania Siły Wyższej.</w:t>
      </w:r>
      <w:r w:rsidR="00614A5B" w:rsidRPr="00111BB7">
        <w:rPr>
          <w:rFonts w:asciiTheme="minorHAnsi" w:hAnsiTheme="minorHAnsi" w:cstheme="minorHAnsi"/>
        </w:rPr>
        <w:t xml:space="preserve"> W przypadku wystąpienia Siły Wyższej, Wynagrodzenie Umowne nie ulegnie zmianie.</w:t>
      </w:r>
    </w:p>
    <w:p w14:paraId="0B3FB10A"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11BB7">
        <w:rPr>
          <w:rFonts w:asciiTheme="minorHAnsi" w:hAnsiTheme="minorHAnsi" w:cstheme="minorHAnsi"/>
        </w:rPr>
        <w:t> </w:t>
      </w:r>
      <w:r w:rsidRPr="00111BB7">
        <w:rPr>
          <w:rFonts w:asciiTheme="minorHAnsi" w:hAnsiTheme="minorHAnsi" w:cstheme="minorHAnsi"/>
        </w:rPr>
        <w:t>dokumenty. Ustąpienie działania Siły Wyższej winno być natychmiast zgłoszone pisemnie drugiej Stronie.</w:t>
      </w:r>
    </w:p>
    <w:p w14:paraId="257783A2"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111BB7">
        <w:rPr>
          <w:rFonts w:asciiTheme="minorHAnsi" w:hAnsiTheme="minorHAnsi" w:cstheme="minorHAnsi"/>
        </w:rPr>
        <w:t xml:space="preserve"> </w:t>
      </w:r>
      <w:r w:rsidRPr="00111BB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75019DC3"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bookmarkStart w:id="171" w:name="_Ref421629758"/>
      <w:r w:rsidRPr="00111BB7">
        <w:rPr>
          <w:rFonts w:asciiTheme="minorHAnsi" w:hAnsiTheme="minorHAnsi" w:cstheme="minorHAnsi"/>
        </w:rPr>
        <w:t xml:space="preserve">Jeśli zdarzenie Siły Wyższej spowodowałoby przesunięcie terminów realizacji </w:t>
      </w:r>
      <w:r w:rsidR="009A4B0E" w:rsidRPr="00111BB7">
        <w:rPr>
          <w:rFonts w:asciiTheme="minorHAnsi" w:hAnsiTheme="minorHAnsi" w:cstheme="minorHAnsi"/>
        </w:rPr>
        <w:t>P</w:t>
      </w:r>
      <w:r w:rsidR="0030624F" w:rsidRPr="00111BB7">
        <w:rPr>
          <w:rFonts w:asciiTheme="minorHAnsi" w:hAnsiTheme="minorHAnsi" w:cstheme="minorHAnsi"/>
        </w:rPr>
        <w:t>rzedmiotu Umowy</w:t>
      </w:r>
      <w:r w:rsidR="008018DA" w:rsidRPr="00111BB7">
        <w:rPr>
          <w:rFonts w:asciiTheme="minorHAnsi" w:hAnsiTheme="minorHAnsi" w:cstheme="minorHAnsi"/>
        </w:rPr>
        <w:t xml:space="preserve"> </w:t>
      </w:r>
      <w:r w:rsidR="0030624F" w:rsidRPr="00111BB7">
        <w:rPr>
          <w:rFonts w:asciiTheme="minorHAnsi" w:hAnsiTheme="minorHAnsi" w:cstheme="minorHAnsi"/>
        </w:rPr>
        <w:t>o więcej niż 2 </w:t>
      </w:r>
      <w:r w:rsidRPr="00111BB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11BB7">
        <w:rPr>
          <w:rFonts w:asciiTheme="minorHAnsi" w:hAnsiTheme="minorHAnsi" w:cstheme="minorHAnsi"/>
        </w:rPr>
        <w:t>mowy.</w:t>
      </w:r>
      <w:bookmarkEnd w:id="171"/>
    </w:p>
    <w:p w14:paraId="5A0E3FB8" w14:textId="04C4C9F3" w:rsidR="00F65861" w:rsidRPr="00111BB7" w:rsidRDefault="0030624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Jeżeli którakolwiek ze Stron rozwiąże Umowę </w:t>
      </w:r>
      <w:r w:rsidR="00006A68" w:rsidRPr="00111BB7">
        <w:rPr>
          <w:rFonts w:asciiTheme="minorHAnsi" w:hAnsiTheme="minorHAnsi" w:cstheme="minorHAnsi"/>
        </w:rPr>
        <w:t>albo</w:t>
      </w:r>
      <w:r w:rsidRPr="00111BB7">
        <w:rPr>
          <w:rFonts w:asciiTheme="minorHAnsi" w:hAnsiTheme="minorHAnsi" w:cstheme="minorHAnsi"/>
        </w:rPr>
        <w:t xml:space="preserve"> odstąpi od Umowy zgodnie z </w:t>
      </w:r>
      <w:r w:rsidR="00E03B96" w:rsidRPr="00111BB7">
        <w:rPr>
          <w:rFonts w:asciiTheme="minorHAnsi" w:hAnsiTheme="minorHAnsi" w:cstheme="minorHAnsi"/>
        </w:rPr>
        <w:t>ust.</w:t>
      </w:r>
      <w:r w:rsidR="00F61C2D">
        <w:rPr>
          <w:rFonts w:asciiTheme="minorHAnsi" w:hAnsiTheme="minorHAnsi" w:cstheme="minorHAnsi"/>
        </w:rPr>
        <w:t xml:space="preserve"> 14.5</w:t>
      </w:r>
      <w:r w:rsidRPr="00111BB7">
        <w:rPr>
          <w:rFonts w:asciiTheme="minorHAnsi" w:hAnsiTheme="minorHAnsi" w:cstheme="minorHAnsi"/>
        </w:rPr>
        <w:t>, to Wykonawca otrzyma wynagrodzenie za Prace odebrane przez Zamawiającego na podstawie Protokołów Odbioru do dnia odstąpienia od Umowy.</w:t>
      </w:r>
    </w:p>
    <w:p w14:paraId="6FAF55AD" w14:textId="0BE0D215" w:rsidR="00614A5B" w:rsidRPr="00111BB7" w:rsidRDefault="00614A5B"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Wystąpienie Siły Wyższej i poinformowanie o tym Strony drugiej </w:t>
      </w:r>
      <w:r w:rsidR="00732017" w:rsidRPr="00111BB7">
        <w:rPr>
          <w:rFonts w:asciiTheme="minorHAnsi" w:hAnsiTheme="minorHAnsi" w:cstheme="minorHAnsi"/>
        </w:rPr>
        <w:t>zgodnie z ust</w:t>
      </w:r>
      <w:r w:rsidR="001774D3" w:rsidRPr="00111BB7">
        <w:rPr>
          <w:rFonts w:asciiTheme="minorHAnsi" w:hAnsiTheme="minorHAnsi" w:cstheme="minorHAnsi"/>
        </w:rPr>
        <w:t xml:space="preserve">. </w:t>
      </w:r>
      <w:r w:rsidR="00732017" w:rsidRPr="00111BB7">
        <w:rPr>
          <w:rFonts w:asciiTheme="minorHAnsi" w:hAnsiTheme="minorHAnsi" w:cstheme="minorHAnsi"/>
        </w:rPr>
        <w:t>14.3</w:t>
      </w:r>
      <w:r w:rsidRPr="00111BB7">
        <w:rPr>
          <w:rFonts w:asciiTheme="minorHAnsi" w:hAnsiTheme="minorHAnsi" w:cstheme="minorHAnsi"/>
        </w:rPr>
        <w:t xml:space="preserve">, stanowi okoliczność uzasadniającą zmianę Umowy, wyłącznie w zakresie terminów wykonania zobowiązań umownych o czas trwania </w:t>
      </w:r>
      <w:r w:rsidR="00A42E47">
        <w:rPr>
          <w:rFonts w:asciiTheme="minorHAnsi" w:hAnsiTheme="minorHAnsi" w:cstheme="minorHAnsi"/>
        </w:rPr>
        <w:t>S</w:t>
      </w:r>
      <w:r w:rsidR="00A42E47" w:rsidRPr="00111BB7">
        <w:rPr>
          <w:rFonts w:asciiTheme="minorHAnsi" w:hAnsiTheme="minorHAnsi" w:cstheme="minorHAnsi"/>
        </w:rPr>
        <w:t xml:space="preserve">iły </w:t>
      </w:r>
      <w:r w:rsidR="00A42E47">
        <w:rPr>
          <w:rFonts w:asciiTheme="minorHAnsi" w:hAnsiTheme="minorHAnsi" w:cstheme="minorHAnsi"/>
        </w:rPr>
        <w:t>W</w:t>
      </w:r>
      <w:r w:rsidR="00A42E47" w:rsidRPr="00111BB7">
        <w:rPr>
          <w:rFonts w:asciiTheme="minorHAnsi" w:hAnsiTheme="minorHAnsi" w:cstheme="minorHAnsi"/>
        </w:rPr>
        <w:t xml:space="preserve">yższej </w:t>
      </w:r>
      <w:r w:rsidRPr="00111BB7">
        <w:rPr>
          <w:rFonts w:asciiTheme="minorHAnsi" w:hAnsiTheme="minorHAnsi" w:cstheme="minorHAnsi"/>
        </w:rPr>
        <w:t>i czas konieczny dla usuwania skutków zaistnienia Siły Wyższej.</w:t>
      </w:r>
    </w:p>
    <w:p w14:paraId="3476B3E7" w14:textId="4AE83802" w:rsidR="00614A5B" w:rsidRPr="00111BB7" w:rsidRDefault="00614A5B"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 opóźnienia wynikłe ze zdarzeń spowodowanych </w:t>
      </w:r>
      <w:r w:rsidR="00326BC2">
        <w:rPr>
          <w:rFonts w:asciiTheme="minorHAnsi" w:hAnsiTheme="minorHAnsi" w:cstheme="minorHAnsi"/>
        </w:rPr>
        <w:t>S</w:t>
      </w:r>
      <w:r w:rsidRPr="00111BB7">
        <w:rPr>
          <w:rFonts w:asciiTheme="minorHAnsi" w:hAnsiTheme="minorHAnsi" w:cstheme="minorHAnsi"/>
        </w:rPr>
        <w:t xml:space="preserve">iłą </w:t>
      </w:r>
      <w:r w:rsidR="00326BC2">
        <w:rPr>
          <w:rFonts w:asciiTheme="minorHAnsi" w:hAnsiTheme="minorHAnsi" w:cstheme="minorHAnsi"/>
        </w:rPr>
        <w:t>W</w:t>
      </w:r>
      <w:r w:rsidRPr="00111BB7">
        <w:rPr>
          <w:rFonts w:asciiTheme="minorHAnsi" w:hAnsiTheme="minorHAnsi" w:cstheme="minorHAnsi"/>
        </w:rPr>
        <w:t>yższą żadna ze Stron nie może żądać odszkodowania, kar umownych, rekompensaty lub udziału w naprawie szkód. Wykonawca poniesie koszty związane z</w:t>
      </w:r>
      <w:r w:rsidR="00A42E47">
        <w:rPr>
          <w:rFonts w:asciiTheme="minorHAnsi" w:hAnsiTheme="minorHAnsi" w:cstheme="minorHAnsi"/>
        </w:rPr>
        <w:t> </w:t>
      </w:r>
      <w:r w:rsidRPr="00111BB7">
        <w:rPr>
          <w:rFonts w:asciiTheme="minorHAnsi" w:hAnsiTheme="minorHAnsi" w:cstheme="minorHAnsi"/>
        </w:rPr>
        <w:t xml:space="preserve">przedłużeniem ważności polis ubezpieczeniowych, do posiadania których jest obowiązany zgodnie z Umową. </w:t>
      </w:r>
    </w:p>
    <w:p w14:paraId="63F651FB" w14:textId="77777777" w:rsidR="00F65861" w:rsidRPr="00A71E6A" w:rsidRDefault="00F65861"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172" w:name="_Ref419975460"/>
      <w:bookmarkStart w:id="173" w:name="_Toc437005854"/>
      <w:bookmarkStart w:id="174" w:name="_Toc494375642"/>
      <w:bookmarkStart w:id="175" w:name="_Toc521932868"/>
      <w:bookmarkStart w:id="176" w:name="_Toc17898230"/>
      <w:r w:rsidRPr="00A71E6A">
        <w:rPr>
          <w:rFonts w:asciiTheme="minorHAnsi" w:hAnsiTheme="minorHAnsi" w:cstheme="minorHAnsi"/>
          <w:color w:val="092D74"/>
          <w:sz w:val="20"/>
          <w:szCs w:val="20"/>
        </w:rPr>
        <w:t>ZAWIESZENIE WYKONANIA ZOBOWIĄZAŃ WYNIKAJĄCYCH Z UMOWY</w:t>
      </w:r>
      <w:bookmarkEnd w:id="172"/>
      <w:bookmarkEnd w:id="173"/>
      <w:bookmarkEnd w:id="174"/>
      <w:bookmarkEnd w:id="175"/>
      <w:bookmarkEnd w:id="176"/>
    </w:p>
    <w:p w14:paraId="7BB3E6DE" w14:textId="4F5E664F" w:rsidR="0030624F" w:rsidRPr="00111BB7" w:rsidRDefault="00614A5B" w:rsidP="00736995">
      <w:pPr>
        <w:pStyle w:val="Nagwek2"/>
        <w:keepNext w:val="0"/>
        <w:widowControl w:val="0"/>
        <w:spacing w:line="240" w:lineRule="exact"/>
        <w:ind w:left="0"/>
        <w:rPr>
          <w:rFonts w:asciiTheme="minorHAnsi" w:hAnsiTheme="minorHAnsi" w:cstheme="minorHAnsi"/>
        </w:rPr>
      </w:pPr>
      <w:bookmarkStart w:id="177" w:name="_Ref419976927"/>
      <w:r w:rsidRPr="00111BB7">
        <w:rPr>
          <w:rFonts w:asciiTheme="minorHAnsi" w:hAnsiTheme="minorHAnsi" w:cstheme="minorHAnsi"/>
        </w:rPr>
        <w:t>Zamawiającemu</w:t>
      </w:r>
      <w:r w:rsidR="0030624F" w:rsidRPr="00111BB7">
        <w:rPr>
          <w:rFonts w:asciiTheme="minorHAnsi" w:hAnsiTheme="minorHAnsi" w:cstheme="minorHAnsi"/>
        </w:rPr>
        <w:t xml:space="preserve"> przysługuje prawo zawieszenia wykonywania zobowiązań wynikających</w:t>
      </w:r>
      <w:r w:rsidR="004A470F" w:rsidRPr="00111BB7">
        <w:rPr>
          <w:rFonts w:asciiTheme="minorHAnsi" w:hAnsiTheme="minorHAnsi" w:cstheme="minorHAnsi"/>
        </w:rPr>
        <w:t xml:space="preserve"> </w:t>
      </w:r>
      <w:r w:rsidR="0030624F" w:rsidRPr="00111BB7">
        <w:rPr>
          <w:rFonts w:asciiTheme="minorHAnsi" w:hAnsiTheme="minorHAnsi" w:cstheme="minorHAnsi"/>
        </w:rPr>
        <w:t>z Umowy w </w:t>
      </w:r>
      <w:r w:rsidR="0030624F" w:rsidRPr="00C426C0">
        <w:rPr>
          <w:rFonts w:asciiTheme="minorHAnsi" w:hAnsiTheme="minorHAnsi" w:cstheme="minorHAnsi"/>
        </w:rPr>
        <w:t xml:space="preserve">przypadku naruszenia przez </w:t>
      </w:r>
      <w:r w:rsidRPr="00C426C0">
        <w:rPr>
          <w:rFonts w:asciiTheme="minorHAnsi" w:hAnsiTheme="minorHAnsi" w:cstheme="minorHAnsi"/>
        </w:rPr>
        <w:t xml:space="preserve">Wykonawcę </w:t>
      </w:r>
      <w:r w:rsidR="0030624F" w:rsidRPr="00C426C0">
        <w:rPr>
          <w:rFonts w:asciiTheme="minorHAnsi" w:hAnsiTheme="minorHAnsi" w:cstheme="minorHAnsi"/>
        </w:rPr>
        <w:t>istotnych postanowień Umowy</w:t>
      </w:r>
      <w:r w:rsidR="001E3179" w:rsidRPr="00C426C0">
        <w:rPr>
          <w:rFonts w:asciiTheme="minorHAnsi" w:hAnsiTheme="minorHAnsi" w:cstheme="minorHAnsi"/>
        </w:rPr>
        <w:t>,</w:t>
      </w:r>
      <w:r w:rsidRPr="00C426C0">
        <w:rPr>
          <w:rFonts w:asciiTheme="minorHAnsi" w:hAnsiTheme="minorHAnsi" w:cstheme="minorHAnsi"/>
        </w:rPr>
        <w:t xml:space="preserve"> zaś Wykonawcy przysługuje to prawo w przypadku opóźnienia płatności należnej mu na podstawie Umowy o więcej niż </w:t>
      </w:r>
      <w:r w:rsidR="001E5E10" w:rsidRPr="00C426C0">
        <w:rPr>
          <w:rFonts w:asciiTheme="minorHAnsi" w:hAnsiTheme="minorHAnsi" w:cstheme="minorHAnsi"/>
        </w:rPr>
        <w:t xml:space="preserve">30 </w:t>
      </w:r>
      <w:r w:rsidR="008C4EC8" w:rsidRPr="00C426C0">
        <w:rPr>
          <w:rFonts w:asciiTheme="minorHAnsi" w:hAnsiTheme="minorHAnsi" w:cstheme="minorHAnsi"/>
        </w:rPr>
        <w:t>D</w:t>
      </w:r>
      <w:r w:rsidR="001E5E10" w:rsidRPr="00C426C0">
        <w:rPr>
          <w:rFonts w:asciiTheme="minorHAnsi" w:hAnsiTheme="minorHAnsi" w:cstheme="minorHAnsi"/>
        </w:rPr>
        <w:t>ni</w:t>
      </w:r>
      <w:r w:rsidRPr="00C426C0">
        <w:rPr>
          <w:rFonts w:asciiTheme="minorHAnsi" w:hAnsiTheme="minorHAnsi" w:cstheme="minorHAnsi"/>
        </w:rPr>
        <w:t>. Zawieszenie wykonuje się</w:t>
      </w:r>
      <w:r w:rsidR="0030624F" w:rsidRPr="00C426C0">
        <w:rPr>
          <w:rFonts w:asciiTheme="minorHAnsi" w:hAnsiTheme="minorHAnsi" w:cstheme="minorHAnsi"/>
        </w:rPr>
        <w:t xml:space="preserve"> po uprzednim pisemnym wezwaniu Strony dopuszczającej się naruszenia do wykonania jej zobowiązań zgodnie</w:t>
      </w:r>
      <w:r w:rsidR="007F3B51" w:rsidRPr="00C426C0">
        <w:rPr>
          <w:rFonts w:asciiTheme="minorHAnsi" w:hAnsiTheme="minorHAnsi" w:cstheme="minorHAnsi"/>
        </w:rPr>
        <w:t xml:space="preserve"> </w:t>
      </w:r>
      <w:r w:rsidR="0030624F" w:rsidRPr="00C426C0">
        <w:rPr>
          <w:rFonts w:asciiTheme="minorHAnsi" w:hAnsiTheme="minorHAnsi" w:cstheme="minorHAnsi"/>
        </w:rPr>
        <w:t xml:space="preserve">z warunkami Umowy w dodatkowym terminie wskazanym w wezwaniu, nie krótszym niż 14 </w:t>
      </w:r>
      <w:r w:rsidR="001E3179" w:rsidRPr="00C426C0">
        <w:rPr>
          <w:rFonts w:asciiTheme="minorHAnsi" w:hAnsiTheme="minorHAnsi" w:cstheme="minorHAnsi"/>
        </w:rPr>
        <w:t>D</w:t>
      </w:r>
      <w:r w:rsidR="0030624F" w:rsidRPr="00C426C0">
        <w:rPr>
          <w:rFonts w:asciiTheme="minorHAnsi" w:hAnsiTheme="minorHAnsi" w:cstheme="minorHAnsi"/>
        </w:rPr>
        <w:t>ni od daty doręczenia wezwania. Zawieszenie kończy się z datą usunięcia</w:t>
      </w:r>
      <w:r w:rsidR="0030624F" w:rsidRPr="00111BB7">
        <w:rPr>
          <w:rFonts w:asciiTheme="minorHAnsi" w:hAnsiTheme="minorHAnsi" w:cstheme="minorHAnsi"/>
        </w:rPr>
        <w:t xml:space="preserve"> przez Stronę dopuszczającą się naruszenia Umowy jego skutków i wynagrodzenia drugiej Stronie ewentualnej wynikającej</w:t>
      </w:r>
      <w:r w:rsidR="007F3B51" w:rsidRPr="00111BB7">
        <w:rPr>
          <w:rFonts w:asciiTheme="minorHAnsi" w:hAnsiTheme="minorHAnsi" w:cstheme="minorHAnsi"/>
        </w:rPr>
        <w:t xml:space="preserve"> </w:t>
      </w:r>
      <w:r w:rsidR="0030624F" w:rsidRPr="00111BB7">
        <w:rPr>
          <w:rFonts w:asciiTheme="minorHAnsi" w:hAnsiTheme="minorHAnsi" w:cstheme="minorHAnsi"/>
        </w:rPr>
        <w:t>z tego naruszenia szkody i począwszy od tej daty Strony podejmą dalsze wykonywanie Umowy.</w:t>
      </w:r>
      <w:bookmarkEnd w:id="177"/>
    </w:p>
    <w:p w14:paraId="3FACC6F0" w14:textId="691D81B9" w:rsidR="000629A3" w:rsidRPr="00111BB7" w:rsidRDefault="000629A3" w:rsidP="00736995">
      <w:pPr>
        <w:pStyle w:val="Nagwek2"/>
        <w:keepNext w:val="0"/>
        <w:widowControl w:val="0"/>
        <w:spacing w:line="240" w:lineRule="exact"/>
        <w:ind w:left="0"/>
        <w:rPr>
          <w:rFonts w:asciiTheme="minorHAnsi" w:hAnsiTheme="minorHAnsi" w:cstheme="minorHAnsi"/>
        </w:rPr>
      </w:pPr>
      <w:bookmarkStart w:id="178" w:name="_Ref419976954"/>
      <w:r w:rsidRPr="00111BB7">
        <w:rPr>
          <w:rFonts w:asciiTheme="minorHAnsi" w:hAnsiTheme="minorHAnsi" w:cstheme="minorHAnsi"/>
        </w:rPr>
        <w:t>Zamawiający ma prawo do zawieszenia, w każdym czasie, wykonywania Prac na podstawie pisemnego polecenia przekazanego Wykonawcy w przypadku</w:t>
      </w:r>
      <w:r w:rsidR="00066992" w:rsidRPr="00111BB7">
        <w:rPr>
          <w:rFonts w:asciiTheme="minorHAnsi" w:hAnsiTheme="minorHAnsi" w:cstheme="minorHAnsi"/>
        </w:rPr>
        <w:t xml:space="preserve"> </w:t>
      </w:r>
      <w:r w:rsidR="006A02F2" w:rsidRPr="003201B3">
        <w:rPr>
          <w:rFonts w:asciiTheme="minorHAnsi" w:hAnsiTheme="minorHAnsi" w:cstheme="minorHAnsi"/>
        </w:rPr>
        <w:t xml:space="preserve">naruszenia zasad oraz regulacji </w:t>
      </w:r>
      <w:r w:rsidRPr="00111BB7">
        <w:rPr>
          <w:rFonts w:asciiTheme="minorHAnsi" w:hAnsiTheme="minorHAnsi" w:cstheme="minorHAnsi"/>
        </w:rPr>
        <w:t>obowiązujących na terenie Zamawiającego przez pracowników Wykonawcy lub jego Podwykonawcy. W takim przypadku Wykonawcy nie przysługują żadne dodatkowe koszty związane z zawieszeniem.</w:t>
      </w:r>
    </w:p>
    <w:p w14:paraId="6258BB6E" w14:textId="5EA81020" w:rsidR="0030624F" w:rsidRPr="00111BB7" w:rsidRDefault="0030624F" w:rsidP="00736995">
      <w:pPr>
        <w:pStyle w:val="Nagwek2"/>
        <w:keepNext w:val="0"/>
        <w:widowControl w:val="0"/>
        <w:spacing w:line="240" w:lineRule="exact"/>
        <w:ind w:left="0"/>
        <w:rPr>
          <w:rFonts w:asciiTheme="minorHAnsi" w:hAnsiTheme="minorHAnsi" w:cstheme="minorHAnsi"/>
        </w:rPr>
      </w:pPr>
      <w:bookmarkStart w:id="179" w:name="_Ref2535787"/>
      <w:r w:rsidRPr="00111BB7">
        <w:rPr>
          <w:rFonts w:asciiTheme="minorHAnsi" w:hAnsiTheme="minorHAnsi" w:cstheme="minorHAnsi"/>
        </w:rPr>
        <w:t xml:space="preserve">Niezależnie od postanowień </w:t>
      </w:r>
      <w:r w:rsidR="00E03B96" w:rsidRPr="00111BB7">
        <w:rPr>
          <w:rFonts w:asciiTheme="minorHAnsi" w:hAnsiTheme="minorHAnsi" w:cstheme="minorHAnsi"/>
        </w:rPr>
        <w:t>ust.</w:t>
      </w:r>
      <w:r w:rsidR="00F61C2D">
        <w:rPr>
          <w:rFonts w:asciiTheme="minorHAnsi" w:hAnsiTheme="minorHAnsi" w:cstheme="minorHAnsi"/>
        </w:rPr>
        <w:t xml:space="preserve"> 15.1</w:t>
      </w:r>
      <w:r w:rsidRPr="00111BB7">
        <w:rPr>
          <w:rFonts w:asciiTheme="minorHAnsi" w:hAnsiTheme="minorHAnsi" w:cstheme="minorHAnsi"/>
        </w:rPr>
        <w:t>, Zamawiającemu przysługuje praw</w:t>
      </w:r>
      <w:r w:rsidR="00FE0DCE" w:rsidRPr="00111BB7">
        <w:rPr>
          <w:rFonts w:asciiTheme="minorHAnsi" w:hAnsiTheme="minorHAnsi" w:cstheme="minorHAnsi"/>
        </w:rPr>
        <w:t xml:space="preserve">o zawieszenia wykonywania </w:t>
      </w:r>
      <w:r w:rsidR="009A4B0E" w:rsidRPr="00111BB7">
        <w:rPr>
          <w:rFonts w:asciiTheme="minorHAnsi" w:hAnsiTheme="minorHAnsi" w:cstheme="minorHAnsi"/>
        </w:rPr>
        <w:t>P</w:t>
      </w:r>
      <w:r w:rsidRPr="00111BB7">
        <w:rPr>
          <w:rFonts w:asciiTheme="minorHAnsi" w:hAnsiTheme="minorHAnsi" w:cstheme="minorHAnsi"/>
        </w:rPr>
        <w:t xml:space="preserve">rzedmiotu Umowy w każdym czasie z przyczyn techniczno-organizacyjnych, za powiadomieniem Wykonawcy na co najmniej 7 </w:t>
      </w:r>
      <w:r w:rsidR="001E3179" w:rsidRPr="00111BB7">
        <w:rPr>
          <w:rFonts w:asciiTheme="minorHAnsi" w:hAnsiTheme="minorHAnsi" w:cstheme="minorHAnsi"/>
        </w:rPr>
        <w:t>D</w:t>
      </w:r>
      <w:r w:rsidRPr="00111BB7">
        <w:rPr>
          <w:rFonts w:asciiTheme="minorHAnsi" w:hAnsiTheme="minorHAnsi" w:cstheme="minorHAnsi"/>
        </w:rPr>
        <w:t>ni naprzód</w:t>
      </w:r>
      <w:r w:rsidR="001E3179" w:rsidRPr="00111BB7">
        <w:rPr>
          <w:rFonts w:asciiTheme="minorHAnsi" w:hAnsiTheme="minorHAnsi" w:cstheme="minorHAnsi"/>
        </w:rPr>
        <w:t>.</w:t>
      </w:r>
      <w:r w:rsidR="00EB4BA7" w:rsidRPr="00111BB7">
        <w:rPr>
          <w:rFonts w:asciiTheme="minorHAnsi" w:hAnsiTheme="minorHAnsi" w:cstheme="minorHAnsi"/>
        </w:rPr>
        <w:t xml:space="preserve"> </w:t>
      </w:r>
      <w:r w:rsidRPr="00111BB7">
        <w:rPr>
          <w:rFonts w:asciiTheme="minorHAnsi" w:hAnsiTheme="minorHAnsi" w:cstheme="minorHAnsi"/>
        </w:rPr>
        <w:t>Zawieszenie kończy się w dacie uzgodnionej przez Strony na wezwanie Zamawiające</w:t>
      </w:r>
      <w:r w:rsidR="009555E1" w:rsidRPr="00111BB7">
        <w:rPr>
          <w:rFonts w:asciiTheme="minorHAnsi" w:hAnsiTheme="minorHAnsi" w:cstheme="minorHAnsi"/>
        </w:rPr>
        <w:t xml:space="preserve">go, nie późniejszej </w:t>
      </w:r>
      <w:r w:rsidR="009555E1" w:rsidRPr="00C426C0">
        <w:rPr>
          <w:rFonts w:asciiTheme="minorHAnsi" w:hAnsiTheme="minorHAnsi" w:cstheme="minorHAnsi"/>
        </w:rPr>
        <w:t xml:space="preserve">jednak niż </w:t>
      </w:r>
      <w:r w:rsidRPr="00C426C0">
        <w:rPr>
          <w:rFonts w:asciiTheme="minorHAnsi" w:hAnsiTheme="minorHAnsi" w:cstheme="minorHAnsi"/>
        </w:rPr>
        <w:t xml:space="preserve">30 </w:t>
      </w:r>
      <w:r w:rsidR="008C4EC8" w:rsidRPr="00C426C0">
        <w:rPr>
          <w:rFonts w:asciiTheme="minorHAnsi" w:hAnsiTheme="minorHAnsi" w:cstheme="minorHAnsi"/>
        </w:rPr>
        <w:t>D</w:t>
      </w:r>
      <w:r w:rsidRPr="00C426C0">
        <w:rPr>
          <w:rFonts w:asciiTheme="minorHAnsi" w:hAnsiTheme="minorHAnsi" w:cstheme="minorHAnsi"/>
        </w:rPr>
        <w:t>ni</w:t>
      </w:r>
      <w:r w:rsidR="009555E1" w:rsidRPr="00C426C0">
        <w:rPr>
          <w:rFonts w:asciiTheme="minorHAnsi" w:hAnsiTheme="minorHAnsi" w:cstheme="minorHAnsi"/>
        </w:rPr>
        <w:t xml:space="preserve"> </w:t>
      </w:r>
      <w:r w:rsidRPr="00C426C0">
        <w:rPr>
          <w:rFonts w:asciiTheme="minorHAnsi" w:hAnsiTheme="minorHAnsi" w:cstheme="minorHAnsi"/>
        </w:rPr>
        <w:t>od daty doręczenia Wykonawcy wezwania Zamawiającego do ustalenia daty podjęcia wykonywania Um</w:t>
      </w:r>
      <w:r w:rsidRPr="00111BB7">
        <w:rPr>
          <w:rFonts w:asciiTheme="minorHAnsi" w:hAnsiTheme="minorHAnsi" w:cstheme="minorHAnsi"/>
        </w:rPr>
        <w:t>owy przez Strony.</w:t>
      </w:r>
      <w:bookmarkEnd w:id="178"/>
      <w:bookmarkEnd w:id="179"/>
    </w:p>
    <w:p w14:paraId="011B476D" w14:textId="2B6E4826" w:rsidR="0030624F" w:rsidRPr="00111BB7" w:rsidRDefault="0030624F"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 przypadkach określonych w </w:t>
      </w:r>
      <w:r w:rsidR="006E2259" w:rsidRPr="00111BB7">
        <w:rPr>
          <w:rFonts w:asciiTheme="minorHAnsi" w:hAnsiTheme="minorHAnsi" w:cstheme="minorHAnsi"/>
        </w:rPr>
        <w:t xml:space="preserve">ust. </w:t>
      </w:r>
      <w:r w:rsidR="00FE2C37" w:rsidRPr="00111BB7">
        <w:rPr>
          <w:rFonts w:asciiTheme="minorHAnsi" w:hAnsiTheme="minorHAnsi" w:cstheme="minorHAnsi"/>
        </w:rPr>
        <w:t>15.1 i 15.3</w:t>
      </w:r>
      <w:r w:rsidRPr="00111BB7">
        <w:rPr>
          <w:rFonts w:asciiTheme="minorHAnsi" w:hAnsiTheme="minorHAnsi" w:cstheme="minorHAnsi"/>
        </w:rPr>
        <w:t>,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0E8FD99F" w14:textId="49B99066" w:rsidR="00F65861" w:rsidRPr="00111BB7" w:rsidRDefault="0030624F" w:rsidP="00736995">
      <w:pPr>
        <w:pStyle w:val="Nagwek2"/>
        <w:keepNext w:val="0"/>
        <w:widowControl w:val="0"/>
        <w:spacing w:line="240" w:lineRule="exact"/>
        <w:ind w:left="0"/>
        <w:rPr>
          <w:rFonts w:asciiTheme="minorHAnsi" w:hAnsiTheme="minorHAnsi" w:cstheme="minorHAnsi"/>
        </w:rPr>
      </w:pPr>
      <w:bookmarkStart w:id="180" w:name="_Ref419975481"/>
      <w:r w:rsidRPr="00111BB7">
        <w:rPr>
          <w:rFonts w:asciiTheme="minorHAnsi" w:hAnsiTheme="minorHAnsi" w:cstheme="minorHAnsi"/>
        </w:rPr>
        <w:t xml:space="preserve">W przypadku określonym w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Pr="00111BB7">
        <w:rPr>
          <w:rFonts w:asciiTheme="minorHAnsi" w:hAnsiTheme="minorHAnsi" w:cstheme="minorHAnsi"/>
        </w:rPr>
        <w:t xml:space="preserve"> Wykonawca rozpocznie niezwłocznie współpracę z Zamawiającym w celu </w:t>
      </w:r>
      <w:r w:rsidRPr="00111BB7">
        <w:rPr>
          <w:rFonts w:asciiTheme="minorHAnsi" w:hAnsiTheme="minorHAnsi" w:cstheme="minorHAnsi"/>
        </w:rPr>
        <w:lastRenderedPageBreak/>
        <w:t xml:space="preserve">wzajemnego uzgodnienia wspólnego stanowiska dotyczącego rozliczenia się Stron. W przypadku zawieszenia </w:t>
      </w:r>
      <w:r w:rsidR="00651DDA">
        <w:rPr>
          <w:rFonts w:asciiTheme="minorHAnsi" w:hAnsiTheme="minorHAnsi" w:cstheme="minorHAnsi"/>
        </w:rPr>
        <w:t xml:space="preserve">wykonywania Umowy </w:t>
      </w:r>
      <w:r w:rsidRPr="00111BB7">
        <w:rPr>
          <w:rFonts w:asciiTheme="minorHAnsi" w:hAnsiTheme="minorHAnsi" w:cstheme="minorHAnsi"/>
        </w:rPr>
        <w:t xml:space="preserve">uzasadnionego naruszeniem Umowy przez Zamawiającego lub zawieszenia </w:t>
      </w:r>
      <w:r w:rsidR="001E3179" w:rsidRPr="00111BB7">
        <w:rPr>
          <w:rFonts w:asciiTheme="minorHAnsi" w:hAnsiTheme="minorHAnsi" w:cstheme="minorHAnsi"/>
        </w:rPr>
        <w:t xml:space="preserve">wykonywania Umowy </w:t>
      </w:r>
      <w:r w:rsidRPr="00111BB7">
        <w:rPr>
          <w:rFonts w:asciiTheme="minorHAnsi" w:hAnsiTheme="minorHAnsi" w:cstheme="minorHAnsi"/>
        </w:rPr>
        <w:t xml:space="preserve">przez Zamawiającego na podstawie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Pr="00111BB7">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111BB7">
        <w:rPr>
          <w:rFonts w:asciiTheme="minorHAnsi" w:hAnsiTheme="minorHAnsi" w:cstheme="minorHAnsi"/>
        </w:rPr>
        <w:t xml:space="preserve"> i</w:t>
      </w:r>
      <w:r w:rsidR="00A42E47">
        <w:rPr>
          <w:rFonts w:asciiTheme="minorHAnsi" w:hAnsiTheme="minorHAnsi" w:cstheme="minorHAnsi"/>
        </w:rPr>
        <w:t> </w:t>
      </w:r>
      <w:r w:rsidR="001E3179" w:rsidRPr="00111BB7">
        <w:rPr>
          <w:rFonts w:asciiTheme="minorHAnsi" w:hAnsiTheme="minorHAnsi" w:cstheme="minorHAnsi"/>
        </w:rPr>
        <w:t>zaakceptowanych przez Zamawiającego</w:t>
      </w:r>
      <w:r w:rsidRPr="00111BB7">
        <w:rPr>
          <w:rFonts w:asciiTheme="minorHAnsi" w:hAnsiTheme="minorHAnsi" w:cstheme="minorHAnsi"/>
        </w:rPr>
        <w:t xml:space="preserve"> kosztów poniesionych przez Wykonawcę w związku</w:t>
      </w:r>
      <w:r w:rsidR="001000D5" w:rsidRPr="00111BB7">
        <w:rPr>
          <w:rFonts w:asciiTheme="minorHAnsi" w:hAnsiTheme="minorHAnsi" w:cstheme="minorHAnsi"/>
        </w:rPr>
        <w:t xml:space="preserve"> </w:t>
      </w:r>
      <w:r w:rsidRPr="00111BB7">
        <w:rPr>
          <w:rFonts w:asciiTheme="minorHAnsi" w:hAnsiTheme="minorHAnsi" w:cstheme="minorHAnsi"/>
        </w:rPr>
        <w:t xml:space="preserve">z zawieszeniem wykonywania Prac, to jest kosztów zabezpieczenia Prac, jak również demobilizacji i </w:t>
      </w:r>
      <w:proofErr w:type="spellStart"/>
      <w:r w:rsidRPr="00111BB7">
        <w:rPr>
          <w:rFonts w:asciiTheme="minorHAnsi" w:hAnsiTheme="minorHAnsi" w:cstheme="minorHAnsi"/>
        </w:rPr>
        <w:t>remobilizacji</w:t>
      </w:r>
      <w:proofErr w:type="spellEnd"/>
      <w:r w:rsidRPr="00111BB7">
        <w:rPr>
          <w:rFonts w:asciiTheme="minorHAnsi" w:hAnsiTheme="minorHAnsi" w:cstheme="minorHAnsi"/>
        </w:rPr>
        <w:t xml:space="preserve"> swoich zasobów.</w:t>
      </w:r>
      <w:bookmarkEnd w:id="180"/>
    </w:p>
    <w:p w14:paraId="6DDBBE33" w14:textId="31873304" w:rsidR="00F65861" w:rsidRPr="00AD3EB7" w:rsidRDefault="00F65861"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181" w:name="_Ref306103286"/>
      <w:bookmarkStart w:id="182" w:name="_Toc437005855"/>
      <w:bookmarkStart w:id="183" w:name="_Toc494375643"/>
      <w:bookmarkStart w:id="184" w:name="_Toc521932869"/>
      <w:bookmarkStart w:id="185" w:name="_Toc17898231"/>
      <w:r w:rsidRPr="00AD3EB7">
        <w:rPr>
          <w:rFonts w:asciiTheme="minorHAnsi" w:hAnsiTheme="minorHAnsi" w:cstheme="minorHAnsi"/>
          <w:color w:val="092D74"/>
          <w:sz w:val="20"/>
          <w:szCs w:val="20"/>
        </w:rPr>
        <w:t>ODSTĄPIENIE</w:t>
      </w:r>
      <w:r w:rsidR="009555E1" w:rsidRPr="00AD3EB7">
        <w:rPr>
          <w:rFonts w:asciiTheme="minorHAnsi" w:hAnsiTheme="minorHAnsi" w:cstheme="minorHAnsi"/>
          <w:color w:val="092D74"/>
          <w:sz w:val="20"/>
          <w:szCs w:val="20"/>
        </w:rPr>
        <w:t xml:space="preserve"> </w:t>
      </w:r>
      <w:r w:rsidR="00651DDA" w:rsidRPr="00AD3EB7">
        <w:rPr>
          <w:rFonts w:asciiTheme="minorHAnsi" w:hAnsiTheme="minorHAnsi" w:cstheme="minorHAnsi"/>
          <w:color w:val="092D74"/>
          <w:sz w:val="20"/>
          <w:szCs w:val="20"/>
        </w:rPr>
        <w:t>OD</w:t>
      </w:r>
      <w:r w:rsidRPr="00AD3EB7">
        <w:rPr>
          <w:rFonts w:asciiTheme="minorHAnsi" w:hAnsiTheme="minorHAnsi" w:cstheme="minorHAnsi"/>
          <w:color w:val="092D74"/>
          <w:sz w:val="20"/>
          <w:szCs w:val="20"/>
        </w:rPr>
        <w:t xml:space="preserve"> UMOWY</w:t>
      </w:r>
      <w:bookmarkEnd w:id="181"/>
      <w:bookmarkEnd w:id="182"/>
      <w:bookmarkEnd w:id="183"/>
      <w:bookmarkEnd w:id="184"/>
      <w:bookmarkEnd w:id="185"/>
      <w:r w:rsidR="001E3179" w:rsidRPr="00AD3EB7">
        <w:rPr>
          <w:rFonts w:asciiTheme="minorHAnsi" w:hAnsiTheme="minorHAnsi" w:cstheme="minorHAnsi"/>
          <w:color w:val="092D74"/>
          <w:sz w:val="20"/>
          <w:szCs w:val="20"/>
        </w:rPr>
        <w:t xml:space="preserve"> </w:t>
      </w:r>
    </w:p>
    <w:p w14:paraId="221CA32A" w14:textId="4EDC13D8" w:rsidR="00F355FD" w:rsidRPr="00111BB7" w:rsidRDefault="00F355FD" w:rsidP="00736995">
      <w:pPr>
        <w:pStyle w:val="Nagwek2"/>
        <w:keepNext w:val="0"/>
        <w:widowControl w:val="0"/>
        <w:spacing w:line="240" w:lineRule="exact"/>
        <w:ind w:left="0"/>
        <w:rPr>
          <w:rFonts w:asciiTheme="minorHAnsi" w:hAnsiTheme="minorHAnsi" w:cstheme="minorHAnsi"/>
        </w:rPr>
      </w:pPr>
      <w:bookmarkStart w:id="186" w:name="_Ref306103587"/>
      <w:r w:rsidRPr="00111BB7">
        <w:rPr>
          <w:rFonts w:asciiTheme="minorHAnsi" w:hAnsiTheme="minorHAnsi" w:cstheme="minorHAnsi"/>
        </w:rPr>
        <w:t>Zamawiający jest uprawniony</w:t>
      </w:r>
      <w:r w:rsidR="00066992" w:rsidRPr="00111BB7">
        <w:rPr>
          <w:rFonts w:asciiTheme="minorHAnsi" w:hAnsiTheme="minorHAnsi" w:cstheme="minorHAnsi"/>
        </w:rPr>
        <w:t xml:space="preserve"> </w:t>
      </w:r>
      <w:r w:rsidR="00AC00B0" w:rsidRPr="00111BB7">
        <w:rPr>
          <w:rFonts w:asciiTheme="minorHAnsi" w:hAnsiTheme="minorHAnsi" w:cstheme="minorHAnsi"/>
        </w:rPr>
        <w:t xml:space="preserve">do </w:t>
      </w:r>
      <w:r w:rsidRPr="00111BB7">
        <w:rPr>
          <w:rFonts w:asciiTheme="minorHAnsi" w:hAnsiTheme="minorHAnsi" w:cstheme="minorHAnsi"/>
        </w:rPr>
        <w:t xml:space="preserve">odstąpienia od Umowy w całości lub w części z przyczyn leżących po stronie Wykonawcy, </w:t>
      </w:r>
      <w:r w:rsidR="00F13E78" w:rsidRPr="00111BB7">
        <w:rPr>
          <w:rFonts w:asciiTheme="minorHAnsi" w:hAnsiTheme="minorHAnsi" w:cstheme="minorHAnsi"/>
        </w:rPr>
        <w:t xml:space="preserve">w drodze pisemnego oświadczenia doręczonego Wykonawcy, </w:t>
      </w:r>
      <w:r w:rsidRPr="00111BB7">
        <w:rPr>
          <w:rFonts w:asciiTheme="minorHAnsi" w:hAnsiTheme="minorHAnsi" w:cstheme="minorHAnsi"/>
        </w:rPr>
        <w:t>jeżeli</w:t>
      </w:r>
      <w:r w:rsidR="00614A5B" w:rsidRPr="00111BB7">
        <w:rPr>
          <w:rFonts w:asciiTheme="minorHAnsi" w:hAnsiTheme="minorHAnsi" w:cstheme="minorHAnsi"/>
        </w:rPr>
        <w:t xml:space="preserve"> wystąpi chociaż jedna z</w:t>
      </w:r>
      <w:r w:rsidR="00A42E47">
        <w:rPr>
          <w:rFonts w:asciiTheme="minorHAnsi" w:hAnsiTheme="minorHAnsi" w:cstheme="minorHAnsi"/>
        </w:rPr>
        <w:t> </w:t>
      </w:r>
      <w:r w:rsidR="00614A5B" w:rsidRPr="00111BB7">
        <w:rPr>
          <w:rFonts w:asciiTheme="minorHAnsi" w:hAnsiTheme="minorHAnsi" w:cstheme="minorHAnsi"/>
        </w:rPr>
        <w:t>następujących okoliczności</w:t>
      </w:r>
      <w:r w:rsidRPr="00111BB7">
        <w:rPr>
          <w:rFonts w:asciiTheme="minorHAnsi" w:hAnsiTheme="minorHAnsi" w:cstheme="minorHAnsi"/>
        </w:rPr>
        <w:t>:</w:t>
      </w:r>
      <w:bookmarkEnd w:id="186"/>
    </w:p>
    <w:p w14:paraId="4F25A17B" w14:textId="77777777" w:rsidR="00D54535" w:rsidRPr="00111BB7" w:rsidRDefault="00D5453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Wykonawca stał się niewypłacalny lub wobec Wykonawcy zostało wszczęte postępowanie likwidacyjne;</w:t>
      </w:r>
    </w:p>
    <w:p w14:paraId="28709681" w14:textId="534E53A5" w:rsidR="00F355FD"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Ujawnienia</w:t>
      </w:r>
      <w:r w:rsidR="00717DA2" w:rsidRPr="00111BB7">
        <w:rPr>
          <w:rFonts w:asciiTheme="minorHAnsi" w:hAnsiTheme="minorHAnsi" w:cstheme="minorHAnsi"/>
        </w:rPr>
        <w:t xml:space="preserve"> zaległości podatkowych Wykonawcy, z wyjątkiem przypadków gdy Wykonawca uzyskał przewidziane prawem umorzenie, odroczenie, rozłożenie na raty zaległych płatności lub wstrzymanie w</w:t>
      </w:r>
      <w:r w:rsidR="00A42E47">
        <w:rPr>
          <w:rFonts w:asciiTheme="minorHAnsi" w:hAnsiTheme="minorHAnsi" w:cstheme="minorHAnsi"/>
        </w:rPr>
        <w:t> </w:t>
      </w:r>
      <w:r w:rsidR="00717DA2" w:rsidRPr="00111BB7">
        <w:rPr>
          <w:rFonts w:asciiTheme="minorHAnsi" w:hAnsiTheme="minorHAnsi" w:cstheme="minorHAnsi"/>
        </w:rPr>
        <w:t>całości wykonania decyzji właściwego organu</w:t>
      </w:r>
      <w:r w:rsidR="001947AD" w:rsidRPr="00111BB7">
        <w:rPr>
          <w:rFonts w:asciiTheme="minorHAnsi" w:hAnsiTheme="minorHAnsi" w:cstheme="minorHAnsi"/>
        </w:rPr>
        <w:t>;</w:t>
      </w:r>
    </w:p>
    <w:p w14:paraId="024AA151" w14:textId="08032675" w:rsidR="00F355FD"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Zwłoka</w:t>
      </w:r>
      <w:r w:rsidR="00F355FD" w:rsidRPr="00111BB7">
        <w:rPr>
          <w:rFonts w:asciiTheme="minorHAnsi" w:hAnsiTheme="minorHAnsi" w:cstheme="minorHAnsi"/>
        </w:rPr>
        <w:t xml:space="preserve"> Wykonawcy w wykonaniu danego </w:t>
      </w:r>
      <w:r w:rsidR="009555E1" w:rsidRPr="00111BB7">
        <w:rPr>
          <w:rFonts w:asciiTheme="minorHAnsi" w:hAnsiTheme="minorHAnsi" w:cstheme="minorHAnsi"/>
        </w:rPr>
        <w:t xml:space="preserve">Kamienia Milowego przekracza </w:t>
      </w:r>
      <w:r w:rsidR="00F355FD" w:rsidRPr="00111BB7">
        <w:rPr>
          <w:rFonts w:asciiTheme="minorHAnsi" w:hAnsiTheme="minorHAnsi" w:cstheme="minorHAnsi"/>
        </w:rPr>
        <w:t xml:space="preserve">30 </w:t>
      </w:r>
      <w:r w:rsidR="008C4EC8" w:rsidRPr="00111BB7">
        <w:rPr>
          <w:rFonts w:asciiTheme="minorHAnsi" w:hAnsiTheme="minorHAnsi" w:cstheme="minorHAnsi"/>
        </w:rPr>
        <w:t>D</w:t>
      </w:r>
      <w:r w:rsidR="00F355FD" w:rsidRPr="00111BB7">
        <w:rPr>
          <w:rFonts w:asciiTheme="minorHAnsi" w:hAnsiTheme="minorHAnsi" w:cstheme="minorHAnsi"/>
        </w:rPr>
        <w:t xml:space="preserve">ni </w:t>
      </w:r>
      <w:r w:rsidR="001947AD" w:rsidRPr="00111BB7">
        <w:rPr>
          <w:rFonts w:asciiTheme="minorHAnsi" w:hAnsiTheme="minorHAnsi" w:cstheme="minorHAnsi"/>
        </w:rPr>
        <w:t>co do terminów wynikających z Harmonogramu Prac i 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111BB7">
        <w:rPr>
          <w:rFonts w:asciiTheme="minorHAnsi" w:hAnsiTheme="minorHAnsi" w:cstheme="minorHAnsi"/>
        </w:rPr>
        <w:t>nia</w:t>
      </w:r>
      <w:r w:rsidR="001947AD" w:rsidRPr="00111BB7">
        <w:rPr>
          <w:rFonts w:asciiTheme="minorHAnsi" w:hAnsiTheme="minorHAnsi" w:cstheme="minorHAnsi"/>
        </w:rPr>
        <w:t xml:space="preserve"> zastępczego;</w:t>
      </w:r>
    </w:p>
    <w:p w14:paraId="041B5AB9" w14:textId="054BCEE0" w:rsidR="001947AD"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Jeżeli</w:t>
      </w:r>
      <w:r w:rsidR="001947AD" w:rsidRPr="00111BB7">
        <w:rPr>
          <w:rFonts w:asciiTheme="minorHAnsi" w:hAnsiTheme="minorHAnsi" w:cstheme="minorHAnsi"/>
        </w:rPr>
        <w:t xml:space="preserve"> przed upływem określonych terminów wynikających z Harmonogramu Prac </w:t>
      </w:r>
      <w:r w:rsidR="00994526" w:rsidRPr="00111BB7">
        <w:rPr>
          <w:rFonts w:asciiTheme="minorHAnsi" w:hAnsiTheme="minorHAnsi" w:cstheme="minorHAnsi"/>
        </w:rPr>
        <w:t xml:space="preserve">i </w:t>
      </w:r>
      <w:r w:rsidR="001947AD" w:rsidRPr="00111BB7">
        <w:rPr>
          <w:rFonts w:asciiTheme="minorHAnsi" w:hAnsiTheme="minorHAnsi" w:cstheme="minorHAnsi"/>
        </w:rPr>
        <w:t>Płatności Wykonawca opóźnia się z rozpoczęciem Prac lub poszczególnych ich części tak dalece, że nie jest prawdopodobne, żeby zdołał je ukończyć w</w:t>
      </w:r>
      <w:r w:rsidR="00994526" w:rsidRPr="00111BB7">
        <w:rPr>
          <w:rFonts w:asciiTheme="minorHAnsi" w:hAnsiTheme="minorHAnsi" w:cstheme="minorHAnsi"/>
        </w:rPr>
        <w:t xml:space="preserve"> </w:t>
      </w:r>
      <w:r w:rsidR="001947AD" w:rsidRPr="00111BB7">
        <w:rPr>
          <w:rFonts w:asciiTheme="minorHAnsi" w:hAnsiTheme="minorHAnsi" w:cstheme="minorHAnsi"/>
        </w:rPr>
        <w:t>terminie wynikającym z Harmonogramu Prac i Płatności, a Zamawiający uprzednio wezwał Wykonawcę do usunięcia zwłoki i jej skutków lub wezwał Wykonawcę do zmiany sposobu realizacji Umowy, wyznaczając odpowiedni termin; Zasady wykonawstwa zastępczego mają zastosowanie odpowiednio;</w:t>
      </w:r>
    </w:p>
    <w:p w14:paraId="011F6D69" w14:textId="66700199" w:rsidR="00AC3BA8"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w:t>
      </w:r>
      <w:r w:rsidR="001947AD" w:rsidRPr="00111BB7">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111BB7">
        <w:rPr>
          <w:rFonts w:asciiTheme="minorHAnsi" w:hAnsiTheme="minorHAnsi" w:cstheme="minorHAnsi"/>
        </w:rPr>
        <w:t>;</w:t>
      </w:r>
      <w:r w:rsidR="001947AD" w:rsidRPr="00111BB7">
        <w:rPr>
          <w:rFonts w:asciiTheme="minorHAnsi" w:hAnsiTheme="minorHAnsi" w:cstheme="minorHAnsi"/>
        </w:rPr>
        <w:t xml:space="preserve"> Istotne zobowiązania Wykonawcy wynikające z niniejszej Umowy obejmują w szczególności:</w:t>
      </w:r>
    </w:p>
    <w:p w14:paraId="326D29BB" w14:textId="77777777"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p>
    <w:p w14:paraId="6278313E" w14:textId="77777777"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 xml:space="preserve">przerwanie wykonywania Robót i Prac na okres dłuższy niż 7 </w:t>
      </w:r>
      <w:r w:rsidR="00EF7BA6" w:rsidRPr="00AC3BA8">
        <w:rPr>
          <w:rFonts w:asciiTheme="minorHAnsi" w:hAnsiTheme="minorHAnsi" w:cstheme="minorHAnsi"/>
        </w:rPr>
        <w:t>D</w:t>
      </w:r>
      <w:r w:rsidRPr="00AC3BA8">
        <w:rPr>
          <w:rFonts w:asciiTheme="minorHAnsi" w:hAnsiTheme="minorHAnsi" w:cstheme="minorHAnsi"/>
        </w:rPr>
        <w:t>ni;</w:t>
      </w:r>
    </w:p>
    <w:p w14:paraId="7BF951E0" w14:textId="77777777"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Wykonawca nie stosuje się do poleceń Zamawiającego;</w:t>
      </w:r>
    </w:p>
    <w:p w14:paraId="3CC8BA1C" w14:textId="77777777"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 xml:space="preserve">Zamawiający powiadomił o konieczności usunięcia Wady </w:t>
      </w:r>
      <w:r w:rsidR="00EF7BA6" w:rsidRPr="00AC3BA8">
        <w:rPr>
          <w:rFonts w:asciiTheme="minorHAnsi" w:hAnsiTheme="minorHAnsi" w:cstheme="minorHAnsi"/>
        </w:rPr>
        <w:t xml:space="preserve">lub też braków, usterek, </w:t>
      </w:r>
      <w:r w:rsidRPr="00AC3BA8">
        <w:rPr>
          <w:rFonts w:asciiTheme="minorHAnsi" w:hAnsiTheme="minorHAnsi" w:cstheme="minorHAnsi"/>
        </w:rPr>
        <w:t>a Wykonawca odmówił usunięcia albo nie usunął Wady</w:t>
      </w:r>
      <w:r w:rsidR="00EF7BA6" w:rsidRPr="00AC3BA8">
        <w:rPr>
          <w:rFonts w:asciiTheme="minorHAnsi" w:hAnsiTheme="minorHAnsi" w:cstheme="minorHAnsi"/>
        </w:rPr>
        <w:t xml:space="preserve">, braków, usterek </w:t>
      </w:r>
      <w:r w:rsidRPr="00AC3BA8">
        <w:rPr>
          <w:rFonts w:asciiTheme="minorHAnsi" w:hAnsiTheme="minorHAnsi" w:cstheme="minorHAnsi"/>
        </w:rPr>
        <w:t>na zasadach określonych w Umowie;</w:t>
      </w:r>
    </w:p>
    <w:p w14:paraId="720DF862" w14:textId="3FC24974"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gdy zostanie wydany nakaz zajęcia majątku Wykonawcy lub wszczęto postępowanie egzekucyjne w</w:t>
      </w:r>
      <w:r w:rsidR="002A2771">
        <w:rPr>
          <w:rFonts w:asciiTheme="minorHAnsi" w:hAnsiTheme="minorHAnsi" w:cstheme="minorHAnsi"/>
        </w:rPr>
        <w:t> </w:t>
      </w:r>
      <w:r w:rsidRPr="00AC3BA8">
        <w:rPr>
          <w:rFonts w:asciiTheme="minorHAnsi" w:hAnsiTheme="minorHAnsi" w:cstheme="minorHAnsi"/>
        </w:rPr>
        <w:t>stopniu uniemożliwiającym realizację Umowy;</w:t>
      </w:r>
    </w:p>
    <w:p w14:paraId="03F68FFF" w14:textId="77777777" w:rsid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Wykonawca zlecił wykonanie całości lub części Robót lub Prac osobie trzeciej bez wymaganej Umową zgody Zamawiającego;</w:t>
      </w:r>
    </w:p>
    <w:p w14:paraId="7CB39136" w14:textId="7EEBBF93" w:rsidR="001947AD" w:rsidRPr="00AC3BA8" w:rsidRDefault="001947AD"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suma naliczonych kar umownych przekroczy 15% wartości Wynagrodzenia</w:t>
      </w:r>
      <w:r w:rsidR="003850F4">
        <w:rPr>
          <w:rFonts w:asciiTheme="minorHAnsi" w:hAnsiTheme="minorHAnsi" w:cstheme="minorHAnsi"/>
        </w:rPr>
        <w:t xml:space="preserve"> Umownego</w:t>
      </w:r>
      <w:r w:rsidR="00A42E47">
        <w:rPr>
          <w:rFonts w:asciiTheme="minorHAnsi" w:hAnsiTheme="minorHAnsi" w:cstheme="minorHAnsi"/>
        </w:rPr>
        <w:t>;</w:t>
      </w:r>
    </w:p>
    <w:p w14:paraId="0FD6C26D" w14:textId="1DE216C4" w:rsidR="00BC63E4"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Co</w:t>
      </w:r>
      <w:r w:rsidR="00F355FD" w:rsidRPr="00111BB7">
        <w:rPr>
          <w:rFonts w:asciiTheme="minorHAnsi" w:hAnsiTheme="minorHAnsi" w:cstheme="minorHAnsi"/>
        </w:rPr>
        <w:t xml:space="preserve"> najmniej </w:t>
      </w:r>
      <w:r w:rsidR="00D04CB3" w:rsidRPr="00111BB7">
        <w:rPr>
          <w:rFonts w:asciiTheme="minorHAnsi" w:hAnsiTheme="minorHAnsi" w:cstheme="minorHAnsi"/>
        </w:rPr>
        <w:t>2</w:t>
      </w:r>
      <w:r w:rsidR="00F355FD" w:rsidRPr="00111BB7">
        <w:rPr>
          <w:rFonts w:asciiTheme="minorHAnsi" w:hAnsiTheme="minorHAnsi" w:cstheme="minorHAnsi"/>
        </w:rPr>
        <w:t>-krotnie stwierdzono protokolarnie naruszenie przepisów i wymagań BHP</w:t>
      </w:r>
      <w:r w:rsidR="00BC63E4" w:rsidRPr="00111BB7">
        <w:rPr>
          <w:rFonts w:asciiTheme="minorHAnsi" w:hAnsiTheme="minorHAnsi" w:cstheme="minorHAnsi"/>
        </w:rPr>
        <w:t xml:space="preserve">, </w:t>
      </w:r>
      <w:r w:rsidR="001947AD" w:rsidRPr="00111BB7">
        <w:rPr>
          <w:rFonts w:asciiTheme="minorHAnsi" w:hAnsiTheme="minorHAnsi" w:cstheme="minorHAnsi"/>
        </w:rPr>
        <w:t xml:space="preserve">ochrony </w:t>
      </w:r>
      <w:r w:rsidR="001947AD" w:rsidRPr="00111BB7">
        <w:rPr>
          <w:rFonts w:asciiTheme="minorHAnsi" w:hAnsiTheme="minorHAnsi" w:cstheme="minorHAnsi"/>
        </w:rPr>
        <w:lastRenderedPageBreak/>
        <w:t xml:space="preserve">przeciwpożarowej lub ochrony środowiska </w:t>
      </w:r>
      <w:r w:rsidR="00BC63E4" w:rsidRPr="00111BB7">
        <w:rPr>
          <w:rFonts w:asciiTheme="minorHAnsi" w:hAnsiTheme="minorHAnsi" w:cstheme="minorHAnsi"/>
        </w:rPr>
        <w:t xml:space="preserve">przez </w:t>
      </w:r>
      <w:r w:rsidR="000B5D01" w:rsidRPr="00111BB7">
        <w:rPr>
          <w:rFonts w:asciiTheme="minorHAnsi" w:hAnsiTheme="minorHAnsi" w:cstheme="minorHAnsi"/>
        </w:rPr>
        <w:t xml:space="preserve">osoby zatrudnione przez Wykonawcę, jego Podwykonawców </w:t>
      </w:r>
      <w:r w:rsidR="004A470F" w:rsidRPr="00111BB7">
        <w:rPr>
          <w:rFonts w:asciiTheme="minorHAnsi" w:hAnsiTheme="minorHAnsi" w:cstheme="minorHAnsi"/>
        </w:rPr>
        <w:t xml:space="preserve">Obiektowych </w:t>
      </w:r>
      <w:r w:rsidR="000B5D01" w:rsidRPr="00111BB7">
        <w:rPr>
          <w:rFonts w:asciiTheme="minorHAnsi" w:hAnsiTheme="minorHAnsi" w:cstheme="minorHAnsi"/>
        </w:rPr>
        <w:t>i Dalszych Podwykonawców</w:t>
      </w:r>
      <w:r w:rsidR="00C85CC6" w:rsidRPr="00111BB7">
        <w:rPr>
          <w:rFonts w:asciiTheme="minorHAnsi" w:hAnsiTheme="minorHAnsi" w:cstheme="minorHAnsi"/>
        </w:rPr>
        <w:t xml:space="preserve"> Obiektowych</w:t>
      </w:r>
      <w:r w:rsidR="000B5D01" w:rsidRPr="00111BB7">
        <w:rPr>
          <w:rFonts w:asciiTheme="minorHAnsi" w:hAnsiTheme="minorHAnsi" w:cstheme="minorHAnsi"/>
        </w:rPr>
        <w:t>,</w:t>
      </w:r>
      <w:r w:rsidR="00BC63E4" w:rsidRPr="00111BB7">
        <w:rPr>
          <w:rFonts w:asciiTheme="minorHAnsi" w:hAnsiTheme="minorHAnsi" w:cstheme="minorHAnsi"/>
        </w:rPr>
        <w:t xml:space="preserve"> pomimo uprzedniego wezwania Wykonawcy do usunięcia tych naruszeń pod rygorem rozwiązania albo odstąpienia od Umowy,</w:t>
      </w:r>
      <w:r w:rsidR="00D04CB3" w:rsidRPr="00111BB7">
        <w:rPr>
          <w:rFonts w:asciiTheme="minorHAnsi" w:hAnsiTheme="minorHAnsi" w:cstheme="minorHAnsi"/>
        </w:rPr>
        <w:t xml:space="preserve"> dotyczące</w:t>
      </w:r>
      <w:r w:rsidR="00C85CC6" w:rsidRPr="00111BB7">
        <w:rPr>
          <w:rFonts w:asciiTheme="minorHAnsi" w:hAnsiTheme="minorHAnsi" w:cstheme="minorHAnsi"/>
        </w:rPr>
        <w:t xml:space="preserve"> </w:t>
      </w:r>
      <w:r w:rsidR="00BC63E4" w:rsidRPr="00111BB7">
        <w:rPr>
          <w:rFonts w:asciiTheme="minorHAnsi" w:hAnsiTheme="minorHAnsi" w:cstheme="minorHAnsi"/>
        </w:rPr>
        <w:t xml:space="preserve">w szczególności: </w:t>
      </w:r>
    </w:p>
    <w:p w14:paraId="3CED822D" w14:textId="28623A52" w:rsidR="00BC63E4" w:rsidRPr="00111BB7" w:rsidRDefault="00D04CB3" w:rsidP="00736995">
      <w:pPr>
        <w:pStyle w:val="Nagwek2"/>
        <w:keepNext w:val="0"/>
        <w:widowControl w:val="0"/>
        <w:numPr>
          <w:ilvl w:val="3"/>
          <w:numId w:val="3"/>
        </w:numPr>
        <w:spacing w:line="240" w:lineRule="exact"/>
        <w:ind w:left="567" w:hanging="284"/>
        <w:rPr>
          <w:rFonts w:asciiTheme="minorHAnsi" w:hAnsiTheme="minorHAnsi" w:cstheme="minorHAnsi"/>
        </w:rPr>
      </w:pPr>
      <w:r w:rsidRPr="00111BB7">
        <w:rPr>
          <w:rFonts w:asciiTheme="minorHAnsi" w:hAnsiTheme="minorHAnsi" w:cstheme="minorHAnsi"/>
        </w:rPr>
        <w:t xml:space="preserve">zmian w technologii realizacji </w:t>
      </w:r>
      <w:r w:rsidR="00BC63E4" w:rsidRPr="00111BB7">
        <w:rPr>
          <w:rFonts w:asciiTheme="minorHAnsi" w:hAnsiTheme="minorHAnsi" w:cstheme="minorHAnsi"/>
        </w:rPr>
        <w:t>P</w:t>
      </w:r>
      <w:r w:rsidRPr="00111BB7">
        <w:rPr>
          <w:rFonts w:asciiTheme="minorHAnsi" w:hAnsiTheme="minorHAnsi" w:cstheme="minorHAnsi"/>
        </w:rPr>
        <w:t xml:space="preserve">rac </w:t>
      </w:r>
      <w:r w:rsidR="00BC63E4" w:rsidRPr="00111BB7">
        <w:rPr>
          <w:rFonts w:asciiTheme="minorHAnsi" w:hAnsiTheme="minorHAnsi" w:cstheme="minorHAnsi"/>
        </w:rPr>
        <w:t xml:space="preserve">w odniesieniu </w:t>
      </w:r>
      <w:r w:rsidR="000B5D01" w:rsidRPr="00111BB7">
        <w:rPr>
          <w:rFonts w:asciiTheme="minorHAnsi" w:hAnsiTheme="minorHAnsi" w:cstheme="minorHAnsi"/>
        </w:rPr>
        <w:t xml:space="preserve">do </w:t>
      </w:r>
      <w:r w:rsidR="00BC63E4" w:rsidRPr="00111BB7">
        <w:rPr>
          <w:rFonts w:asciiTheme="minorHAnsi" w:hAnsiTheme="minorHAnsi" w:cstheme="minorHAnsi"/>
        </w:rPr>
        <w:t>technologii realizacji Prac określonych w</w:t>
      </w:r>
      <w:r w:rsidR="002A2771">
        <w:rPr>
          <w:rFonts w:asciiTheme="minorHAnsi" w:hAnsiTheme="minorHAnsi" w:cstheme="minorHAnsi"/>
        </w:rPr>
        <w:t> </w:t>
      </w:r>
      <w:r w:rsidR="00C830FB" w:rsidRPr="00111BB7">
        <w:rPr>
          <w:rFonts w:asciiTheme="minorHAnsi" w:hAnsiTheme="minorHAnsi" w:cstheme="minorHAnsi"/>
        </w:rPr>
        <w:t>zaakceptowanym</w:t>
      </w:r>
      <w:r w:rsidR="00BC63E4" w:rsidRPr="00111BB7">
        <w:rPr>
          <w:rFonts w:asciiTheme="minorHAnsi" w:hAnsiTheme="minorHAnsi" w:cstheme="minorHAnsi"/>
        </w:rPr>
        <w:t xml:space="preserve"> przez Zamawiającego</w:t>
      </w:r>
      <w:r w:rsidRPr="00111BB7">
        <w:rPr>
          <w:rFonts w:asciiTheme="minorHAnsi" w:hAnsiTheme="minorHAnsi" w:cstheme="minorHAnsi"/>
        </w:rPr>
        <w:t xml:space="preserve"> POR</w:t>
      </w:r>
      <w:r w:rsidR="001D195F" w:rsidRPr="00111BB7">
        <w:rPr>
          <w:rFonts w:asciiTheme="minorHAnsi" w:hAnsiTheme="minorHAnsi" w:cstheme="minorHAnsi"/>
        </w:rPr>
        <w:t>;</w:t>
      </w:r>
    </w:p>
    <w:p w14:paraId="7EA7C31F" w14:textId="77777777" w:rsidR="008D47E1" w:rsidRPr="00111BB7" w:rsidRDefault="00D04CB3" w:rsidP="00736995">
      <w:pPr>
        <w:pStyle w:val="Nagwek2"/>
        <w:keepNext w:val="0"/>
        <w:widowControl w:val="0"/>
        <w:numPr>
          <w:ilvl w:val="3"/>
          <w:numId w:val="3"/>
        </w:numPr>
        <w:spacing w:line="240" w:lineRule="exact"/>
        <w:ind w:left="567" w:hanging="284"/>
        <w:rPr>
          <w:rFonts w:asciiTheme="minorHAnsi" w:hAnsiTheme="minorHAnsi" w:cstheme="minorHAnsi"/>
        </w:rPr>
      </w:pPr>
      <w:r w:rsidRPr="00111BB7">
        <w:rPr>
          <w:rFonts w:asciiTheme="minorHAnsi" w:hAnsiTheme="minorHAnsi" w:cstheme="minorHAnsi"/>
        </w:rPr>
        <w:t xml:space="preserve">wprowadzenia na obiekt Zamawiającego </w:t>
      </w:r>
      <w:r w:rsidR="000B5D01" w:rsidRPr="00111BB7">
        <w:rPr>
          <w:rFonts w:asciiTheme="minorHAnsi" w:hAnsiTheme="minorHAnsi" w:cstheme="minorHAnsi"/>
        </w:rPr>
        <w:t xml:space="preserve">osób </w:t>
      </w:r>
      <w:r w:rsidR="008D47E1" w:rsidRPr="00111BB7">
        <w:rPr>
          <w:rFonts w:asciiTheme="minorHAnsi" w:hAnsiTheme="minorHAnsi" w:cstheme="minorHAnsi"/>
        </w:rPr>
        <w:t>nie zgłoszonych uprzednio jako zatrudnione</w:t>
      </w:r>
      <w:r w:rsidR="000B5D01" w:rsidRPr="00111BB7">
        <w:rPr>
          <w:rFonts w:asciiTheme="minorHAnsi" w:hAnsiTheme="minorHAnsi" w:cstheme="minorHAnsi"/>
        </w:rPr>
        <w:t xml:space="preserve"> przez Wykonawcę, </w:t>
      </w:r>
      <w:r w:rsidR="008D47E1" w:rsidRPr="00111BB7">
        <w:rPr>
          <w:rFonts w:asciiTheme="minorHAnsi" w:hAnsiTheme="minorHAnsi" w:cstheme="minorHAnsi"/>
        </w:rPr>
        <w:t>Podwykonawcę</w:t>
      </w:r>
      <w:r w:rsidRPr="00111BB7">
        <w:rPr>
          <w:rFonts w:asciiTheme="minorHAnsi" w:hAnsiTheme="minorHAnsi" w:cstheme="minorHAnsi"/>
        </w:rPr>
        <w:t xml:space="preserve"> </w:t>
      </w:r>
      <w:r w:rsidR="00C85CC6" w:rsidRPr="00111BB7">
        <w:rPr>
          <w:rFonts w:asciiTheme="minorHAnsi" w:hAnsiTheme="minorHAnsi" w:cstheme="minorHAnsi"/>
        </w:rPr>
        <w:t xml:space="preserve">Obiektowego </w:t>
      </w:r>
      <w:r w:rsidRPr="00111BB7">
        <w:rPr>
          <w:rFonts w:asciiTheme="minorHAnsi" w:hAnsiTheme="minorHAnsi" w:cstheme="minorHAnsi"/>
        </w:rPr>
        <w:t xml:space="preserve">i </w:t>
      </w:r>
      <w:r w:rsidR="00C85CC6" w:rsidRPr="00111BB7">
        <w:rPr>
          <w:rFonts w:asciiTheme="minorHAnsi" w:hAnsiTheme="minorHAnsi" w:cstheme="minorHAnsi"/>
        </w:rPr>
        <w:t xml:space="preserve">Dalszych </w:t>
      </w:r>
      <w:r w:rsidR="008D47E1" w:rsidRPr="00111BB7">
        <w:rPr>
          <w:rFonts w:asciiTheme="minorHAnsi" w:hAnsiTheme="minorHAnsi" w:cstheme="minorHAnsi"/>
        </w:rPr>
        <w:t>Podwykonawców</w:t>
      </w:r>
      <w:r w:rsidR="00C85CC6" w:rsidRPr="00111BB7">
        <w:rPr>
          <w:rFonts w:asciiTheme="minorHAnsi" w:hAnsiTheme="minorHAnsi" w:cstheme="minorHAnsi"/>
        </w:rPr>
        <w:t xml:space="preserve"> Obiektowych</w:t>
      </w:r>
      <w:r w:rsidR="001D195F" w:rsidRPr="00111BB7">
        <w:rPr>
          <w:rFonts w:asciiTheme="minorHAnsi" w:hAnsiTheme="minorHAnsi" w:cstheme="minorHAnsi"/>
        </w:rPr>
        <w:t>;</w:t>
      </w:r>
    </w:p>
    <w:p w14:paraId="04F5871C" w14:textId="77777777" w:rsidR="00F355FD" w:rsidRPr="00111BB7" w:rsidRDefault="008D47E1" w:rsidP="00736995">
      <w:pPr>
        <w:pStyle w:val="Nagwek2"/>
        <w:keepNext w:val="0"/>
        <w:widowControl w:val="0"/>
        <w:numPr>
          <w:ilvl w:val="3"/>
          <w:numId w:val="3"/>
        </w:numPr>
        <w:spacing w:line="240" w:lineRule="exact"/>
        <w:ind w:left="567" w:hanging="284"/>
        <w:rPr>
          <w:rFonts w:asciiTheme="minorHAnsi" w:hAnsiTheme="minorHAnsi" w:cstheme="minorHAnsi"/>
        </w:rPr>
      </w:pPr>
      <w:r w:rsidRPr="00111BB7">
        <w:rPr>
          <w:rFonts w:asciiTheme="minorHAnsi" w:hAnsiTheme="minorHAnsi" w:cstheme="minorHAnsi"/>
        </w:rPr>
        <w:t xml:space="preserve">naruszenia zasad </w:t>
      </w:r>
      <w:r w:rsidR="00F355FD" w:rsidRPr="00111BB7">
        <w:rPr>
          <w:rFonts w:asciiTheme="minorHAnsi" w:hAnsiTheme="minorHAnsi" w:cstheme="minorHAnsi"/>
        </w:rPr>
        <w:t xml:space="preserve">ppoż. lub ochrony środowiska przez </w:t>
      </w:r>
      <w:r w:rsidRPr="00111BB7">
        <w:rPr>
          <w:rFonts w:asciiTheme="minorHAnsi" w:hAnsiTheme="minorHAnsi" w:cstheme="minorHAnsi"/>
        </w:rPr>
        <w:t>osoby zatrudnione przez Wykonawcę, Podwykonawcę</w:t>
      </w:r>
      <w:r w:rsidR="00C85CC6" w:rsidRPr="00111BB7">
        <w:rPr>
          <w:rFonts w:asciiTheme="minorHAnsi" w:hAnsiTheme="minorHAnsi" w:cstheme="minorHAnsi"/>
        </w:rPr>
        <w:t xml:space="preserve"> Obiektowego</w:t>
      </w:r>
      <w:r w:rsidRPr="00111BB7">
        <w:rPr>
          <w:rFonts w:asciiTheme="minorHAnsi" w:hAnsiTheme="minorHAnsi" w:cstheme="minorHAnsi"/>
        </w:rPr>
        <w:t xml:space="preserve"> i Dalszych Podwykonawców</w:t>
      </w:r>
      <w:r w:rsidR="00C85CC6" w:rsidRPr="00111BB7">
        <w:rPr>
          <w:rFonts w:asciiTheme="minorHAnsi" w:hAnsiTheme="minorHAnsi" w:cstheme="minorHAnsi"/>
        </w:rPr>
        <w:t xml:space="preserve"> Obiektowych</w:t>
      </w:r>
      <w:r w:rsidR="005A65AD" w:rsidRPr="00111BB7">
        <w:rPr>
          <w:rFonts w:asciiTheme="minorHAnsi" w:hAnsiTheme="minorHAnsi" w:cstheme="minorHAnsi"/>
        </w:rPr>
        <w:t>;</w:t>
      </w:r>
    </w:p>
    <w:p w14:paraId="5A4CE09D" w14:textId="48069DA9" w:rsidR="00DE41D1" w:rsidRPr="00111BB7" w:rsidRDefault="00F669D3"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w wyniku przeprowadzonego audytu, o którym mowa w </w:t>
      </w:r>
      <w:r w:rsidR="007E4648">
        <w:rPr>
          <w:rFonts w:asciiTheme="minorHAnsi" w:hAnsiTheme="minorHAnsi" w:cstheme="minorHAnsi"/>
        </w:rPr>
        <w:t>pkt</w:t>
      </w:r>
      <w:r w:rsidR="001D195F" w:rsidRPr="00111BB7">
        <w:rPr>
          <w:rFonts w:asciiTheme="minorHAnsi" w:hAnsiTheme="minorHAnsi" w:cstheme="minorHAnsi"/>
        </w:rPr>
        <w:t xml:space="preserve"> </w:t>
      </w:r>
      <w:r w:rsidR="00F61C2D">
        <w:rPr>
          <w:rFonts w:asciiTheme="minorHAnsi" w:hAnsiTheme="minorHAnsi" w:cstheme="minorHAnsi"/>
        </w:rPr>
        <w:t>5.1.2</w:t>
      </w:r>
      <w:r w:rsidR="00224B61">
        <w:rPr>
          <w:rFonts w:asciiTheme="minorHAnsi" w:hAnsiTheme="minorHAnsi" w:cstheme="minorHAnsi"/>
        </w:rPr>
        <w:t>3</w:t>
      </w:r>
      <w:r w:rsidR="00F61C2D">
        <w:rPr>
          <w:rFonts w:asciiTheme="minorHAnsi" w:hAnsiTheme="minorHAnsi" w:cstheme="minorHAnsi"/>
        </w:rPr>
        <w:t xml:space="preserve"> </w:t>
      </w:r>
      <w:r w:rsidRPr="00111BB7">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przeprowadzenie audytu, o którym mowa w</w:t>
      </w:r>
      <w:r w:rsidR="002A2771">
        <w:rPr>
          <w:rFonts w:asciiTheme="minorHAnsi" w:hAnsiTheme="minorHAnsi" w:cstheme="minorHAnsi"/>
        </w:rPr>
        <w:t> </w:t>
      </w:r>
      <w:r w:rsidR="007E4648">
        <w:rPr>
          <w:rFonts w:asciiTheme="minorHAnsi" w:hAnsiTheme="minorHAnsi" w:cstheme="minorHAnsi"/>
        </w:rPr>
        <w:t>pkt</w:t>
      </w:r>
      <w:r w:rsidR="00F316AA">
        <w:rPr>
          <w:rFonts w:asciiTheme="minorHAnsi" w:hAnsiTheme="minorHAnsi" w:cstheme="minorHAnsi"/>
        </w:rPr>
        <w:t xml:space="preserve"> 5.1.2</w:t>
      </w:r>
      <w:r w:rsidR="00224B61">
        <w:rPr>
          <w:rFonts w:asciiTheme="minorHAnsi" w:hAnsiTheme="minorHAnsi" w:cstheme="minorHAnsi"/>
        </w:rPr>
        <w:t>3</w:t>
      </w:r>
      <w:r w:rsidR="001D195F" w:rsidRPr="00111BB7">
        <w:rPr>
          <w:rFonts w:asciiTheme="minorHAnsi" w:hAnsiTheme="minorHAnsi" w:cstheme="minorHAnsi"/>
        </w:rPr>
        <w:t>,</w:t>
      </w:r>
      <w:r w:rsidRPr="00111BB7">
        <w:rPr>
          <w:rFonts w:asciiTheme="minorHAnsi" w:hAnsiTheme="minorHAnsi" w:cstheme="minorHAnsi"/>
        </w:rPr>
        <w:t xml:space="preserve"> lub Wykonawca odmówił dostępu do dokumentów</w:t>
      </w:r>
      <w:r w:rsidR="001D195F" w:rsidRPr="00111BB7">
        <w:rPr>
          <w:rFonts w:asciiTheme="minorHAnsi" w:hAnsiTheme="minorHAnsi" w:cstheme="minorHAnsi"/>
        </w:rPr>
        <w:t>,</w:t>
      </w:r>
      <w:r w:rsidRPr="00111BB7">
        <w:rPr>
          <w:rFonts w:asciiTheme="minorHAnsi" w:hAnsiTheme="minorHAnsi" w:cstheme="minorHAnsi"/>
        </w:rPr>
        <w:t xml:space="preserve"> lub odmówił udzielenia informacji, o</w:t>
      </w:r>
      <w:r w:rsidR="002A2771">
        <w:rPr>
          <w:rFonts w:asciiTheme="minorHAnsi" w:hAnsiTheme="minorHAnsi" w:cstheme="minorHAnsi"/>
        </w:rPr>
        <w:t> </w:t>
      </w:r>
      <w:r w:rsidRPr="00111BB7">
        <w:rPr>
          <w:rFonts w:asciiTheme="minorHAnsi" w:hAnsiTheme="minorHAnsi" w:cstheme="minorHAnsi"/>
        </w:rPr>
        <w:t>których mowa w</w:t>
      </w:r>
      <w:r w:rsidR="001D195F" w:rsidRPr="00111BB7">
        <w:rPr>
          <w:rFonts w:asciiTheme="minorHAnsi" w:hAnsiTheme="minorHAnsi" w:cstheme="minorHAnsi"/>
        </w:rPr>
        <w:t xml:space="preserve"> </w:t>
      </w:r>
      <w:r w:rsidR="007E4648">
        <w:rPr>
          <w:rFonts w:asciiTheme="minorHAnsi" w:hAnsiTheme="minorHAnsi" w:cstheme="minorHAnsi"/>
        </w:rPr>
        <w:t>pkt</w:t>
      </w:r>
      <w:r w:rsidR="00F316AA">
        <w:rPr>
          <w:rFonts w:asciiTheme="minorHAnsi" w:hAnsiTheme="minorHAnsi" w:cstheme="minorHAnsi"/>
        </w:rPr>
        <w:t xml:space="preserve"> 5.1.2</w:t>
      </w:r>
      <w:r w:rsidR="00224B61">
        <w:rPr>
          <w:rFonts w:asciiTheme="minorHAnsi" w:hAnsiTheme="minorHAnsi" w:cstheme="minorHAnsi"/>
        </w:rPr>
        <w:t>4</w:t>
      </w:r>
      <w:r w:rsidR="003201B3">
        <w:rPr>
          <w:rFonts w:asciiTheme="minorHAnsi" w:hAnsiTheme="minorHAnsi" w:cstheme="minorHAnsi"/>
        </w:rPr>
        <w:t>;</w:t>
      </w:r>
    </w:p>
    <w:p w14:paraId="24E5889C" w14:textId="5B9989BA" w:rsidR="00DE41D1" w:rsidRPr="00111BB7" w:rsidRDefault="00DE41D1"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w:t>
      </w:r>
      <w:r w:rsidR="00545D0D" w:rsidRPr="00111BB7">
        <w:rPr>
          <w:rFonts w:asciiTheme="minorHAnsi" w:hAnsiTheme="minorHAnsi" w:cstheme="minorHAnsi"/>
        </w:rPr>
        <w:t>ykonawca nie wykonał zobowiązania, o którym mowa w punkcie 4</w:t>
      </w:r>
      <w:r w:rsidR="00273672" w:rsidRPr="00111BB7">
        <w:rPr>
          <w:rFonts w:asciiTheme="minorHAnsi" w:hAnsiTheme="minorHAnsi" w:cstheme="minorHAnsi"/>
        </w:rPr>
        <w:t xml:space="preserve"> (przypisy do tabeli)</w:t>
      </w:r>
      <w:r w:rsidR="00545D0D" w:rsidRPr="00111BB7">
        <w:rPr>
          <w:rFonts w:asciiTheme="minorHAnsi" w:hAnsiTheme="minorHAnsi" w:cstheme="minorHAnsi"/>
        </w:rPr>
        <w:t xml:space="preserve"> </w:t>
      </w:r>
      <w:r w:rsidRPr="00111BB7">
        <w:rPr>
          <w:rFonts w:asciiTheme="minorHAnsi" w:hAnsiTheme="minorHAnsi" w:cstheme="minorHAnsi"/>
        </w:rPr>
        <w:t xml:space="preserve">   </w:t>
      </w:r>
      <w:r w:rsidR="00545D0D" w:rsidRPr="00111BB7">
        <w:rPr>
          <w:rFonts w:asciiTheme="minorHAnsi" w:hAnsiTheme="minorHAnsi" w:cstheme="minorHAnsi"/>
        </w:rPr>
        <w:t>oświadczenia stanowiącego</w:t>
      </w:r>
      <w:r w:rsidR="00640596" w:rsidRPr="00111BB7">
        <w:rPr>
          <w:rFonts w:asciiTheme="minorHAnsi" w:hAnsiTheme="minorHAnsi" w:cstheme="minorHAnsi"/>
        </w:rPr>
        <w:t xml:space="preserve"> </w:t>
      </w:r>
      <w:r w:rsidR="001D195F" w:rsidRPr="00111BB7">
        <w:rPr>
          <w:rFonts w:asciiTheme="minorHAnsi" w:hAnsiTheme="minorHAnsi" w:cstheme="minorHAnsi"/>
        </w:rPr>
        <w:t>Z</w:t>
      </w:r>
      <w:r w:rsidR="00640596" w:rsidRPr="00111BB7">
        <w:rPr>
          <w:rFonts w:asciiTheme="minorHAnsi" w:hAnsiTheme="minorHAnsi" w:cstheme="minorHAnsi"/>
        </w:rPr>
        <w:t>ałącznik</w:t>
      </w:r>
      <w:r w:rsidR="00545D0D" w:rsidRPr="00111BB7">
        <w:rPr>
          <w:rFonts w:asciiTheme="minorHAnsi" w:hAnsiTheme="minorHAnsi" w:cstheme="minorHAnsi"/>
        </w:rPr>
        <w:t xml:space="preserve"> nr 2 do </w:t>
      </w:r>
      <w:r w:rsidR="00273672" w:rsidRPr="00111BB7">
        <w:rPr>
          <w:rFonts w:asciiTheme="minorHAnsi" w:hAnsiTheme="minorHAnsi" w:cstheme="minorHAnsi"/>
        </w:rPr>
        <w:t xml:space="preserve">dokumentu </w:t>
      </w:r>
      <w:r w:rsidR="00545D0D" w:rsidRPr="00111BB7">
        <w:rPr>
          <w:rFonts w:asciiTheme="minorHAnsi" w:hAnsiTheme="minorHAnsi" w:cstheme="minorHAnsi"/>
        </w:rPr>
        <w:t>„Podstawow</w:t>
      </w:r>
      <w:r w:rsidR="00273672" w:rsidRPr="00111BB7">
        <w:rPr>
          <w:rFonts w:asciiTheme="minorHAnsi" w:hAnsiTheme="minorHAnsi" w:cstheme="minorHAnsi"/>
        </w:rPr>
        <w:t>e</w:t>
      </w:r>
      <w:r w:rsidR="00545D0D" w:rsidRPr="00111BB7">
        <w:rPr>
          <w:rFonts w:asciiTheme="minorHAnsi" w:hAnsiTheme="minorHAnsi" w:cstheme="minorHAnsi"/>
        </w:rPr>
        <w:t xml:space="preserve"> wymaga</w:t>
      </w:r>
      <w:r w:rsidR="00273672" w:rsidRPr="00111BB7">
        <w:rPr>
          <w:rFonts w:asciiTheme="minorHAnsi" w:hAnsiTheme="minorHAnsi" w:cstheme="minorHAnsi"/>
        </w:rPr>
        <w:t>nia</w:t>
      </w:r>
      <w:r w:rsidR="00545D0D" w:rsidRPr="00111BB7">
        <w:rPr>
          <w:rFonts w:asciiTheme="minorHAnsi" w:hAnsiTheme="minorHAnsi" w:cstheme="minorHAnsi"/>
        </w:rPr>
        <w:t xml:space="preserve"> BHP</w:t>
      </w:r>
      <w:r w:rsidR="005D613D" w:rsidRPr="00111BB7">
        <w:rPr>
          <w:rFonts w:asciiTheme="minorHAnsi" w:hAnsiTheme="minorHAnsi" w:cstheme="minorHAnsi"/>
        </w:rPr>
        <w:t xml:space="preserve"> </w:t>
      </w:r>
      <w:r w:rsidR="00273672" w:rsidRPr="00111BB7">
        <w:rPr>
          <w:rFonts w:asciiTheme="minorHAnsi" w:hAnsiTheme="minorHAnsi" w:cstheme="minorHAnsi"/>
        </w:rPr>
        <w:t>dla</w:t>
      </w:r>
      <w:r w:rsidR="00545D0D" w:rsidRPr="00111BB7">
        <w:rPr>
          <w:rFonts w:asciiTheme="minorHAnsi" w:hAnsiTheme="minorHAnsi" w:cstheme="minorHAnsi"/>
        </w:rPr>
        <w:t xml:space="preserve"> Wykonawców”</w:t>
      </w:r>
      <w:r w:rsidR="00273672" w:rsidRPr="00111BB7">
        <w:rPr>
          <w:rFonts w:asciiTheme="minorHAnsi" w:hAnsiTheme="minorHAnsi" w:cstheme="minorHAnsi"/>
        </w:rPr>
        <w:t xml:space="preserve"> (dotyczącego przekazania listy danych pracowników kierowanych do pracy),</w:t>
      </w:r>
      <w:r w:rsidR="00545D0D" w:rsidRPr="00111BB7">
        <w:rPr>
          <w:rFonts w:asciiTheme="minorHAnsi" w:hAnsiTheme="minorHAnsi" w:cstheme="minorHAnsi"/>
        </w:rPr>
        <w:t xml:space="preserve"> dostępnego </w:t>
      </w:r>
      <w:r w:rsidR="00C91A5A" w:rsidRPr="00111BB7">
        <w:rPr>
          <w:rFonts w:asciiTheme="minorHAnsi" w:hAnsiTheme="minorHAnsi" w:cstheme="minorHAnsi"/>
        </w:rPr>
        <w:t>na stronie internetowej</w:t>
      </w:r>
      <w:r w:rsidR="001D195F" w:rsidRPr="00111BB7">
        <w:rPr>
          <w:rFonts w:asciiTheme="minorHAnsi" w:hAnsiTheme="minorHAnsi" w:cstheme="minorHAnsi"/>
        </w:rPr>
        <w:t>:</w:t>
      </w:r>
      <w:r w:rsidR="00C91A5A" w:rsidRPr="00111BB7">
        <w:rPr>
          <w:rFonts w:asciiTheme="minorHAnsi" w:hAnsiTheme="minorHAnsi" w:cstheme="minorHAnsi"/>
        </w:rPr>
        <w:t xml:space="preserve"> </w:t>
      </w:r>
      <w:r w:rsidR="006A0E29" w:rsidRPr="00B4071B">
        <w:rPr>
          <w:rFonts w:ascii="Calibri" w:hAnsi="Calibri" w:cs="Arial"/>
          <w:snapToGrid w:val="0"/>
        </w:rPr>
        <w:t>https://swpp2.gkpge.pl</w:t>
      </w:r>
    </w:p>
    <w:p w14:paraId="12CFFD64" w14:textId="38C962E1" w:rsidR="00DE41D1"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Wystąpiła</w:t>
      </w:r>
      <w:r w:rsidR="001E5E10" w:rsidRPr="00111BB7">
        <w:rPr>
          <w:rFonts w:asciiTheme="minorHAnsi" w:hAnsiTheme="minorHAnsi" w:cstheme="minorHAnsi"/>
        </w:rPr>
        <w:t xml:space="preserve"> przesłanka opisana w </w:t>
      </w:r>
      <w:r w:rsidR="007752E7" w:rsidRPr="00111BB7">
        <w:rPr>
          <w:rFonts w:asciiTheme="minorHAnsi" w:hAnsiTheme="minorHAnsi" w:cstheme="minorHAnsi"/>
        </w:rPr>
        <w:t>ust. 19.25</w:t>
      </w:r>
      <w:r w:rsidR="003201B3">
        <w:rPr>
          <w:rFonts w:asciiTheme="minorHAnsi" w:hAnsiTheme="minorHAnsi" w:cstheme="minorHAnsi"/>
        </w:rPr>
        <w:t>;</w:t>
      </w:r>
    </w:p>
    <w:p w14:paraId="2A5899D3" w14:textId="6D3D2649" w:rsidR="00DE41D1" w:rsidRPr="00111BB7" w:rsidRDefault="009A52E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Zamawiający powziął informację o uczestnictwie Wykonawcy w wyłudzeniach podatku </w:t>
      </w:r>
      <w:r w:rsidR="003201B3">
        <w:rPr>
          <w:rFonts w:asciiTheme="minorHAnsi" w:hAnsiTheme="minorHAnsi" w:cstheme="minorHAnsi"/>
        </w:rPr>
        <w:t>VAT;</w:t>
      </w:r>
    </w:p>
    <w:p w14:paraId="5F1040D2" w14:textId="108711F7" w:rsidR="00DE41D1"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Powzięcia</w:t>
      </w:r>
      <w:r w:rsidR="001E5E10" w:rsidRPr="00111BB7">
        <w:rPr>
          <w:rFonts w:asciiTheme="minorHAnsi" w:hAnsiTheme="minorHAnsi" w:cstheme="minorHAnsi"/>
        </w:rPr>
        <w:t xml:space="preserve"> informacji o skazaniu prawomocnym wyrokiem, za przestępstwa publiczne, w szczególności przeciwko obrotowi </w:t>
      </w:r>
      <w:r w:rsidR="00F316AA">
        <w:rPr>
          <w:rFonts w:asciiTheme="minorHAnsi" w:hAnsiTheme="minorHAnsi" w:cstheme="minorHAnsi"/>
        </w:rPr>
        <w:t xml:space="preserve">gospodarczemu </w:t>
      </w:r>
      <w:r w:rsidR="009F4D8A" w:rsidRPr="008E00EC">
        <w:rPr>
          <w:rFonts w:asciiTheme="minorHAnsi" w:hAnsiTheme="minorHAnsi" w:cstheme="minorHAnsi"/>
        </w:rPr>
        <w:t>i interesom majątkowym w obrocie cywilnoprawnym</w:t>
      </w:r>
      <w:r w:rsidR="009F4D8A" w:rsidRPr="00A07AAE">
        <w:rPr>
          <w:rFonts w:asciiTheme="minorHAnsi" w:hAnsiTheme="minorHAnsi" w:cstheme="minorHAnsi"/>
        </w:rPr>
        <w:t xml:space="preserve"> </w:t>
      </w:r>
      <w:r w:rsidR="009F4D8A">
        <w:rPr>
          <w:rFonts w:asciiTheme="minorHAnsi" w:hAnsiTheme="minorHAnsi" w:cstheme="minorHAnsi"/>
        </w:rPr>
        <w:t>(art. 296</w:t>
      </w:r>
      <w:r w:rsidR="00F316AA">
        <w:rPr>
          <w:rFonts w:asciiTheme="minorHAnsi" w:hAnsiTheme="minorHAnsi" w:cstheme="minorHAnsi"/>
        </w:rPr>
        <w:t xml:space="preserve"> – 309 KK</w:t>
      </w:r>
      <w:r w:rsidR="001E5E10" w:rsidRPr="00111BB7">
        <w:rPr>
          <w:rFonts w:asciiTheme="minorHAnsi" w:hAnsiTheme="minorHAnsi" w:cstheme="minorHAnsi"/>
        </w:rPr>
        <w:t xml:space="preserve">), obrotowi pieniędzmi i papierami </w:t>
      </w:r>
      <w:r w:rsidR="00F316AA">
        <w:rPr>
          <w:rFonts w:asciiTheme="minorHAnsi" w:hAnsiTheme="minorHAnsi" w:cstheme="minorHAnsi"/>
        </w:rPr>
        <w:t>wartościowymi (art. 310 – 315 KK</w:t>
      </w:r>
      <w:r w:rsidR="001E5E10" w:rsidRPr="00111BB7">
        <w:rPr>
          <w:rFonts w:asciiTheme="minorHAnsi" w:hAnsiTheme="minorHAnsi" w:cstheme="minorHAnsi"/>
        </w:rPr>
        <w:t>), przestępstwa lub wykroczenia skarbowe oraz</w:t>
      </w:r>
      <w:r w:rsidR="00EC5C6C" w:rsidRPr="00111BB7">
        <w:rPr>
          <w:rFonts w:asciiTheme="minorHAnsi" w:hAnsiTheme="minorHAnsi" w:cstheme="minorHAnsi"/>
        </w:rPr>
        <w:t xml:space="preserve"> </w:t>
      </w:r>
      <w:r w:rsidR="001E5E10" w:rsidRPr="00111BB7">
        <w:rPr>
          <w:rFonts w:asciiTheme="minorHAnsi" w:hAnsiTheme="minorHAnsi" w:cstheme="minorHAnsi"/>
        </w:rPr>
        <w:t>przeciwko wiarygodn</w:t>
      </w:r>
      <w:r w:rsidR="00F316AA">
        <w:rPr>
          <w:rFonts w:asciiTheme="minorHAnsi" w:hAnsiTheme="minorHAnsi" w:cstheme="minorHAnsi"/>
        </w:rPr>
        <w:t>ości dokumentów (art. 270-277</w:t>
      </w:r>
      <w:r w:rsidR="009F4D8A">
        <w:rPr>
          <w:rFonts w:asciiTheme="minorHAnsi" w:hAnsiTheme="minorHAnsi" w:cstheme="minorHAnsi"/>
        </w:rPr>
        <w:t>d</w:t>
      </w:r>
      <w:r w:rsidR="00F316AA">
        <w:rPr>
          <w:rFonts w:asciiTheme="minorHAnsi" w:hAnsiTheme="minorHAnsi" w:cstheme="minorHAnsi"/>
        </w:rPr>
        <w:t xml:space="preserve"> KK</w:t>
      </w:r>
      <w:r w:rsidR="001E5E10" w:rsidRPr="00111BB7">
        <w:rPr>
          <w:rFonts w:asciiTheme="minorHAnsi" w:hAnsiTheme="minorHAnsi" w:cstheme="minorHAnsi"/>
        </w:rPr>
        <w:t>), urzędującego członka organu zarządzającego lub nadzorczego Wykonawcy, popełnione zarówno na etapie postępowania zakupowego lub w trakcie realizacji Umowy</w:t>
      </w:r>
      <w:r w:rsidR="00AD30B7">
        <w:rPr>
          <w:rFonts w:asciiTheme="minorHAnsi" w:hAnsiTheme="minorHAnsi" w:cstheme="minorHAnsi"/>
        </w:rPr>
        <w:t>.</w:t>
      </w:r>
    </w:p>
    <w:p w14:paraId="563B3CD6" w14:textId="77777777" w:rsidR="00A735B9" w:rsidRDefault="00326BC2"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w:t>
      </w:r>
      <w:r w:rsidR="009A52ED" w:rsidRPr="00111BB7">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p>
    <w:p w14:paraId="74310CF0" w14:textId="60FB920A" w:rsidR="001E5E10" w:rsidRPr="00111BB7" w:rsidRDefault="00A735B9" w:rsidP="00736995">
      <w:pPr>
        <w:pStyle w:val="Nagwek2"/>
        <w:keepNext w:val="0"/>
        <w:widowControl w:val="0"/>
        <w:numPr>
          <w:ilvl w:val="2"/>
          <w:numId w:val="3"/>
        </w:numPr>
        <w:spacing w:line="240" w:lineRule="exact"/>
        <w:ind w:left="567"/>
        <w:rPr>
          <w:rFonts w:asciiTheme="minorHAnsi" w:hAnsiTheme="minorHAnsi" w:cstheme="minorHAnsi"/>
        </w:rPr>
      </w:pPr>
      <w:r w:rsidRPr="00A735B9">
        <w:rPr>
          <w:rFonts w:asciiTheme="minorHAnsi" w:hAnsiTheme="minorHAnsi" w:cstheme="minorHAnsi"/>
        </w:rPr>
        <w:t>W innych przypadkach wskazanych w Umowie</w:t>
      </w:r>
      <w:r>
        <w:rPr>
          <w:rFonts w:asciiTheme="minorHAnsi" w:hAnsiTheme="minorHAnsi" w:cstheme="minorHAnsi"/>
        </w:rPr>
        <w:t>.</w:t>
      </w:r>
    </w:p>
    <w:p w14:paraId="18CA4C20" w14:textId="77777777" w:rsidR="001E5E10" w:rsidRPr="005F09A4" w:rsidRDefault="001E5E10"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Umowne prawo odstąpienia od całości lub części Umowy wykonuje się poprzez złożenie </w:t>
      </w:r>
      <w:r w:rsidR="009A52ED" w:rsidRPr="00111BB7">
        <w:rPr>
          <w:rFonts w:asciiTheme="minorHAnsi" w:hAnsiTheme="minorHAnsi" w:cstheme="minorHAnsi"/>
        </w:rPr>
        <w:t xml:space="preserve">Stronie </w:t>
      </w:r>
      <w:r w:rsidRPr="00096878">
        <w:rPr>
          <w:rFonts w:asciiTheme="minorHAnsi" w:hAnsiTheme="minorHAnsi" w:cstheme="minorHAnsi"/>
        </w:rPr>
        <w:t xml:space="preserve">pisemnego oświadczenia. Umowne prawo odstąpienia przysługuje </w:t>
      </w:r>
      <w:r w:rsidR="009A52ED" w:rsidRPr="00096878">
        <w:rPr>
          <w:rFonts w:asciiTheme="minorHAnsi" w:hAnsiTheme="minorHAnsi" w:cstheme="minorHAnsi"/>
        </w:rPr>
        <w:t xml:space="preserve">Stronie </w:t>
      </w:r>
      <w:r w:rsidRPr="00096878">
        <w:rPr>
          <w:rFonts w:asciiTheme="minorHAnsi" w:hAnsiTheme="minorHAnsi" w:cstheme="minorHAnsi"/>
        </w:rPr>
        <w:t xml:space="preserve">do upływu 90 </w:t>
      </w:r>
      <w:r w:rsidR="005A65AD" w:rsidRPr="00D11F4A">
        <w:rPr>
          <w:rFonts w:asciiTheme="minorHAnsi" w:hAnsiTheme="minorHAnsi" w:cstheme="minorHAnsi"/>
        </w:rPr>
        <w:t>D</w:t>
      </w:r>
      <w:r w:rsidRPr="00D11F4A">
        <w:rPr>
          <w:rFonts w:asciiTheme="minorHAnsi" w:hAnsiTheme="minorHAnsi" w:cstheme="minorHAnsi"/>
        </w:rPr>
        <w:t>nia od Daty Zakończenia Prac.</w:t>
      </w:r>
    </w:p>
    <w:p w14:paraId="23D721B2" w14:textId="04D0889E" w:rsidR="00885E99" w:rsidRPr="00111BB7" w:rsidRDefault="00885E99" w:rsidP="00736995">
      <w:pPr>
        <w:pStyle w:val="Nagwek2"/>
        <w:keepNext w:val="0"/>
        <w:widowControl w:val="0"/>
        <w:spacing w:line="240" w:lineRule="exact"/>
        <w:ind w:left="0"/>
        <w:rPr>
          <w:rFonts w:asciiTheme="minorHAnsi" w:hAnsiTheme="minorHAnsi" w:cstheme="minorHAnsi"/>
        </w:rPr>
      </w:pPr>
      <w:bookmarkStart w:id="187" w:name="_Ref419977107"/>
      <w:r w:rsidRPr="00096878">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DE3771" w:rsidRPr="00096878">
        <w:rPr>
          <w:rFonts w:asciiTheme="minorHAnsi" w:hAnsiTheme="minorHAnsi" w:cstheme="minorHAnsi"/>
        </w:rPr>
        <w:t xml:space="preserve">podstawowemu </w:t>
      </w:r>
      <w:r w:rsidRPr="00096878">
        <w:rPr>
          <w:rFonts w:asciiTheme="minorHAnsi" w:hAnsiTheme="minorHAnsi" w:cstheme="minorHAnsi"/>
        </w:rPr>
        <w:t xml:space="preserve">interesowi bezpieczeństwa państwa lub bezpieczeństwu publicznemu, Zamawiający może odstąpić od Umowy w terminie 30 </w:t>
      </w:r>
      <w:r w:rsidR="008C4EC8" w:rsidRPr="00D11F4A">
        <w:rPr>
          <w:rFonts w:asciiTheme="minorHAnsi" w:hAnsiTheme="minorHAnsi" w:cstheme="minorHAnsi"/>
        </w:rPr>
        <w:t>D</w:t>
      </w:r>
      <w:r w:rsidRPr="00D11F4A">
        <w:rPr>
          <w:rFonts w:asciiTheme="minorHAnsi" w:hAnsiTheme="minorHAnsi" w:cstheme="minorHAnsi"/>
        </w:rPr>
        <w:t xml:space="preserve">ni od dnia powzięcia wiadomości o tych </w:t>
      </w:r>
      <w:r w:rsidRPr="00111BB7">
        <w:rPr>
          <w:rFonts w:asciiTheme="minorHAnsi" w:hAnsiTheme="minorHAnsi" w:cstheme="minorHAnsi"/>
        </w:rPr>
        <w:t>okolicznościach.</w:t>
      </w:r>
    </w:p>
    <w:p w14:paraId="0F347ABD" w14:textId="4DC5FD22" w:rsidR="00885E99" w:rsidRPr="00111BB7" w:rsidRDefault="00885E99"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Zamawiający może </w:t>
      </w:r>
      <w:r w:rsidR="00DE3771">
        <w:rPr>
          <w:rFonts w:asciiTheme="minorHAnsi" w:hAnsiTheme="minorHAnsi" w:cstheme="minorHAnsi"/>
        </w:rPr>
        <w:t>odstąpić od</w:t>
      </w:r>
      <w:r w:rsidRPr="00111BB7">
        <w:rPr>
          <w:rFonts w:asciiTheme="minorHAnsi" w:hAnsiTheme="minorHAnsi" w:cstheme="minorHAnsi"/>
        </w:rPr>
        <w:t xml:space="preserve"> Umow</w:t>
      </w:r>
      <w:r w:rsidR="00DE3771">
        <w:rPr>
          <w:rFonts w:asciiTheme="minorHAnsi" w:hAnsiTheme="minorHAnsi" w:cstheme="minorHAnsi"/>
        </w:rPr>
        <w:t>y</w:t>
      </w:r>
      <w:r w:rsidRPr="00111BB7">
        <w:rPr>
          <w:rFonts w:asciiTheme="minorHAnsi" w:hAnsiTheme="minorHAnsi" w:cstheme="minorHAnsi"/>
        </w:rPr>
        <w:t xml:space="preserve"> w wypadkach przewidzianych w art. </w:t>
      </w:r>
      <w:r w:rsidR="00DE3771">
        <w:rPr>
          <w:rFonts w:asciiTheme="minorHAnsi" w:hAnsiTheme="minorHAnsi" w:cstheme="minorHAnsi"/>
        </w:rPr>
        <w:t>456</w:t>
      </w:r>
      <w:r w:rsidR="00DE3771" w:rsidRPr="00111BB7">
        <w:rPr>
          <w:rFonts w:asciiTheme="minorHAnsi" w:hAnsiTheme="minorHAnsi" w:cstheme="minorHAnsi"/>
        </w:rPr>
        <w:t xml:space="preserve"> </w:t>
      </w:r>
      <w:r w:rsidRPr="00111BB7">
        <w:rPr>
          <w:rFonts w:asciiTheme="minorHAnsi" w:hAnsiTheme="minorHAnsi" w:cstheme="minorHAnsi"/>
        </w:rPr>
        <w:t>Ustawy PZP.</w:t>
      </w:r>
    </w:p>
    <w:p w14:paraId="6B556CAA" w14:textId="5C0E2415" w:rsidR="00F355FD" w:rsidRPr="00111BB7" w:rsidRDefault="00F355FD" w:rsidP="00736995">
      <w:pPr>
        <w:pStyle w:val="Nagwek2"/>
        <w:keepNext w:val="0"/>
        <w:widowControl w:val="0"/>
        <w:spacing w:line="240" w:lineRule="exact"/>
        <w:ind w:left="0"/>
        <w:rPr>
          <w:rFonts w:asciiTheme="minorHAnsi" w:hAnsiTheme="minorHAnsi" w:cstheme="minorHAnsi"/>
        </w:rPr>
      </w:pPr>
      <w:bookmarkStart w:id="188" w:name="_Ref125605"/>
      <w:r w:rsidRPr="00111BB7">
        <w:rPr>
          <w:rFonts w:asciiTheme="minorHAnsi" w:hAnsiTheme="minorHAnsi" w:cstheme="minorHAnsi"/>
        </w:rPr>
        <w:t xml:space="preserve">Po doręczeniu Wykonawcy </w:t>
      </w:r>
      <w:r w:rsidR="001B5304" w:rsidRPr="00111BB7">
        <w:rPr>
          <w:rFonts w:asciiTheme="minorHAnsi" w:hAnsiTheme="minorHAnsi" w:cstheme="minorHAnsi"/>
        </w:rPr>
        <w:t xml:space="preserve">pisemnego </w:t>
      </w:r>
      <w:r w:rsidRPr="00111BB7">
        <w:rPr>
          <w:rFonts w:asciiTheme="minorHAnsi" w:hAnsiTheme="minorHAnsi" w:cstheme="minorHAnsi"/>
        </w:rPr>
        <w:t>oświadczenia Zamawiającego o odstąpieniu od Umowy</w:t>
      </w:r>
      <w:r w:rsidR="001B5304" w:rsidRPr="00111BB7">
        <w:rPr>
          <w:rFonts w:asciiTheme="minorHAnsi" w:hAnsiTheme="minorHAnsi" w:cstheme="minorHAnsi"/>
        </w:rPr>
        <w:t xml:space="preserve"> (w całości lub w</w:t>
      </w:r>
      <w:r w:rsidR="002A2771">
        <w:rPr>
          <w:rFonts w:asciiTheme="minorHAnsi" w:hAnsiTheme="minorHAnsi" w:cstheme="minorHAnsi"/>
        </w:rPr>
        <w:t> </w:t>
      </w:r>
      <w:r w:rsidR="001B5304" w:rsidRPr="00111BB7">
        <w:rPr>
          <w:rFonts w:asciiTheme="minorHAnsi" w:hAnsiTheme="minorHAnsi" w:cstheme="minorHAnsi"/>
        </w:rPr>
        <w:t>części)</w:t>
      </w:r>
      <w:r w:rsidR="005A65AD" w:rsidRPr="00111BB7">
        <w:rPr>
          <w:rFonts w:asciiTheme="minorHAnsi" w:hAnsiTheme="minorHAnsi" w:cstheme="minorHAnsi"/>
        </w:rPr>
        <w:t xml:space="preserve"> („</w:t>
      </w:r>
      <w:r w:rsidR="005A65AD" w:rsidRPr="00111BB7">
        <w:rPr>
          <w:rFonts w:asciiTheme="minorHAnsi" w:hAnsiTheme="minorHAnsi" w:cstheme="minorHAnsi"/>
          <w:b/>
        </w:rPr>
        <w:t>Data Odstąpienia</w:t>
      </w:r>
      <w:r w:rsidR="005A65AD" w:rsidRPr="00111BB7">
        <w:rPr>
          <w:rFonts w:asciiTheme="minorHAnsi" w:hAnsiTheme="minorHAnsi" w:cstheme="minorHAnsi"/>
        </w:rPr>
        <w:t>”)</w:t>
      </w:r>
      <w:r w:rsidRPr="00111BB7">
        <w:rPr>
          <w:rFonts w:asciiTheme="minorHAnsi" w:hAnsiTheme="minorHAnsi" w:cstheme="minorHAnsi"/>
        </w:rPr>
        <w:t xml:space="preserve">, lecz nie później jednak niż w ciągu </w:t>
      </w:r>
      <w:r w:rsidR="00E016A9" w:rsidRPr="00111BB7">
        <w:rPr>
          <w:rFonts w:asciiTheme="minorHAnsi" w:hAnsiTheme="minorHAnsi" w:cstheme="minorHAnsi"/>
        </w:rPr>
        <w:t>15</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 xml:space="preserve">ni od </w:t>
      </w:r>
      <w:r w:rsidR="005A65AD" w:rsidRPr="00111BB7">
        <w:rPr>
          <w:rFonts w:asciiTheme="minorHAnsi" w:hAnsiTheme="minorHAnsi" w:cstheme="minorHAnsi"/>
        </w:rPr>
        <w:t xml:space="preserve">dnia </w:t>
      </w:r>
      <w:r w:rsidRPr="00111BB7">
        <w:rPr>
          <w:rFonts w:asciiTheme="minorHAnsi" w:hAnsiTheme="minorHAnsi" w:cstheme="minorHAnsi"/>
        </w:rPr>
        <w:t>doręczenia tego oświadczenia, Wykonawca powinien:</w:t>
      </w:r>
      <w:bookmarkEnd w:id="187"/>
      <w:bookmarkEnd w:id="188"/>
    </w:p>
    <w:p w14:paraId="4736A4F4" w14:textId="06984D63" w:rsidR="00F355FD" w:rsidRPr="00111BB7" w:rsidRDefault="00F355F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zaprzestać wszelkich działań w ramach Umowy, z wyjątkiem tych określonych</w:t>
      </w:r>
      <w:r w:rsidR="004A470F" w:rsidRPr="00111BB7">
        <w:rPr>
          <w:rFonts w:asciiTheme="minorHAnsi" w:hAnsiTheme="minorHAnsi" w:cstheme="minorHAnsi"/>
        </w:rPr>
        <w:t xml:space="preserve"> </w:t>
      </w:r>
      <w:r w:rsidRPr="00111BB7">
        <w:rPr>
          <w:rFonts w:asciiTheme="minorHAnsi" w:hAnsiTheme="minorHAnsi" w:cstheme="minorHAnsi"/>
        </w:rPr>
        <w:t xml:space="preserve">w niniejszym </w:t>
      </w:r>
      <w:r w:rsidR="001969F8" w:rsidRPr="00111BB7">
        <w:rPr>
          <w:rFonts w:asciiTheme="minorHAnsi" w:hAnsiTheme="minorHAnsi" w:cstheme="minorHAnsi"/>
        </w:rPr>
        <w:t>ust.</w:t>
      </w:r>
      <w:r w:rsidR="004067E7" w:rsidRPr="00111BB7">
        <w:rPr>
          <w:rFonts w:asciiTheme="minorHAnsi" w:hAnsiTheme="minorHAnsi" w:cstheme="minorHAnsi"/>
        </w:rPr>
        <w:t xml:space="preserve"> </w:t>
      </w:r>
      <w:r w:rsidR="004C401D" w:rsidRPr="00111BB7">
        <w:rPr>
          <w:rFonts w:asciiTheme="minorHAnsi" w:hAnsiTheme="minorHAnsi" w:cstheme="minorHAnsi"/>
        </w:rPr>
        <w:t>16.5</w:t>
      </w:r>
      <w:r w:rsidR="001969F8" w:rsidRPr="00111BB7">
        <w:rPr>
          <w:rFonts w:asciiTheme="minorHAnsi" w:hAnsiTheme="minorHAnsi" w:cstheme="minorHAnsi"/>
        </w:rPr>
        <w:t>;</w:t>
      </w:r>
      <w:r w:rsidRPr="00111BB7">
        <w:rPr>
          <w:rFonts w:asciiTheme="minorHAnsi" w:hAnsiTheme="minorHAnsi" w:cstheme="minorHAnsi"/>
        </w:rPr>
        <w:t xml:space="preserve"> i</w:t>
      </w:r>
    </w:p>
    <w:p w14:paraId="1662ED66" w14:textId="77777777" w:rsidR="00F355FD" w:rsidRPr="00111BB7" w:rsidRDefault="00C8124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wydać Zamawiającemu wszelkie Prace i ich rezultaty jeszcze nie odebrane przez Zamawiającego, w stanie, w jakim będą się one znajdowały w </w:t>
      </w:r>
      <w:r w:rsidR="005A65AD" w:rsidRPr="00111BB7">
        <w:rPr>
          <w:rFonts w:asciiTheme="minorHAnsi" w:hAnsiTheme="minorHAnsi" w:cstheme="minorHAnsi"/>
        </w:rPr>
        <w:t>D</w:t>
      </w:r>
      <w:r w:rsidRPr="00111BB7">
        <w:rPr>
          <w:rFonts w:asciiTheme="minorHAnsi" w:hAnsiTheme="minorHAnsi" w:cstheme="minorHAnsi"/>
        </w:rPr>
        <w:t xml:space="preserve">acie </w:t>
      </w:r>
      <w:r w:rsidR="005A65AD" w:rsidRPr="00111BB7">
        <w:rPr>
          <w:rFonts w:asciiTheme="minorHAnsi" w:hAnsiTheme="minorHAnsi" w:cstheme="minorHAnsi"/>
        </w:rPr>
        <w:t>O</w:t>
      </w:r>
      <w:r w:rsidRPr="00111BB7">
        <w:rPr>
          <w:rFonts w:asciiTheme="minorHAnsi" w:hAnsiTheme="minorHAnsi" w:cstheme="minorHAnsi"/>
        </w:rPr>
        <w:t xml:space="preserve">dstąpienia </w:t>
      </w:r>
      <w:r w:rsidR="00E016A9" w:rsidRPr="00111BB7">
        <w:rPr>
          <w:rFonts w:asciiTheme="minorHAnsi" w:hAnsiTheme="minorHAnsi" w:cstheme="minorHAnsi"/>
        </w:rPr>
        <w:t>od Umowy</w:t>
      </w:r>
      <w:r w:rsidR="00320851" w:rsidRPr="00111BB7">
        <w:rPr>
          <w:rFonts w:asciiTheme="minorHAnsi" w:hAnsiTheme="minorHAnsi" w:cstheme="minorHAnsi"/>
        </w:rPr>
        <w:t xml:space="preserve"> </w:t>
      </w:r>
      <w:r w:rsidR="00E016A9" w:rsidRPr="00111BB7">
        <w:rPr>
          <w:rFonts w:asciiTheme="minorHAnsi" w:hAnsiTheme="minorHAnsi" w:cstheme="minorHAnsi"/>
        </w:rPr>
        <w:t xml:space="preserve"> </w:t>
      </w:r>
      <w:r w:rsidRPr="00111BB7">
        <w:rPr>
          <w:rFonts w:asciiTheme="minorHAnsi" w:hAnsiTheme="minorHAnsi" w:cstheme="minorHAnsi"/>
        </w:rPr>
        <w:t>– usunąć wykonane</w:t>
      </w:r>
      <w:r w:rsidR="004A470F" w:rsidRPr="00111BB7">
        <w:rPr>
          <w:rFonts w:asciiTheme="minorHAnsi" w:hAnsiTheme="minorHAnsi" w:cstheme="minorHAnsi"/>
        </w:rPr>
        <w:t xml:space="preserve"> </w:t>
      </w:r>
      <w:r w:rsidRPr="00111BB7">
        <w:rPr>
          <w:rFonts w:asciiTheme="minorHAnsi" w:hAnsiTheme="minorHAnsi" w:cstheme="minorHAnsi"/>
        </w:rPr>
        <w:t>i nieodebrane rezultaty Prac z Terenu Prac oraz terenu Zamawiającego</w:t>
      </w:r>
      <w:r w:rsidR="00486B4D" w:rsidRPr="00111BB7">
        <w:rPr>
          <w:rFonts w:asciiTheme="minorHAnsi" w:hAnsiTheme="minorHAnsi" w:cstheme="minorHAnsi"/>
        </w:rPr>
        <w:t xml:space="preserve"> w zakresie takim, jaki wynika z oświadczenia Zamawiającego o odstąpieniu</w:t>
      </w:r>
      <w:r w:rsidR="00F355FD" w:rsidRPr="00111BB7">
        <w:rPr>
          <w:rFonts w:asciiTheme="minorHAnsi" w:hAnsiTheme="minorHAnsi" w:cstheme="minorHAnsi"/>
        </w:rPr>
        <w:t>;</w:t>
      </w:r>
    </w:p>
    <w:p w14:paraId="6C3A23D7" w14:textId="77777777" w:rsidR="00F355FD" w:rsidRPr="00111BB7" w:rsidRDefault="00F355F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zabezpieczyć Prace zna</w:t>
      </w:r>
      <w:r w:rsidR="001969F8" w:rsidRPr="00111BB7">
        <w:rPr>
          <w:rFonts w:asciiTheme="minorHAnsi" w:hAnsiTheme="minorHAnsi" w:cstheme="minorHAnsi"/>
        </w:rPr>
        <w:t>jdujące się już na Terenie Prac;</w:t>
      </w:r>
    </w:p>
    <w:p w14:paraId="0D7DDB61" w14:textId="77777777" w:rsidR="00F355FD" w:rsidRPr="00111BB7" w:rsidRDefault="00F355F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dostarczyć całą Dokumentację Wykonawcy wymaganą zgodnie z Umową i wykonaną do</w:t>
      </w:r>
      <w:r w:rsidR="001969F8" w:rsidRPr="00111BB7">
        <w:rPr>
          <w:rFonts w:asciiTheme="minorHAnsi" w:hAnsiTheme="minorHAnsi" w:cstheme="minorHAnsi"/>
        </w:rPr>
        <w:t xml:space="preserve"> tego czasu, nawet </w:t>
      </w:r>
      <w:r w:rsidR="001969F8" w:rsidRPr="00111BB7">
        <w:rPr>
          <w:rFonts w:asciiTheme="minorHAnsi" w:hAnsiTheme="minorHAnsi" w:cstheme="minorHAnsi"/>
        </w:rPr>
        <w:lastRenderedPageBreak/>
        <w:t>nieukończoną;</w:t>
      </w:r>
      <w:r w:rsidRPr="00111BB7">
        <w:rPr>
          <w:rFonts w:asciiTheme="minorHAnsi" w:hAnsiTheme="minorHAnsi" w:cstheme="minorHAnsi"/>
        </w:rPr>
        <w:t xml:space="preserve"> i</w:t>
      </w:r>
    </w:p>
    <w:p w14:paraId="3055DDD9" w14:textId="3521540D" w:rsidR="00F355FD" w:rsidRPr="00111BB7" w:rsidRDefault="00F355FD"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uporządkować i opuścić Teren Prac, usuwając z niego personel oraz sprzęt własny</w:t>
      </w:r>
      <w:r w:rsidR="004A470F" w:rsidRPr="00111BB7">
        <w:rPr>
          <w:rFonts w:asciiTheme="minorHAnsi" w:hAnsiTheme="minorHAnsi" w:cstheme="minorHAnsi"/>
        </w:rPr>
        <w:t xml:space="preserve"> </w:t>
      </w:r>
      <w:r w:rsidR="00C85CC6" w:rsidRPr="00111BB7">
        <w:rPr>
          <w:rFonts w:asciiTheme="minorHAnsi" w:hAnsiTheme="minorHAnsi" w:cstheme="minorHAnsi"/>
        </w:rPr>
        <w:t>i Podwykonawców i</w:t>
      </w:r>
      <w:r w:rsidR="00A42E47">
        <w:rPr>
          <w:rFonts w:asciiTheme="minorHAnsi" w:hAnsiTheme="minorHAnsi" w:cstheme="minorHAnsi"/>
        </w:rPr>
        <w:t> </w:t>
      </w:r>
      <w:r w:rsidR="00C85CC6" w:rsidRPr="00111BB7">
        <w:rPr>
          <w:rFonts w:asciiTheme="minorHAnsi" w:hAnsiTheme="minorHAnsi" w:cstheme="minorHAnsi"/>
        </w:rPr>
        <w:t>Dalszych Podwykonawców.</w:t>
      </w:r>
    </w:p>
    <w:p w14:paraId="692C9DDA" w14:textId="77777777" w:rsidR="00F355FD" w:rsidRPr="00111BB7" w:rsidRDefault="00F355FD" w:rsidP="00736995">
      <w:pPr>
        <w:pStyle w:val="Nagwek2"/>
        <w:keepNext w:val="0"/>
        <w:widowControl w:val="0"/>
        <w:spacing w:line="240" w:lineRule="exact"/>
        <w:ind w:left="0"/>
        <w:rPr>
          <w:rFonts w:asciiTheme="minorHAnsi" w:hAnsiTheme="minorHAnsi" w:cstheme="minorHAnsi"/>
        </w:rPr>
      </w:pPr>
      <w:bookmarkStart w:id="189" w:name="_Ref419977238"/>
      <w:r w:rsidRPr="00111BB7">
        <w:rPr>
          <w:rFonts w:asciiTheme="minorHAnsi" w:hAnsiTheme="minorHAnsi" w:cstheme="minorHAnsi"/>
        </w:rPr>
        <w:t xml:space="preserve">Wykonawca pozostaje odpowiedzialny za należyte wykonanie swoich obowiązków z tytułu Prac ukończonych i odebranych przed </w:t>
      </w:r>
      <w:r w:rsidR="00066992" w:rsidRPr="00111BB7">
        <w:rPr>
          <w:rFonts w:asciiTheme="minorHAnsi" w:hAnsiTheme="minorHAnsi" w:cstheme="minorHAnsi"/>
        </w:rPr>
        <w:t>wygaśnięciem</w:t>
      </w:r>
      <w:r w:rsidR="001E5E10" w:rsidRPr="00111BB7">
        <w:rPr>
          <w:rFonts w:asciiTheme="minorHAnsi" w:hAnsiTheme="minorHAnsi" w:cstheme="minorHAnsi"/>
        </w:rPr>
        <w:t xml:space="preserve"> </w:t>
      </w:r>
      <w:r w:rsidRPr="00111BB7">
        <w:rPr>
          <w:rFonts w:asciiTheme="minorHAnsi" w:hAnsiTheme="minorHAnsi" w:cstheme="minorHAnsi"/>
        </w:rPr>
        <w:t>Umowy</w:t>
      </w:r>
      <w:r w:rsidR="001E5E10" w:rsidRPr="00111BB7">
        <w:rPr>
          <w:rFonts w:asciiTheme="minorHAnsi" w:hAnsiTheme="minorHAnsi" w:cstheme="minorHAnsi"/>
        </w:rPr>
        <w:t>, w tym udziela gwarancji i odpowiada z tytułu rękojmi w zakresie określonym w Umowie, bez konieczności składania odrębnego oświadczenia w tym zakresie.</w:t>
      </w:r>
      <w:bookmarkEnd w:id="189"/>
    </w:p>
    <w:p w14:paraId="6FB0B418" w14:textId="77777777" w:rsidR="00F355FD" w:rsidRPr="00111BB7" w:rsidRDefault="00F355FD" w:rsidP="00736995">
      <w:pPr>
        <w:pStyle w:val="Nagwek2"/>
        <w:keepNext w:val="0"/>
        <w:widowControl w:val="0"/>
        <w:spacing w:line="240" w:lineRule="exact"/>
        <w:ind w:left="0"/>
        <w:rPr>
          <w:rFonts w:asciiTheme="minorHAnsi" w:hAnsiTheme="minorHAnsi" w:cstheme="minorHAnsi"/>
        </w:rPr>
      </w:pPr>
      <w:bookmarkStart w:id="190" w:name="_Ref419977221"/>
      <w:r w:rsidRPr="00111BB7">
        <w:rPr>
          <w:rFonts w:asciiTheme="minorHAnsi" w:hAnsiTheme="minorHAnsi" w:cstheme="minorHAnsi"/>
        </w:rPr>
        <w:t xml:space="preserve">Wykonawca jest uprawniony do odstąpienia od Umowy w </w:t>
      </w:r>
      <w:r w:rsidR="001E5E10" w:rsidRPr="00111BB7">
        <w:rPr>
          <w:rFonts w:asciiTheme="minorHAnsi" w:hAnsiTheme="minorHAnsi" w:cstheme="minorHAnsi"/>
        </w:rPr>
        <w:t xml:space="preserve">niewykonanej </w:t>
      </w:r>
      <w:r w:rsidRPr="00111BB7">
        <w:rPr>
          <w:rFonts w:asciiTheme="minorHAnsi" w:hAnsiTheme="minorHAnsi" w:cstheme="minorHAnsi"/>
        </w:rPr>
        <w:t>części, jeżeli:</w:t>
      </w:r>
      <w:bookmarkEnd w:id="190"/>
    </w:p>
    <w:p w14:paraId="68F9FF3E" w14:textId="77777777" w:rsidR="00F355FD" w:rsidRPr="00111BB7" w:rsidRDefault="00F355FD" w:rsidP="00736995">
      <w:pPr>
        <w:pStyle w:val="Nagwek2"/>
        <w:keepNext w:val="0"/>
        <w:widowControl w:val="0"/>
        <w:numPr>
          <w:ilvl w:val="2"/>
          <w:numId w:val="3"/>
        </w:numPr>
        <w:spacing w:line="240" w:lineRule="exact"/>
        <w:ind w:left="567" w:hanging="567"/>
        <w:rPr>
          <w:rFonts w:asciiTheme="minorHAnsi" w:hAnsiTheme="minorHAnsi" w:cstheme="minorHAnsi"/>
        </w:rPr>
      </w:pPr>
      <w:r w:rsidRPr="00111BB7">
        <w:rPr>
          <w:rFonts w:asciiTheme="minorHAnsi" w:hAnsiTheme="minorHAnsi" w:cstheme="minorHAnsi"/>
        </w:rPr>
        <w:t xml:space="preserve">Zamawiający </w:t>
      </w:r>
      <w:r w:rsidR="002148BD" w:rsidRPr="00111BB7">
        <w:rPr>
          <w:rFonts w:asciiTheme="minorHAnsi" w:hAnsiTheme="minorHAnsi" w:cstheme="minorHAnsi"/>
        </w:rPr>
        <w:t>znajdzie się w stanie zagrażającym niewypłacalnością lub uprawniony organ Zamawiającego powziął uchwałę o otwarciu likwidacji</w:t>
      </w:r>
      <w:r w:rsidR="004E0D65" w:rsidRPr="00111BB7">
        <w:rPr>
          <w:rFonts w:asciiTheme="minorHAnsi" w:hAnsiTheme="minorHAnsi" w:cstheme="minorHAnsi"/>
        </w:rPr>
        <w:t>;</w:t>
      </w:r>
      <w:r w:rsidRPr="00111BB7">
        <w:rPr>
          <w:rFonts w:asciiTheme="minorHAnsi" w:hAnsiTheme="minorHAnsi" w:cstheme="minorHAnsi"/>
        </w:rPr>
        <w:t xml:space="preserve"> lub</w:t>
      </w:r>
    </w:p>
    <w:p w14:paraId="59C1D78C" w14:textId="52244544" w:rsidR="00F355FD" w:rsidRPr="00111BB7" w:rsidRDefault="00F355FD" w:rsidP="00736995">
      <w:pPr>
        <w:pStyle w:val="Nagwek2"/>
        <w:keepNext w:val="0"/>
        <w:widowControl w:val="0"/>
        <w:numPr>
          <w:ilvl w:val="2"/>
          <w:numId w:val="3"/>
        </w:numPr>
        <w:spacing w:line="240" w:lineRule="exact"/>
        <w:ind w:left="567" w:hanging="567"/>
        <w:rPr>
          <w:rFonts w:asciiTheme="minorHAnsi" w:hAnsiTheme="minorHAnsi" w:cstheme="minorHAnsi"/>
        </w:rPr>
      </w:pPr>
      <w:bookmarkStart w:id="191" w:name="OLE_LINK1"/>
      <w:bookmarkStart w:id="192" w:name="OLE_LINK2"/>
      <w:r w:rsidRPr="00111BB7">
        <w:rPr>
          <w:rFonts w:asciiTheme="minorHAnsi" w:hAnsiTheme="minorHAnsi" w:cstheme="minorHAnsi"/>
        </w:rPr>
        <w:t xml:space="preserve">upłynie </w:t>
      </w:r>
      <w:r w:rsidR="00C426C0">
        <w:rPr>
          <w:rFonts w:asciiTheme="minorHAnsi" w:hAnsiTheme="minorHAnsi" w:cstheme="minorHAnsi"/>
        </w:rPr>
        <w:t>60</w:t>
      </w:r>
      <w:r w:rsidR="00533636"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w:t>
      </w:r>
      <w:r w:rsidR="00FE0DCE" w:rsidRPr="00111BB7">
        <w:rPr>
          <w:rFonts w:asciiTheme="minorHAnsi" w:hAnsiTheme="minorHAnsi" w:cstheme="minorHAnsi"/>
        </w:rPr>
        <w:t xml:space="preserve">d daty zawieszenia wykonywania </w:t>
      </w:r>
      <w:r w:rsidR="009A4B0E" w:rsidRPr="00111BB7">
        <w:rPr>
          <w:rFonts w:asciiTheme="minorHAnsi" w:hAnsiTheme="minorHAnsi" w:cstheme="minorHAnsi"/>
        </w:rPr>
        <w:t>P</w:t>
      </w:r>
      <w:r w:rsidRPr="00111BB7">
        <w:rPr>
          <w:rFonts w:asciiTheme="minorHAnsi" w:hAnsiTheme="minorHAnsi" w:cstheme="minorHAnsi"/>
        </w:rPr>
        <w:t>rzedmiotu Umowy na podstawie</w:t>
      </w:r>
      <w:r w:rsidR="002A2771">
        <w:rPr>
          <w:rFonts w:asciiTheme="minorHAnsi" w:hAnsiTheme="minorHAnsi" w:cstheme="minorHAnsi"/>
        </w:rPr>
        <w:t xml:space="preserve"> </w:t>
      </w:r>
      <w:r w:rsidR="001969F8" w:rsidRPr="00111BB7">
        <w:rPr>
          <w:rFonts w:asciiTheme="minorHAnsi" w:hAnsiTheme="minorHAnsi" w:cstheme="minorHAnsi"/>
        </w:rPr>
        <w:t xml:space="preserve">ust. </w:t>
      </w:r>
      <w:r w:rsidR="00F316AA">
        <w:rPr>
          <w:rFonts w:asciiTheme="minorHAnsi" w:hAnsiTheme="minorHAnsi" w:cstheme="minorHAnsi"/>
        </w:rPr>
        <w:t>15.2</w:t>
      </w:r>
      <w:r w:rsidR="001969F8" w:rsidRPr="00111BB7">
        <w:rPr>
          <w:rFonts w:asciiTheme="minorHAnsi" w:hAnsiTheme="minorHAnsi" w:cstheme="minorHAnsi"/>
        </w:rPr>
        <w:t>,</w:t>
      </w:r>
      <w:r w:rsidRPr="00111BB7">
        <w:rPr>
          <w:rFonts w:asciiTheme="minorHAnsi" w:hAnsiTheme="minorHAnsi" w:cstheme="minorHAnsi"/>
        </w:rPr>
        <w:t xml:space="preserve"> a Zamawiający w tym terminie nie doręczy Wykonawcy wezwania do ustalenia terminu wznowienia wykonywania Umowy, o którym mowa w </w:t>
      </w:r>
      <w:r w:rsidR="001969F8" w:rsidRPr="00111BB7">
        <w:rPr>
          <w:rFonts w:asciiTheme="minorHAnsi" w:hAnsiTheme="minorHAnsi" w:cstheme="minorHAnsi"/>
        </w:rPr>
        <w:t>ust.</w:t>
      </w:r>
      <w:r w:rsidRPr="00111BB7">
        <w:rPr>
          <w:rFonts w:asciiTheme="minorHAnsi" w:hAnsiTheme="minorHAnsi" w:cstheme="minorHAnsi"/>
        </w:rPr>
        <w:t xml:space="preserve"> </w:t>
      </w:r>
      <w:r w:rsidR="00F316AA">
        <w:rPr>
          <w:rFonts w:asciiTheme="minorHAnsi" w:hAnsiTheme="minorHAnsi" w:cstheme="minorHAnsi"/>
        </w:rPr>
        <w:t>15.2</w:t>
      </w:r>
      <w:r w:rsidR="004E0D65" w:rsidRPr="00111BB7">
        <w:rPr>
          <w:rFonts w:asciiTheme="minorHAnsi" w:hAnsiTheme="minorHAnsi" w:cstheme="minorHAnsi"/>
        </w:rPr>
        <w:t>;</w:t>
      </w:r>
      <w:r w:rsidRPr="00111BB7">
        <w:rPr>
          <w:rFonts w:asciiTheme="minorHAnsi" w:hAnsiTheme="minorHAnsi" w:cstheme="minorHAnsi"/>
        </w:rPr>
        <w:t xml:space="preserve"> </w:t>
      </w:r>
      <w:r w:rsidR="00577E03" w:rsidRPr="00111BB7">
        <w:rPr>
          <w:rFonts w:asciiTheme="minorHAnsi" w:hAnsiTheme="minorHAnsi" w:cstheme="minorHAnsi"/>
        </w:rPr>
        <w:t xml:space="preserve">lub </w:t>
      </w:r>
      <w:bookmarkEnd w:id="191"/>
      <w:bookmarkEnd w:id="192"/>
    </w:p>
    <w:p w14:paraId="7C76F085" w14:textId="170EDAEF" w:rsidR="00F355FD" w:rsidRPr="00C426C0" w:rsidRDefault="00F355FD" w:rsidP="00736995">
      <w:pPr>
        <w:pStyle w:val="Nagwek2"/>
        <w:keepNext w:val="0"/>
        <w:widowControl w:val="0"/>
        <w:numPr>
          <w:ilvl w:val="2"/>
          <w:numId w:val="3"/>
        </w:numPr>
        <w:spacing w:line="240" w:lineRule="exact"/>
        <w:ind w:left="567" w:hanging="567"/>
        <w:rPr>
          <w:rFonts w:asciiTheme="minorHAnsi" w:hAnsiTheme="minorHAnsi" w:cstheme="minorHAnsi"/>
        </w:rPr>
      </w:pPr>
      <w:r w:rsidRPr="00111BB7">
        <w:rPr>
          <w:rFonts w:asciiTheme="minorHAnsi" w:hAnsiTheme="minorHAnsi" w:cstheme="minorHAnsi"/>
        </w:rPr>
        <w:t xml:space="preserve">Zamawiający nie </w:t>
      </w:r>
      <w:r w:rsidRPr="00C426C0">
        <w:rPr>
          <w:rFonts w:asciiTheme="minorHAnsi" w:hAnsiTheme="minorHAnsi" w:cstheme="minorHAnsi"/>
        </w:rPr>
        <w:t>usunął skutków naruszenia Umowy lub nie wynagrodził szkody poniesionej z tego powodu przez Wykonawcę w terminie wyznaczonym</w:t>
      </w:r>
      <w:r w:rsidR="001969F8" w:rsidRPr="00C426C0">
        <w:rPr>
          <w:rFonts w:asciiTheme="minorHAnsi" w:hAnsiTheme="minorHAnsi" w:cstheme="minorHAnsi"/>
        </w:rPr>
        <w:t>,</w:t>
      </w:r>
      <w:r w:rsidRPr="00C426C0">
        <w:rPr>
          <w:rFonts w:asciiTheme="minorHAnsi" w:hAnsiTheme="minorHAnsi" w:cstheme="minorHAnsi"/>
        </w:rPr>
        <w:t xml:space="preserve"> zgodnie</w:t>
      </w:r>
      <w:r w:rsidR="004A470F" w:rsidRPr="00C426C0">
        <w:rPr>
          <w:rFonts w:asciiTheme="minorHAnsi" w:hAnsiTheme="minorHAnsi" w:cstheme="minorHAnsi"/>
        </w:rPr>
        <w:t xml:space="preserve"> </w:t>
      </w:r>
      <w:r w:rsidRPr="00C426C0">
        <w:rPr>
          <w:rFonts w:asciiTheme="minorHAnsi" w:hAnsiTheme="minorHAnsi" w:cstheme="minorHAnsi"/>
        </w:rPr>
        <w:t xml:space="preserve">z </w:t>
      </w:r>
      <w:r w:rsidR="001969F8" w:rsidRPr="00C426C0">
        <w:rPr>
          <w:rFonts w:asciiTheme="minorHAnsi" w:hAnsiTheme="minorHAnsi" w:cstheme="minorHAnsi"/>
        </w:rPr>
        <w:t>ust</w:t>
      </w:r>
      <w:r w:rsidRPr="00C426C0">
        <w:rPr>
          <w:rFonts w:asciiTheme="minorHAnsi" w:hAnsiTheme="minorHAnsi" w:cstheme="minorHAnsi"/>
        </w:rPr>
        <w:t>.</w:t>
      </w:r>
      <w:r w:rsidR="00F316AA" w:rsidRPr="00C426C0">
        <w:rPr>
          <w:rFonts w:asciiTheme="minorHAnsi" w:hAnsiTheme="minorHAnsi" w:cstheme="minorHAnsi"/>
        </w:rPr>
        <w:t xml:space="preserve"> 15.1. </w:t>
      </w:r>
    </w:p>
    <w:p w14:paraId="79F61646" w14:textId="3D2DAADA" w:rsidR="00CF3E7F" w:rsidRPr="00C426C0" w:rsidRDefault="00C85CC6" w:rsidP="00736995">
      <w:pPr>
        <w:pStyle w:val="Nagwek2"/>
        <w:keepNext w:val="0"/>
        <w:widowControl w:val="0"/>
        <w:numPr>
          <w:ilvl w:val="2"/>
          <w:numId w:val="3"/>
        </w:numPr>
        <w:spacing w:line="240" w:lineRule="exact"/>
        <w:ind w:left="567" w:hanging="567"/>
        <w:rPr>
          <w:rFonts w:asciiTheme="minorHAnsi" w:hAnsiTheme="minorHAnsi" w:cstheme="minorHAnsi"/>
        </w:rPr>
      </w:pPr>
      <w:r w:rsidRPr="00C426C0">
        <w:rPr>
          <w:rFonts w:asciiTheme="minorHAnsi" w:hAnsiTheme="minorHAnsi" w:cstheme="minorHAnsi"/>
        </w:rPr>
        <w:t>Wykonawca ma praw</w:t>
      </w:r>
      <w:r w:rsidR="00FE0DCE" w:rsidRPr="00C426C0">
        <w:rPr>
          <w:rFonts w:asciiTheme="minorHAnsi" w:hAnsiTheme="minorHAnsi" w:cstheme="minorHAnsi"/>
        </w:rPr>
        <w:t xml:space="preserve">o do odstąpienia od realizacji </w:t>
      </w:r>
      <w:r w:rsidR="009A4B0E" w:rsidRPr="00C426C0">
        <w:rPr>
          <w:rFonts w:asciiTheme="minorHAnsi" w:hAnsiTheme="minorHAnsi" w:cstheme="minorHAnsi"/>
        </w:rPr>
        <w:t>P</w:t>
      </w:r>
      <w:r w:rsidRPr="00C426C0">
        <w:rPr>
          <w:rFonts w:asciiTheme="minorHAnsi" w:hAnsiTheme="minorHAnsi" w:cstheme="minorHAnsi"/>
        </w:rPr>
        <w:t>rzedmiotu Umowy w przypadku zwłoki</w:t>
      </w:r>
      <w:r w:rsidR="00885E99" w:rsidRPr="00C426C0">
        <w:rPr>
          <w:rFonts w:asciiTheme="minorHAnsi" w:hAnsiTheme="minorHAnsi" w:cstheme="minorHAnsi"/>
        </w:rPr>
        <w:t xml:space="preserve"> w zapłacie </w:t>
      </w:r>
      <w:r w:rsidR="00702B52" w:rsidRPr="00C426C0">
        <w:rPr>
          <w:rFonts w:asciiTheme="minorHAnsi" w:hAnsiTheme="minorHAnsi" w:cstheme="minorHAnsi"/>
        </w:rPr>
        <w:t>Wynagrodzenia Umownego</w:t>
      </w:r>
      <w:r w:rsidRPr="00C426C0">
        <w:rPr>
          <w:rFonts w:asciiTheme="minorHAnsi" w:hAnsiTheme="minorHAnsi" w:cstheme="minorHAnsi"/>
        </w:rPr>
        <w:t xml:space="preserve"> </w:t>
      </w:r>
      <w:r w:rsidR="002A58BF" w:rsidRPr="00C426C0">
        <w:rPr>
          <w:rFonts w:asciiTheme="minorHAnsi" w:hAnsiTheme="minorHAnsi" w:cstheme="minorHAnsi"/>
        </w:rPr>
        <w:t xml:space="preserve">lub jego części </w:t>
      </w:r>
      <w:r w:rsidRPr="00C426C0">
        <w:rPr>
          <w:rFonts w:asciiTheme="minorHAnsi" w:hAnsiTheme="minorHAnsi" w:cstheme="minorHAnsi"/>
        </w:rPr>
        <w:t xml:space="preserve">przekraczających 30 </w:t>
      </w:r>
      <w:r w:rsidR="008C4EC8" w:rsidRPr="00C426C0">
        <w:rPr>
          <w:rFonts w:asciiTheme="minorHAnsi" w:hAnsiTheme="minorHAnsi" w:cstheme="minorHAnsi"/>
        </w:rPr>
        <w:t>D</w:t>
      </w:r>
      <w:r w:rsidRPr="00C426C0">
        <w:rPr>
          <w:rFonts w:asciiTheme="minorHAnsi" w:hAnsiTheme="minorHAnsi" w:cstheme="minorHAnsi"/>
        </w:rPr>
        <w:t>ni</w:t>
      </w:r>
      <w:r w:rsidR="008C4EC8" w:rsidRPr="00C426C0">
        <w:rPr>
          <w:rFonts w:asciiTheme="minorHAnsi" w:hAnsiTheme="minorHAnsi" w:cstheme="minorHAnsi"/>
        </w:rPr>
        <w:t>,</w:t>
      </w:r>
      <w:r w:rsidRPr="00C426C0">
        <w:rPr>
          <w:rFonts w:asciiTheme="minorHAnsi" w:hAnsiTheme="minorHAnsi" w:cstheme="minorHAnsi"/>
        </w:rPr>
        <w:t xml:space="preserve"> licząc od daty </w:t>
      </w:r>
      <w:r w:rsidR="001D3A40" w:rsidRPr="00C426C0">
        <w:rPr>
          <w:rFonts w:asciiTheme="minorHAnsi" w:hAnsiTheme="minorHAnsi" w:cstheme="minorHAnsi"/>
        </w:rPr>
        <w:t xml:space="preserve">doręczenia Zamawiającemu pisemnego </w:t>
      </w:r>
      <w:r w:rsidRPr="00C426C0">
        <w:rPr>
          <w:rFonts w:asciiTheme="minorHAnsi" w:hAnsiTheme="minorHAnsi" w:cstheme="minorHAnsi"/>
        </w:rPr>
        <w:t xml:space="preserve">wezwania do zapłaty </w:t>
      </w:r>
      <w:r w:rsidR="002A58BF" w:rsidRPr="00C426C0">
        <w:rPr>
          <w:rFonts w:asciiTheme="minorHAnsi" w:hAnsiTheme="minorHAnsi" w:cstheme="minorHAnsi"/>
        </w:rPr>
        <w:t>zaległej, bezspornej kwoty</w:t>
      </w:r>
      <w:r w:rsidRPr="00C426C0">
        <w:rPr>
          <w:rFonts w:asciiTheme="minorHAnsi" w:hAnsiTheme="minorHAnsi" w:cstheme="minorHAnsi"/>
        </w:rPr>
        <w:t xml:space="preserve"> </w:t>
      </w:r>
      <w:r w:rsidR="001D3A40" w:rsidRPr="00C426C0">
        <w:rPr>
          <w:rFonts w:asciiTheme="minorHAnsi" w:hAnsiTheme="minorHAnsi" w:cstheme="minorHAnsi"/>
        </w:rPr>
        <w:t>Wynagrodzenia Umownego</w:t>
      </w:r>
      <w:r w:rsidR="00A93AD8" w:rsidRPr="00C426C0">
        <w:rPr>
          <w:rFonts w:asciiTheme="minorHAnsi" w:hAnsiTheme="minorHAnsi" w:cstheme="minorHAnsi"/>
        </w:rPr>
        <w:t>.</w:t>
      </w:r>
    </w:p>
    <w:p w14:paraId="70C17449" w14:textId="7449F33A" w:rsidR="00F65861" w:rsidRPr="00111BB7" w:rsidRDefault="00F355FD" w:rsidP="00736995">
      <w:pPr>
        <w:pStyle w:val="Nagwek2"/>
        <w:keepNext w:val="0"/>
        <w:widowControl w:val="0"/>
        <w:spacing w:line="240" w:lineRule="exact"/>
        <w:ind w:left="0"/>
        <w:rPr>
          <w:rFonts w:asciiTheme="minorHAnsi" w:hAnsiTheme="minorHAnsi" w:cstheme="minorHAnsi"/>
        </w:rPr>
      </w:pPr>
      <w:r w:rsidRPr="00C426C0">
        <w:rPr>
          <w:rFonts w:asciiTheme="minorHAnsi" w:hAnsiTheme="minorHAnsi" w:cstheme="minorHAnsi"/>
        </w:rPr>
        <w:t>W przypadku odstąpienia od Umowy przez</w:t>
      </w:r>
      <w:r w:rsidRPr="00111BB7">
        <w:rPr>
          <w:rFonts w:asciiTheme="minorHAnsi" w:hAnsiTheme="minorHAnsi" w:cstheme="minorHAnsi"/>
        </w:rPr>
        <w:t xml:space="preserve"> Stronę na podstawie </w:t>
      </w:r>
      <w:r w:rsidR="00224B61">
        <w:rPr>
          <w:rFonts w:asciiTheme="minorHAnsi" w:hAnsiTheme="minorHAnsi" w:cstheme="minorHAnsi"/>
        </w:rPr>
        <w:t>niniejszego §</w:t>
      </w:r>
      <w:r w:rsidR="0028071A" w:rsidRPr="00111BB7">
        <w:rPr>
          <w:rFonts w:asciiTheme="minorHAnsi" w:hAnsiTheme="minorHAnsi" w:cstheme="minorHAnsi"/>
        </w:rPr>
        <w:t>16,</w:t>
      </w:r>
      <w:r w:rsidRPr="00111BB7">
        <w:rPr>
          <w:rFonts w:asciiTheme="minorHAnsi" w:hAnsiTheme="minorHAnsi" w:cstheme="minorHAnsi"/>
        </w:rPr>
        <w:t xml:space="preserve"> Wykonawca otrzyma wynagrodzenie odpowiadające wartości Prac</w:t>
      </w:r>
      <w:r w:rsidR="00577E03" w:rsidRPr="00111BB7">
        <w:rPr>
          <w:rFonts w:asciiTheme="minorHAnsi" w:hAnsiTheme="minorHAnsi" w:cstheme="minorHAnsi"/>
        </w:rPr>
        <w:t xml:space="preserve"> odebranych przez Zamawiającego</w:t>
      </w:r>
      <w:r w:rsidRPr="00111BB7">
        <w:rPr>
          <w:rFonts w:asciiTheme="minorHAnsi" w:hAnsiTheme="minorHAnsi" w:cstheme="minorHAnsi"/>
        </w:rPr>
        <w:t>, na podstawie podpisanych przez Strony Protokołów Odbioru</w:t>
      </w:r>
      <w:r w:rsidR="001E5E10" w:rsidRPr="00111BB7">
        <w:rPr>
          <w:rFonts w:asciiTheme="minorHAnsi" w:hAnsiTheme="minorHAnsi" w:cstheme="minorHAnsi"/>
        </w:rPr>
        <w:t>, a także wartości tej części Prac, którą Zamawiający określił w oświadczeniu o</w:t>
      </w:r>
      <w:r w:rsidR="002A2771">
        <w:rPr>
          <w:rFonts w:asciiTheme="minorHAnsi" w:hAnsiTheme="minorHAnsi" w:cstheme="minorHAnsi"/>
        </w:rPr>
        <w:t> </w:t>
      </w:r>
      <w:r w:rsidR="001E5E10" w:rsidRPr="00111BB7">
        <w:rPr>
          <w:rFonts w:asciiTheme="minorHAnsi" w:hAnsiTheme="minorHAnsi" w:cstheme="minorHAnsi"/>
        </w:rPr>
        <w:t>odstąpieniu od części Umowy, jako pozostającą przy Zamawiającym</w:t>
      </w:r>
      <w:r w:rsidR="00F65861" w:rsidRPr="00111BB7">
        <w:rPr>
          <w:rFonts w:asciiTheme="minorHAnsi" w:hAnsiTheme="minorHAnsi" w:cstheme="minorHAnsi"/>
        </w:rPr>
        <w:t>.</w:t>
      </w:r>
    </w:p>
    <w:p w14:paraId="48971446" w14:textId="5AA2550E" w:rsidR="004067E7" w:rsidRPr="00111BB7" w:rsidRDefault="004067E7" w:rsidP="00736995">
      <w:pPr>
        <w:pStyle w:val="Nagwek2"/>
        <w:keepNext w:val="0"/>
        <w:widowControl w:val="0"/>
        <w:spacing w:line="240" w:lineRule="exact"/>
        <w:ind w:left="0"/>
        <w:rPr>
          <w:rFonts w:asciiTheme="minorHAnsi" w:hAnsiTheme="minorHAnsi" w:cstheme="minorHAnsi"/>
        </w:rPr>
      </w:pPr>
      <w:bookmarkStart w:id="193" w:name="_Toc521932870"/>
      <w:r w:rsidRPr="00111BB7">
        <w:rPr>
          <w:rFonts w:asciiTheme="minorHAnsi" w:hAnsiTheme="minorHAnsi" w:cstheme="minorHAnsi"/>
        </w:rPr>
        <w:t xml:space="preserve">Strony potwierdzają, że odstąpienie od Umowy </w:t>
      </w:r>
      <w:r w:rsidR="00C8247F" w:rsidRPr="00111BB7">
        <w:rPr>
          <w:rFonts w:asciiTheme="minorHAnsi" w:hAnsiTheme="minorHAnsi" w:cstheme="minorHAnsi"/>
        </w:rPr>
        <w:t xml:space="preserve">lub jej części </w:t>
      </w:r>
      <w:r w:rsidRPr="00111BB7">
        <w:rPr>
          <w:rFonts w:asciiTheme="minorHAnsi" w:hAnsiTheme="minorHAnsi" w:cstheme="minorHAnsi"/>
        </w:rPr>
        <w:t xml:space="preserve">wywoła wyłącznie skutki określone w </w:t>
      </w:r>
      <w:r w:rsidR="00C8247F" w:rsidRPr="00111BB7">
        <w:rPr>
          <w:rFonts w:asciiTheme="minorHAnsi" w:hAnsiTheme="minorHAnsi" w:cstheme="minorHAnsi"/>
        </w:rPr>
        <w:t>Umowie</w:t>
      </w:r>
      <w:r w:rsidRPr="00111BB7">
        <w:rPr>
          <w:rFonts w:asciiTheme="minorHAnsi" w:hAnsiTheme="minorHAnsi" w:cstheme="minorHAnsi"/>
        </w:rPr>
        <w:t>, w</w:t>
      </w:r>
      <w:r w:rsidR="008D10A8">
        <w:rPr>
          <w:rFonts w:asciiTheme="minorHAnsi" w:hAnsiTheme="minorHAnsi" w:cstheme="minorHAnsi"/>
        </w:rPr>
        <w:t> </w:t>
      </w:r>
      <w:r w:rsidRPr="00111BB7">
        <w:rPr>
          <w:rFonts w:asciiTheme="minorHAnsi" w:hAnsiTheme="minorHAnsi" w:cstheme="minorHAnsi"/>
        </w:rPr>
        <w:t xml:space="preserve">szczególności do odstąpienia od </w:t>
      </w:r>
      <w:r w:rsidR="00C8247F" w:rsidRPr="00111BB7">
        <w:rPr>
          <w:rFonts w:asciiTheme="minorHAnsi" w:hAnsiTheme="minorHAnsi" w:cstheme="minorHAnsi"/>
        </w:rPr>
        <w:t xml:space="preserve">Umowy </w:t>
      </w:r>
      <w:r w:rsidRPr="00111BB7">
        <w:rPr>
          <w:rFonts w:asciiTheme="minorHAnsi" w:hAnsiTheme="minorHAnsi" w:cstheme="minorHAnsi"/>
        </w:rPr>
        <w:t xml:space="preserve">nie ma </w:t>
      </w:r>
      <w:r w:rsidR="00C8247F" w:rsidRPr="00111BB7">
        <w:rPr>
          <w:rFonts w:asciiTheme="minorHAnsi" w:hAnsiTheme="minorHAnsi" w:cstheme="minorHAnsi"/>
        </w:rPr>
        <w:t>zastosowania przepis art. 395 §</w:t>
      </w:r>
      <w:r w:rsidRPr="00111BB7">
        <w:rPr>
          <w:rFonts w:asciiTheme="minorHAnsi" w:hAnsiTheme="minorHAnsi" w:cstheme="minorHAnsi"/>
        </w:rPr>
        <w:t>2 Kodeksu cywilnego</w:t>
      </w:r>
      <w:r w:rsidR="00521AB1" w:rsidRPr="00111BB7">
        <w:rPr>
          <w:rFonts w:asciiTheme="minorHAnsi" w:hAnsiTheme="minorHAnsi" w:cstheme="minorHAnsi"/>
        </w:rPr>
        <w:t>.</w:t>
      </w:r>
    </w:p>
    <w:p w14:paraId="5C23CBA7" w14:textId="77777777" w:rsidR="00F65861" w:rsidRPr="00320892" w:rsidRDefault="001E5E10"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194" w:name="_Ref419977341"/>
      <w:bookmarkStart w:id="195" w:name="_Toc437005856"/>
      <w:bookmarkStart w:id="196" w:name="_Toc494375644"/>
      <w:bookmarkStart w:id="197" w:name="_Toc17898232"/>
      <w:r w:rsidRPr="00320892">
        <w:rPr>
          <w:rFonts w:asciiTheme="minorHAnsi" w:hAnsiTheme="minorHAnsi" w:cstheme="minorHAnsi"/>
          <w:color w:val="092D74"/>
          <w:sz w:val="20"/>
          <w:szCs w:val="20"/>
        </w:rPr>
        <w:t>ZASADY</w:t>
      </w:r>
      <w:r w:rsidR="00F355FD" w:rsidRPr="00320892">
        <w:rPr>
          <w:rFonts w:asciiTheme="minorHAnsi" w:hAnsiTheme="minorHAnsi" w:cstheme="minorHAnsi"/>
          <w:color w:val="092D74"/>
          <w:sz w:val="20"/>
          <w:szCs w:val="20"/>
        </w:rPr>
        <w:t xml:space="preserve"> ODPOWIEDZIALNOŚCI</w:t>
      </w:r>
      <w:bookmarkEnd w:id="193"/>
      <w:bookmarkEnd w:id="194"/>
      <w:bookmarkEnd w:id="195"/>
      <w:bookmarkEnd w:id="196"/>
      <w:bookmarkEnd w:id="197"/>
    </w:p>
    <w:p w14:paraId="6448B3E3" w14:textId="77777777" w:rsidR="00C3704D" w:rsidRPr="00111BB7" w:rsidRDefault="00C3704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111BB7">
        <w:rPr>
          <w:rFonts w:asciiTheme="minorHAnsi" w:hAnsiTheme="minorHAnsi" w:cstheme="minorHAnsi"/>
        </w:rPr>
        <w:t xml:space="preserve"> </w:t>
      </w:r>
      <w:r w:rsidRPr="00111BB7">
        <w:rPr>
          <w:rFonts w:asciiTheme="minorHAnsi" w:hAnsiTheme="minorHAnsi" w:cstheme="minorHAnsi"/>
        </w:rPr>
        <w:t>z realizacji Prac powstałymi w wyniku:</w:t>
      </w:r>
    </w:p>
    <w:p w14:paraId="5429ECB9" w14:textId="77777777" w:rsidR="00C3704D" w:rsidRPr="00111BB7" w:rsidRDefault="00F65861" w:rsidP="00843F64">
      <w:pPr>
        <w:pStyle w:val="Nagwek2"/>
        <w:keepNext w:val="0"/>
        <w:widowControl w:val="0"/>
        <w:numPr>
          <w:ilvl w:val="2"/>
          <w:numId w:val="3"/>
        </w:numPr>
        <w:spacing w:line="240" w:lineRule="exact"/>
        <w:ind w:left="709"/>
        <w:rPr>
          <w:rFonts w:asciiTheme="minorHAnsi" w:hAnsiTheme="minorHAnsi" w:cstheme="minorHAnsi"/>
        </w:rPr>
      </w:pPr>
      <w:r w:rsidRPr="00111BB7">
        <w:rPr>
          <w:rFonts w:asciiTheme="minorHAnsi" w:hAnsiTheme="minorHAnsi" w:cstheme="minorHAnsi"/>
        </w:rPr>
        <w:t>straty lub uszkodzenia mienia</w:t>
      </w:r>
      <w:r w:rsidR="00C3704D" w:rsidRPr="00111BB7">
        <w:rPr>
          <w:rFonts w:asciiTheme="minorHAnsi" w:hAnsiTheme="minorHAnsi" w:cstheme="minorHAnsi"/>
        </w:rPr>
        <w:t xml:space="preserve">; </w:t>
      </w:r>
    </w:p>
    <w:p w14:paraId="676B4634" w14:textId="77777777" w:rsidR="00C3704D" w:rsidRPr="00111BB7" w:rsidRDefault="00C3704D" w:rsidP="00843F64">
      <w:pPr>
        <w:pStyle w:val="Nagwek2"/>
        <w:keepNext w:val="0"/>
        <w:widowControl w:val="0"/>
        <w:numPr>
          <w:ilvl w:val="2"/>
          <w:numId w:val="3"/>
        </w:numPr>
        <w:spacing w:line="240" w:lineRule="exact"/>
        <w:ind w:left="709"/>
        <w:rPr>
          <w:rFonts w:asciiTheme="minorHAnsi" w:hAnsiTheme="minorHAnsi" w:cstheme="minorHAnsi"/>
        </w:rPr>
      </w:pPr>
      <w:r w:rsidRPr="00111BB7">
        <w:rPr>
          <w:rFonts w:asciiTheme="minorHAnsi" w:hAnsiTheme="minorHAnsi" w:cstheme="minorHAnsi"/>
        </w:rPr>
        <w:t>szkody na osobie; lub</w:t>
      </w:r>
    </w:p>
    <w:p w14:paraId="7B58E17F" w14:textId="77777777" w:rsidR="00AC3BA8" w:rsidRDefault="00C3704D" w:rsidP="00843F64">
      <w:pPr>
        <w:pStyle w:val="Nagwek2"/>
        <w:keepNext w:val="0"/>
        <w:widowControl w:val="0"/>
        <w:numPr>
          <w:ilvl w:val="2"/>
          <w:numId w:val="3"/>
        </w:numPr>
        <w:spacing w:line="240" w:lineRule="exact"/>
        <w:ind w:left="709"/>
        <w:rPr>
          <w:rFonts w:asciiTheme="minorHAnsi" w:hAnsiTheme="minorHAnsi" w:cstheme="minorHAnsi"/>
        </w:rPr>
      </w:pPr>
      <w:r w:rsidRPr="00111BB7">
        <w:rPr>
          <w:rFonts w:asciiTheme="minorHAnsi" w:hAnsiTheme="minorHAnsi" w:cstheme="minorHAnsi"/>
        </w:rPr>
        <w:t>szkody w środowisku naturalnym</w:t>
      </w:r>
      <w:r w:rsidR="00994526" w:rsidRPr="00111BB7">
        <w:rPr>
          <w:rFonts w:asciiTheme="minorHAnsi" w:hAnsiTheme="minorHAnsi" w:cstheme="minorHAnsi"/>
        </w:rPr>
        <w:t>,</w:t>
      </w:r>
    </w:p>
    <w:p w14:paraId="23F0AA33" w14:textId="49E89996" w:rsidR="00F65861" w:rsidRPr="00AC3BA8" w:rsidRDefault="00EB0D6A" w:rsidP="00736995">
      <w:pPr>
        <w:pStyle w:val="Nagwek2"/>
        <w:keepNext w:val="0"/>
        <w:widowControl w:val="0"/>
        <w:numPr>
          <w:ilvl w:val="0"/>
          <w:numId w:val="0"/>
        </w:numPr>
        <w:spacing w:line="240" w:lineRule="exact"/>
        <w:rPr>
          <w:rFonts w:asciiTheme="minorHAnsi" w:hAnsiTheme="minorHAnsi" w:cstheme="minorHAnsi"/>
        </w:rPr>
      </w:pPr>
      <w:r w:rsidRPr="00AC3BA8">
        <w:rPr>
          <w:rFonts w:asciiTheme="minorHAnsi" w:hAnsiTheme="minorHAnsi" w:cstheme="minorHAnsi"/>
        </w:rPr>
        <w:t>chyba</w:t>
      </w:r>
      <w:r w:rsidR="00787494" w:rsidRPr="00AC3BA8">
        <w:rPr>
          <w:rFonts w:asciiTheme="minorHAnsi" w:hAnsiTheme="minorHAnsi" w:cstheme="minorHAnsi"/>
        </w:rPr>
        <w:t>,</w:t>
      </w:r>
      <w:r w:rsidRPr="00AC3BA8">
        <w:rPr>
          <w:rFonts w:asciiTheme="minorHAnsi" w:hAnsiTheme="minorHAnsi" w:cstheme="minorHAnsi"/>
        </w:rPr>
        <w:t xml:space="preserve"> że Wykonawca</w:t>
      </w:r>
      <w:r w:rsidR="00C3704D" w:rsidRPr="00AC3BA8">
        <w:rPr>
          <w:rFonts w:asciiTheme="minorHAnsi" w:hAnsiTheme="minorHAnsi" w:cstheme="minorHAnsi"/>
        </w:rPr>
        <w:t xml:space="preserve"> udowodni, że takie roszczenia </w:t>
      </w:r>
      <w:r w:rsidRPr="00AC3BA8">
        <w:rPr>
          <w:rFonts w:asciiTheme="minorHAnsi" w:hAnsiTheme="minorHAnsi" w:cstheme="minorHAnsi"/>
        </w:rPr>
        <w:t>wynikają z przyczyn, za które Wykonawca nie ponosi odpowiedzialności</w:t>
      </w:r>
      <w:r w:rsidR="00F65861" w:rsidRPr="00AC3BA8">
        <w:rPr>
          <w:rFonts w:asciiTheme="minorHAnsi" w:hAnsiTheme="minorHAnsi" w:cstheme="minorHAnsi"/>
        </w:rPr>
        <w:t>.</w:t>
      </w:r>
    </w:p>
    <w:p w14:paraId="62BE2EE8" w14:textId="77777777" w:rsidR="00F65861" w:rsidRPr="00111BB7" w:rsidRDefault="00F65861" w:rsidP="00736995">
      <w:pPr>
        <w:pStyle w:val="Nagwek2"/>
        <w:keepNext w:val="0"/>
        <w:widowControl w:val="0"/>
        <w:spacing w:line="240" w:lineRule="exact"/>
        <w:ind w:left="0"/>
        <w:rPr>
          <w:rFonts w:asciiTheme="minorHAnsi" w:hAnsiTheme="minorHAnsi" w:cstheme="minorHAnsi"/>
        </w:rPr>
      </w:pPr>
      <w:bookmarkStart w:id="198" w:name="_DV_M985"/>
      <w:r w:rsidRPr="00111BB7">
        <w:rPr>
          <w:rFonts w:asciiTheme="minorHAnsi" w:hAnsiTheme="minorHAnsi" w:cstheme="minorHAnsi"/>
        </w:rPr>
        <w:t>J</w:t>
      </w:r>
      <w:bookmarkEnd w:id="198"/>
      <w:r w:rsidRPr="00111BB7">
        <w:rPr>
          <w:rFonts w:asciiTheme="minorHAnsi" w:hAnsiTheme="minorHAnsi" w:cstheme="minorHAnsi"/>
        </w:rPr>
        <w:t>eżeli zostało wszczęte postępowanie lub wystąpiono z roszczeniem przeciwko Zamawiającemu</w:t>
      </w:r>
      <w:r w:rsidR="008018DA" w:rsidRPr="00111BB7">
        <w:rPr>
          <w:rFonts w:asciiTheme="minorHAnsi" w:hAnsiTheme="minorHAnsi" w:cstheme="minorHAnsi"/>
        </w:rPr>
        <w:t xml:space="preserve"> </w:t>
      </w:r>
      <w:r w:rsidRPr="00111BB7">
        <w:rPr>
          <w:rFonts w:asciiTheme="minorHAnsi" w:hAnsiTheme="minorHAnsi" w:cstheme="minorHAnsi"/>
        </w:rPr>
        <w:t xml:space="preserve">z przyczyn, za które odpowiedzialność </w:t>
      </w:r>
      <w:r w:rsidR="00C3704D" w:rsidRPr="00111BB7">
        <w:rPr>
          <w:rFonts w:asciiTheme="minorHAnsi" w:hAnsiTheme="minorHAnsi" w:cstheme="minorHAnsi"/>
        </w:rPr>
        <w:t xml:space="preserve">ponosi </w:t>
      </w:r>
      <w:r w:rsidRPr="00111BB7">
        <w:rPr>
          <w:rFonts w:asciiTheme="minorHAnsi" w:hAnsiTheme="minorHAnsi" w:cstheme="minorHAnsi"/>
        </w:rPr>
        <w:t>Wykonawca, Zamawiający niezwłocznie zgłosi to Wykonawcy, który będzie miał prawo do udziału w postępowaniu dotyczącym danego roszczenia.</w:t>
      </w:r>
    </w:p>
    <w:p w14:paraId="351A65F4" w14:textId="77777777" w:rsidR="001E5E10" w:rsidRPr="00111BB7" w:rsidRDefault="001E5E10"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50C61C27" w14:textId="6376CF60" w:rsidR="001E5E10" w:rsidRPr="00111BB7" w:rsidRDefault="00326BC2" w:rsidP="00736995">
      <w:pPr>
        <w:pStyle w:val="Nagwek2"/>
        <w:keepNext w:val="0"/>
        <w:widowControl w:val="0"/>
        <w:spacing w:line="240" w:lineRule="exact"/>
        <w:ind w:left="0"/>
        <w:rPr>
          <w:rFonts w:asciiTheme="minorHAnsi" w:hAnsiTheme="minorHAnsi" w:cstheme="minorHAnsi"/>
        </w:rPr>
      </w:pPr>
      <w:bookmarkStart w:id="199" w:name="_Toc40704848"/>
      <w:r w:rsidRPr="00C426C0">
        <w:rPr>
          <w:rFonts w:asciiTheme="minorHAnsi" w:hAnsiTheme="minorHAnsi" w:cstheme="minorHAnsi"/>
        </w:rPr>
        <w:t>Podmioty wspólnie realizujący Umowę ponoszą solidarną odpowiedzialność względem Zamawiającego za zobowiązania wynikające z Umowy</w:t>
      </w:r>
      <w:bookmarkEnd w:id="199"/>
      <w:r w:rsidR="001E5E10" w:rsidRPr="00111BB7">
        <w:rPr>
          <w:rFonts w:asciiTheme="minorHAnsi" w:hAnsiTheme="minorHAnsi" w:cstheme="minorHAnsi"/>
        </w:rPr>
        <w:t xml:space="preserve">. </w:t>
      </w:r>
      <w:r w:rsidR="009F4D8A" w:rsidRPr="00812D47">
        <w:rPr>
          <w:rFonts w:ascii="Calibri" w:hAnsi="Calibri" w:cs="Calibri"/>
          <w:b/>
          <w:bCs/>
        </w:rPr>
        <w:t>Dotyczy wykonawców wspólnie ubiegających się o udzielenie zamówienia]</w:t>
      </w:r>
    </w:p>
    <w:p w14:paraId="5B32EE31" w14:textId="45C2CA9F" w:rsidR="001E5E10" w:rsidRPr="00111BB7" w:rsidRDefault="00326BC2" w:rsidP="00736995">
      <w:pPr>
        <w:pStyle w:val="Nagwek2"/>
        <w:keepNext w:val="0"/>
        <w:widowControl w:val="0"/>
        <w:spacing w:line="240" w:lineRule="exact"/>
        <w:ind w:left="0"/>
        <w:rPr>
          <w:rFonts w:asciiTheme="minorHAnsi" w:hAnsiTheme="minorHAnsi" w:cstheme="minorHAnsi"/>
        </w:rPr>
      </w:pPr>
      <w:bookmarkStart w:id="200" w:name="_Toc40704849"/>
      <w:r w:rsidRPr="00C426C0">
        <w:rPr>
          <w:rFonts w:asciiTheme="minorHAnsi" w:hAnsiTheme="minorHAnsi" w:cstheme="minorHAnsi"/>
        </w:rPr>
        <w:t>Ponadto podmioty wspólnie realizujące Umowę</w:t>
      </w:r>
      <w:r w:rsidRPr="00C426C0" w:rsidDel="003022DB">
        <w:rPr>
          <w:rFonts w:asciiTheme="minorHAnsi" w:hAnsiTheme="minorHAnsi" w:cstheme="minorHAnsi"/>
        </w:rPr>
        <w:t xml:space="preserve"> </w:t>
      </w:r>
      <w:r w:rsidRPr="00C426C0">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812D47">
        <w:rPr>
          <w:rFonts w:asciiTheme="minorHAnsi" w:hAnsiTheme="minorHAnsi" w:cstheme="minorHAnsi"/>
          <w:b/>
          <w:bCs/>
        </w:rPr>
        <w:t>.</w:t>
      </w:r>
      <w:bookmarkEnd w:id="200"/>
      <w:r w:rsidR="009F4D8A" w:rsidRPr="00812D47">
        <w:rPr>
          <w:rFonts w:ascii="Calibri" w:hAnsi="Calibri" w:cs="Calibri"/>
          <w:b/>
          <w:bCs/>
        </w:rPr>
        <w:t xml:space="preserve"> Dotyczy wykonawców wspólnie ubiegających się o udzielenie zamówienia]</w:t>
      </w:r>
    </w:p>
    <w:p w14:paraId="4BE8A877" w14:textId="23F66D22" w:rsidR="001E5E10" w:rsidRPr="00111BB7" w:rsidRDefault="00326BC2" w:rsidP="00736995">
      <w:pPr>
        <w:pStyle w:val="Nagwek2"/>
        <w:keepNext w:val="0"/>
        <w:widowControl w:val="0"/>
        <w:spacing w:line="240" w:lineRule="exact"/>
        <w:ind w:left="0"/>
        <w:rPr>
          <w:rFonts w:asciiTheme="minorHAnsi" w:hAnsiTheme="minorHAnsi" w:cstheme="minorHAnsi"/>
        </w:rPr>
      </w:pPr>
      <w:bookmarkStart w:id="201" w:name="_Toc40704850"/>
      <w:r w:rsidRPr="00C426C0">
        <w:rPr>
          <w:rFonts w:asciiTheme="minorHAnsi" w:hAnsiTheme="minorHAnsi" w:cstheme="minorHAnsi"/>
        </w:rPr>
        <w:t>Podmioty wspólnie realizujące Umowę</w:t>
      </w:r>
      <w:r w:rsidRPr="00C426C0" w:rsidDel="003022DB">
        <w:rPr>
          <w:rFonts w:asciiTheme="minorHAnsi" w:hAnsiTheme="minorHAnsi" w:cstheme="minorHAnsi"/>
        </w:rPr>
        <w:t xml:space="preserve"> </w:t>
      </w:r>
      <w:r w:rsidRPr="00C426C0">
        <w:rPr>
          <w:rFonts w:asciiTheme="minorHAnsi" w:hAnsiTheme="minorHAnsi" w:cstheme="minorHAnsi"/>
        </w:rPr>
        <w:t xml:space="preserve">ponoszą solidarną odpowiedzialność względem Zamawiającego za zwrot </w:t>
      </w:r>
      <w:r w:rsidRPr="00C426C0">
        <w:rPr>
          <w:rFonts w:asciiTheme="minorHAnsi" w:hAnsiTheme="minorHAnsi" w:cstheme="minorHAnsi"/>
        </w:rPr>
        <w:lastRenderedPageBreak/>
        <w:t xml:space="preserve">uiszczonych przez Zamawiającego kwot podatków, opłat sądowych lub administracyjnych albo innych danin publicznoprawnych, które zgodnie z Umową zobowiązany był uiścić </w:t>
      </w:r>
      <w:r w:rsidRPr="00812D47">
        <w:rPr>
          <w:rFonts w:asciiTheme="minorHAnsi" w:hAnsiTheme="minorHAnsi" w:cstheme="minorHAnsi"/>
        </w:rPr>
        <w:t>Wykonawca.</w:t>
      </w:r>
      <w:bookmarkEnd w:id="201"/>
      <w:r w:rsidR="009F4D8A" w:rsidRPr="00812D47">
        <w:rPr>
          <w:rFonts w:ascii="Calibri" w:hAnsi="Calibri" w:cs="Calibri"/>
        </w:rPr>
        <w:t xml:space="preserve"> </w:t>
      </w:r>
      <w:r w:rsidR="009F4D8A" w:rsidRPr="00812D47">
        <w:rPr>
          <w:rFonts w:ascii="Calibri" w:hAnsi="Calibri" w:cs="Calibri"/>
          <w:b/>
          <w:bCs/>
        </w:rPr>
        <w:t>Dotyczy wykonawców wspólnie ubiegających się o udzielenie zamówienia]</w:t>
      </w:r>
    </w:p>
    <w:p w14:paraId="37A6CD70" w14:textId="77777777" w:rsidR="00F65861" w:rsidRPr="00E563CD" w:rsidRDefault="00F65861" w:rsidP="00736995">
      <w:pPr>
        <w:pStyle w:val="Nagwek1"/>
        <w:keepNext w:val="0"/>
        <w:widowControl w:val="0"/>
        <w:spacing w:before="120" w:after="120" w:line="240" w:lineRule="exact"/>
        <w:ind w:left="0"/>
        <w:rPr>
          <w:rFonts w:asciiTheme="minorHAnsi" w:hAnsiTheme="minorHAnsi" w:cstheme="minorHAnsi"/>
          <w:color w:val="092D74"/>
          <w:sz w:val="20"/>
          <w:szCs w:val="20"/>
        </w:rPr>
      </w:pPr>
      <w:bookmarkStart w:id="202" w:name="_Ref419973236"/>
      <w:bookmarkStart w:id="203" w:name="_Toc437005857"/>
      <w:bookmarkStart w:id="204" w:name="_Toc494375645"/>
      <w:bookmarkStart w:id="205" w:name="_Toc521932871"/>
      <w:bookmarkStart w:id="206" w:name="_Toc17898233"/>
      <w:r w:rsidRPr="00E563CD">
        <w:rPr>
          <w:rFonts w:asciiTheme="minorHAnsi" w:hAnsiTheme="minorHAnsi" w:cstheme="minorHAnsi"/>
          <w:color w:val="092D74"/>
          <w:sz w:val="20"/>
          <w:szCs w:val="20"/>
        </w:rPr>
        <w:t>OGRANICZENIE ODPOWIEDZIALNOŚCI</w:t>
      </w:r>
      <w:bookmarkEnd w:id="202"/>
      <w:bookmarkEnd w:id="203"/>
      <w:bookmarkEnd w:id="204"/>
      <w:bookmarkEnd w:id="205"/>
      <w:bookmarkEnd w:id="206"/>
    </w:p>
    <w:p w14:paraId="242168A6" w14:textId="54F47E66" w:rsidR="008E10A5" w:rsidRPr="00111BB7" w:rsidRDefault="008E10A5" w:rsidP="00736995">
      <w:pPr>
        <w:pStyle w:val="Nagwek2"/>
        <w:keepNext w:val="0"/>
        <w:widowControl w:val="0"/>
        <w:spacing w:line="240" w:lineRule="exact"/>
        <w:ind w:left="0"/>
        <w:rPr>
          <w:rFonts w:asciiTheme="minorHAnsi" w:hAnsiTheme="minorHAnsi" w:cstheme="minorHAnsi"/>
        </w:rPr>
      </w:pPr>
      <w:bookmarkStart w:id="207" w:name="_Ref282425647"/>
      <w:r w:rsidRPr="00111BB7">
        <w:rPr>
          <w:rFonts w:asciiTheme="minorHAnsi" w:hAnsiTheme="minorHAnsi" w:cstheme="minorHAnsi"/>
        </w:rPr>
        <w:t>Łączna odpowiedzialność odszkodowawcza Wykonawcy wobec Zamawiającego wynikająca</w:t>
      </w:r>
      <w:r w:rsidR="008D10A8">
        <w:rPr>
          <w:rFonts w:asciiTheme="minorHAnsi" w:hAnsiTheme="minorHAnsi" w:cstheme="minorHAnsi"/>
        </w:rPr>
        <w:t xml:space="preserve"> </w:t>
      </w:r>
      <w:r w:rsidRPr="00111BB7">
        <w:rPr>
          <w:rFonts w:asciiTheme="minorHAnsi" w:hAnsiTheme="minorHAnsi" w:cstheme="minorHAnsi"/>
        </w:rPr>
        <w:t>z jakichkolwiek roszczeń Zamawiającego z tytułu Umowy jest ograniczona do wartości 100% całkowitego Wynagrodzenia Umownego netto</w:t>
      </w:r>
      <w:r w:rsidR="00FA00CB" w:rsidRPr="00111BB7">
        <w:rPr>
          <w:rFonts w:asciiTheme="minorHAnsi" w:hAnsiTheme="minorHAnsi" w:cstheme="minorHAnsi"/>
        </w:rPr>
        <w:t xml:space="preserve">, nie mniej jednak niż do wartości sumy </w:t>
      </w:r>
      <w:r w:rsidR="002F1B7F">
        <w:rPr>
          <w:rFonts w:asciiTheme="minorHAnsi" w:hAnsiTheme="minorHAnsi" w:cstheme="minorHAnsi"/>
        </w:rPr>
        <w:t>ubezpieczeniowej</w:t>
      </w:r>
      <w:r w:rsidR="00EC7F34" w:rsidRPr="00111BB7">
        <w:rPr>
          <w:rFonts w:asciiTheme="minorHAnsi" w:hAnsiTheme="minorHAnsi" w:cstheme="minorHAnsi"/>
        </w:rPr>
        <w:t xml:space="preserve">, o której mowa w </w:t>
      </w:r>
      <w:r w:rsidR="008724AA" w:rsidRPr="00111BB7">
        <w:rPr>
          <w:rFonts w:asciiTheme="minorHAnsi" w:hAnsiTheme="minorHAnsi" w:cstheme="minorHAnsi"/>
        </w:rPr>
        <w:t>Załączniku nr 8.</w:t>
      </w:r>
      <w:r w:rsidRPr="00111BB7">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30B877CE" w14:textId="77777777" w:rsidR="008E10A5" w:rsidRPr="00111BB7" w:rsidRDefault="002466C5" w:rsidP="00736995">
      <w:pPr>
        <w:pStyle w:val="Nagwek2"/>
        <w:keepNext w:val="0"/>
        <w:widowControl w:val="0"/>
        <w:spacing w:line="240" w:lineRule="exact"/>
        <w:ind w:left="0"/>
        <w:rPr>
          <w:rFonts w:asciiTheme="minorHAnsi" w:hAnsiTheme="minorHAnsi" w:cstheme="minorHAnsi"/>
        </w:rPr>
      </w:pPr>
      <w:bookmarkStart w:id="208" w:name="_Ref435541669"/>
      <w:r w:rsidRPr="00111BB7">
        <w:rPr>
          <w:rFonts w:asciiTheme="minorHAnsi" w:hAnsiTheme="minorHAnsi" w:cstheme="minorHAnsi"/>
        </w:rPr>
        <w:t>Ograniczenie o</w:t>
      </w:r>
      <w:r w:rsidR="008E10A5" w:rsidRPr="00111BB7">
        <w:rPr>
          <w:rFonts w:asciiTheme="minorHAnsi" w:hAnsiTheme="minorHAnsi" w:cstheme="minorHAnsi"/>
        </w:rPr>
        <w:t>dpowiedzialności nie ma zastosowania w przypadku:</w:t>
      </w:r>
      <w:bookmarkEnd w:id="208"/>
    </w:p>
    <w:p w14:paraId="2FD8E8F6" w14:textId="77777777" w:rsidR="008E10A5" w:rsidRPr="00111BB7" w:rsidRDefault="00577258"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odpowiedzialności Wykonawcy z tytułu szkód wyrządzonych umyślnie </w:t>
      </w:r>
      <w:r w:rsidR="00960768" w:rsidRPr="00111BB7">
        <w:rPr>
          <w:rFonts w:asciiTheme="minorHAnsi" w:hAnsiTheme="minorHAnsi" w:cstheme="minorHAnsi"/>
        </w:rPr>
        <w:t>lub w wyniku rażącego niedbalstwa;</w:t>
      </w:r>
    </w:p>
    <w:p w14:paraId="2F6DF804" w14:textId="77777777" w:rsidR="008E10A5" w:rsidRPr="00111BB7" w:rsidRDefault="008E10A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odpowiedzialności Wykonawcy z tytułu szkód na osobie;</w:t>
      </w:r>
    </w:p>
    <w:p w14:paraId="28D07258" w14:textId="77777777" w:rsidR="00960768" w:rsidRPr="00111BB7" w:rsidRDefault="008E10A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odpowiedzialności Wykonawcy z tytułu szkód w środowisku naturalnym</w:t>
      </w:r>
      <w:r w:rsidR="00960768" w:rsidRPr="00111BB7">
        <w:rPr>
          <w:rFonts w:asciiTheme="minorHAnsi" w:hAnsiTheme="minorHAnsi" w:cstheme="minorHAnsi"/>
        </w:rPr>
        <w:t>;</w:t>
      </w:r>
    </w:p>
    <w:p w14:paraId="5FBF58FB" w14:textId="768A2BC6" w:rsidR="00960768"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bookmarkStart w:id="209" w:name="_Toc40704858"/>
      <w:r w:rsidRPr="00C426C0">
        <w:rPr>
          <w:rFonts w:asciiTheme="minorHAnsi" w:hAnsiTheme="minorHAnsi" w:cstheme="minorHAnsi"/>
        </w:rPr>
        <w:t>odpowiedzialności Wykonawcy lub każdego z podmiotów wspólnie realizujących Umowę, z tytułu szkód, o których mowa w ust. 17.5 i 17.6.</w:t>
      </w:r>
      <w:bookmarkEnd w:id="209"/>
      <w:r w:rsidR="009F4D8A">
        <w:rPr>
          <w:rFonts w:asciiTheme="minorHAnsi" w:hAnsiTheme="minorHAnsi" w:cstheme="minorHAnsi"/>
        </w:rPr>
        <w:t xml:space="preserve"> </w:t>
      </w:r>
      <w:r w:rsidR="009F4D8A" w:rsidRPr="00812D47">
        <w:rPr>
          <w:rFonts w:ascii="Calibri" w:hAnsi="Calibri" w:cs="Calibri"/>
          <w:b/>
          <w:bCs/>
        </w:rPr>
        <w:t>Dotyczy wykonawców wspólnie ubiegających się o udzielenie zamówienia]</w:t>
      </w:r>
    </w:p>
    <w:p w14:paraId="179F388C" w14:textId="77777777" w:rsidR="00F65861" w:rsidRPr="00E563CD" w:rsidRDefault="00F65861" w:rsidP="00843F64">
      <w:pPr>
        <w:pStyle w:val="Nagwek1"/>
        <w:keepNext w:val="0"/>
        <w:widowControl w:val="0"/>
        <w:spacing w:before="120" w:after="120" w:line="240" w:lineRule="exact"/>
        <w:ind w:left="0" w:hanging="426"/>
        <w:rPr>
          <w:rFonts w:asciiTheme="minorHAnsi" w:hAnsiTheme="minorHAnsi" w:cstheme="minorHAnsi"/>
          <w:color w:val="092D74"/>
          <w:sz w:val="20"/>
          <w:szCs w:val="20"/>
        </w:rPr>
      </w:pPr>
      <w:bookmarkStart w:id="210" w:name="_Toc437005858"/>
      <w:bookmarkStart w:id="211" w:name="_Ref483382766"/>
      <w:bookmarkStart w:id="212" w:name="_Toc494375574"/>
      <w:bookmarkStart w:id="213" w:name="_Toc494375646"/>
      <w:bookmarkStart w:id="214" w:name="_Toc521932872"/>
      <w:bookmarkStart w:id="215" w:name="_Toc17898234"/>
      <w:r w:rsidRPr="00E563CD">
        <w:rPr>
          <w:rFonts w:asciiTheme="minorHAnsi" w:hAnsiTheme="minorHAnsi" w:cstheme="minorHAnsi"/>
          <w:color w:val="092D74"/>
          <w:sz w:val="20"/>
          <w:szCs w:val="20"/>
        </w:rPr>
        <w:t>KORZYSTANIE Z PODWYKONAWCÓW</w:t>
      </w:r>
      <w:bookmarkEnd w:id="210"/>
      <w:bookmarkEnd w:id="211"/>
      <w:bookmarkEnd w:id="212"/>
      <w:bookmarkEnd w:id="213"/>
      <w:bookmarkEnd w:id="214"/>
      <w:bookmarkEnd w:id="215"/>
    </w:p>
    <w:p w14:paraId="52490E0D" w14:textId="6FAD4E68" w:rsidR="004A470F" w:rsidRPr="00C426C0" w:rsidRDefault="00C426C0" w:rsidP="00736995">
      <w:pPr>
        <w:pStyle w:val="Nagwek2"/>
        <w:keepNext w:val="0"/>
        <w:widowControl w:val="0"/>
        <w:spacing w:line="240" w:lineRule="exact"/>
        <w:ind w:left="0"/>
        <w:rPr>
          <w:rFonts w:asciiTheme="minorHAnsi" w:hAnsiTheme="minorHAnsi" w:cstheme="minorHAnsi"/>
        </w:rPr>
      </w:pPr>
      <w:bookmarkStart w:id="216" w:name="_Ref419975898"/>
      <w:r w:rsidRPr="00C426C0">
        <w:rPr>
          <w:rFonts w:asciiTheme="minorHAnsi" w:hAnsiTheme="minorHAnsi" w:cstheme="minorHAnsi"/>
        </w:rPr>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 ). Zaangażowanie w realizację Przedmiotu Umowy Podwykonawców i Dalszych Podwykonawców nie zwalnia Wykonawcy z odpowiedzialności za należyte wykonanie Przedmiotu Umowy.</w:t>
      </w:r>
    </w:p>
    <w:p w14:paraId="6221D68D" w14:textId="77777777" w:rsidR="00B85C3D" w:rsidRPr="00111BB7" w:rsidRDefault="008F3E05" w:rsidP="00736995">
      <w:pPr>
        <w:pStyle w:val="Nagwek2"/>
        <w:keepNext w:val="0"/>
        <w:widowControl w:val="0"/>
        <w:spacing w:line="240" w:lineRule="exact"/>
        <w:ind w:left="0"/>
        <w:rPr>
          <w:rFonts w:asciiTheme="minorHAnsi" w:hAnsiTheme="minorHAnsi" w:cstheme="minorHAnsi"/>
        </w:rPr>
      </w:pPr>
      <w:bookmarkStart w:id="217" w:name="_Ref483382768"/>
      <w:r w:rsidRPr="00C426C0">
        <w:rPr>
          <w:rFonts w:asciiTheme="minorHAnsi" w:hAnsiTheme="minorHAnsi" w:cstheme="minorHAnsi"/>
        </w:rPr>
        <w:t>Podwykonawcy oraz Dalsi Podwykonawcy wraz z przypisanymi</w:t>
      </w:r>
      <w:r w:rsidRPr="00111BB7">
        <w:rPr>
          <w:rFonts w:asciiTheme="minorHAnsi" w:hAnsiTheme="minorHAnsi" w:cstheme="minorHAnsi"/>
        </w:rPr>
        <w:t xml:space="preserve"> im zakresami Prac, które Wykonawca powierzy im do zrealizowania, </w:t>
      </w:r>
      <w:r w:rsidR="00E9106F" w:rsidRPr="00111BB7">
        <w:rPr>
          <w:rFonts w:asciiTheme="minorHAnsi" w:hAnsiTheme="minorHAnsi" w:cstheme="minorHAnsi"/>
        </w:rPr>
        <w:t>zostali określeni w Załączniku nr</w:t>
      </w:r>
      <w:r w:rsidRPr="00111BB7">
        <w:rPr>
          <w:rFonts w:asciiTheme="minorHAnsi" w:hAnsiTheme="minorHAnsi" w:cstheme="minorHAnsi"/>
        </w:rPr>
        <w:t xml:space="preserve"> 4 do Umowy. </w:t>
      </w:r>
      <w:r w:rsidR="00B85C3D" w:rsidRPr="00111BB7">
        <w:rPr>
          <w:rFonts w:asciiTheme="minorHAnsi" w:hAnsiTheme="minorHAnsi" w:cstheme="minorHAnsi"/>
        </w:rPr>
        <w:t>Zaangażowanie Podwykonawców oraz Dalszych Podwykonawców Obiektowych, którzy nie b</w:t>
      </w:r>
      <w:r w:rsidR="00FE7472" w:rsidRPr="00111BB7">
        <w:rPr>
          <w:rFonts w:asciiTheme="minorHAnsi" w:hAnsiTheme="minorHAnsi" w:cstheme="minorHAnsi"/>
        </w:rPr>
        <w:t>yli wymienieni w Załączniku nr 4</w:t>
      </w:r>
      <w:r w:rsidR="00B85C3D" w:rsidRPr="00111BB7">
        <w:rPr>
          <w:rFonts w:asciiTheme="minorHAnsi" w:hAnsiTheme="minorHAnsi" w:cstheme="minorHAnsi"/>
        </w:rPr>
        <w:t xml:space="preserve"> do Umowy wymaga</w:t>
      </w:r>
      <w:r w:rsidR="004A470F" w:rsidRPr="00111BB7">
        <w:rPr>
          <w:rFonts w:asciiTheme="minorHAnsi" w:hAnsiTheme="minorHAnsi" w:cstheme="minorHAnsi"/>
        </w:rPr>
        <w:t xml:space="preserve"> uprzedniej </w:t>
      </w:r>
      <w:r w:rsidR="00811793" w:rsidRPr="00111BB7">
        <w:rPr>
          <w:rFonts w:asciiTheme="minorHAnsi" w:hAnsiTheme="minorHAnsi" w:cstheme="minorHAnsi"/>
        </w:rPr>
        <w:t xml:space="preserve">pisemnej </w:t>
      </w:r>
      <w:r w:rsidR="004A470F" w:rsidRPr="00111BB7">
        <w:rPr>
          <w:rFonts w:asciiTheme="minorHAnsi" w:hAnsiTheme="minorHAnsi" w:cstheme="minorHAnsi"/>
        </w:rPr>
        <w:t xml:space="preserve">zgody Zamawiającego </w:t>
      </w:r>
      <w:r w:rsidR="00FE7472" w:rsidRPr="00111BB7">
        <w:rPr>
          <w:rFonts w:asciiTheme="minorHAnsi" w:hAnsiTheme="minorHAnsi" w:cstheme="minorHAnsi"/>
        </w:rPr>
        <w:t>i aktualizacji Załącznika nr 4</w:t>
      </w:r>
      <w:r w:rsidR="00B85C3D" w:rsidRPr="00111BB7">
        <w:rPr>
          <w:rFonts w:asciiTheme="minorHAnsi" w:hAnsiTheme="minorHAnsi" w:cstheme="minorHAnsi"/>
        </w:rPr>
        <w:t xml:space="preserve">. </w:t>
      </w:r>
      <w:bookmarkEnd w:id="217"/>
    </w:p>
    <w:p w14:paraId="4730CF8A" w14:textId="5FFD788F" w:rsidR="00B85C3D" w:rsidRPr="00111BB7" w:rsidRDefault="00B85C3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Podwykonawcy/Podwykonawcy Obiektowi/Dalsi Podwykonawcy Obiektowi muszą wykazać się doświadczeniem </w:t>
      </w:r>
      <w:r w:rsidR="00B1086C" w:rsidRPr="00111BB7">
        <w:rPr>
          <w:rFonts w:asciiTheme="minorHAnsi" w:hAnsiTheme="minorHAnsi" w:cstheme="minorHAnsi"/>
        </w:rPr>
        <w:t xml:space="preserve">i odpowiednimi zasobami koniecznymi do </w:t>
      </w:r>
      <w:r w:rsidRPr="00111BB7">
        <w:rPr>
          <w:rFonts w:asciiTheme="minorHAnsi" w:hAnsiTheme="minorHAnsi" w:cstheme="minorHAnsi"/>
        </w:rPr>
        <w:t xml:space="preserve">realizacji zleconych im Prac. Dokumenty potwierdzające ich doświadczenie </w:t>
      </w:r>
      <w:r w:rsidR="00B1086C" w:rsidRPr="00111BB7">
        <w:rPr>
          <w:rFonts w:asciiTheme="minorHAnsi" w:hAnsiTheme="minorHAnsi" w:cstheme="minorHAnsi"/>
        </w:rPr>
        <w:t xml:space="preserve">i/ lub </w:t>
      </w:r>
      <w:r w:rsidR="00603683" w:rsidRPr="00111BB7">
        <w:rPr>
          <w:rFonts w:asciiTheme="minorHAnsi" w:hAnsiTheme="minorHAnsi" w:cstheme="minorHAnsi"/>
        </w:rPr>
        <w:t xml:space="preserve">zasoby </w:t>
      </w:r>
      <w:r w:rsidRPr="00111BB7">
        <w:rPr>
          <w:rFonts w:asciiTheme="minorHAnsi" w:hAnsiTheme="minorHAnsi" w:cstheme="minorHAnsi"/>
        </w:rPr>
        <w:t>zostaną przekazane przez Wykonawcę Przedstawicielowi Zamawiającego</w:t>
      </w:r>
      <w:r w:rsidR="00811793" w:rsidRPr="00111BB7">
        <w:rPr>
          <w:rFonts w:asciiTheme="minorHAnsi" w:hAnsiTheme="minorHAnsi" w:cstheme="minorHAnsi"/>
        </w:rPr>
        <w:t xml:space="preserve"> </w:t>
      </w:r>
      <w:r w:rsidR="00DE3771">
        <w:rPr>
          <w:rFonts w:asciiTheme="minorHAnsi" w:hAnsiTheme="minorHAnsi" w:cstheme="minorHAnsi"/>
        </w:rPr>
        <w:t>na żądanie Zamawiającego</w:t>
      </w:r>
      <w:r w:rsidR="00DE3771" w:rsidRPr="006B0543">
        <w:rPr>
          <w:rFonts w:asciiTheme="minorHAnsi" w:hAnsiTheme="minorHAnsi" w:cstheme="minorHAnsi"/>
        </w:rPr>
        <w:t xml:space="preserve"> </w:t>
      </w:r>
      <w:r w:rsidR="00811793" w:rsidRPr="00111BB7">
        <w:rPr>
          <w:rFonts w:asciiTheme="minorHAnsi" w:hAnsiTheme="minorHAnsi" w:cstheme="minorHAnsi"/>
        </w:rPr>
        <w:t>przed Dniem Wejścia w Życie</w:t>
      </w:r>
      <w:r w:rsidRPr="00111BB7">
        <w:rPr>
          <w:rFonts w:asciiTheme="minorHAnsi" w:hAnsiTheme="minorHAnsi" w:cstheme="minorHAnsi"/>
        </w:rPr>
        <w:t>.</w:t>
      </w:r>
      <w:r w:rsidR="00B1086C" w:rsidRPr="00111BB7">
        <w:rPr>
          <w:rFonts w:asciiTheme="minorHAnsi" w:hAnsiTheme="minorHAnsi" w:cstheme="minorHAnsi"/>
        </w:rPr>
        <w:t xml:space="preserve"> W szczególności</w:t>
      </w:r>
      <w:r w:rsidR="00811793" w:rsidRPr="00111BB7">
        <w:rPr>
          <w:rFonts w:asciiTheme="minorHAnsi" w:hAnsiTheme="minorHAnsi" w:cstheme="minorHAnsi"/>
        </w:rPr>
        <w:t>,</w:t>
      </w:r>
      <w:r w:rsidR="00B1086C" w:rsidRPr="00111BB7">
        <w:rPr>
          <w:rFonts w:asciiTheme="minorHAnsi" w:hAnsiTheme="minorHAnsi" w:cstheme="minorHAnsi"/>
        </w:rPr>
        <w:t xml:space="preserve"> w przypadku zastąpienia dotychczasowego Podwykonawcy/Podwykonawcy Obiektowego, którego doświadczenie i/lub zasoby </w:t>
      </w:r>
      <w:r w:rsidR="00521AB1" w:rsidRPr="00111BB7">
        <w:rPr>
          <w:rFonts w:asciiTheme="minorHAnsi" w:hAnsiTheme="minorHAnsi" w:cstheme="minorHAnsi"/>
        </w:rPr>
        <w:t xml:space="preserve">potwierdzały </w:t>
      </w:r>
      <w:r w:rsidR="00B1086C" w:rsidRPr="00111BB7">
        <w:rPr>
          <w:rFonts w:asciiTheme="minorHAnsi" w:hAnsiTheme="minorHAnsi" w:cstheme="minorHAnsi"/>
        </w:rPr>
        <w:t xml:space="preserve">spełnienie warunków udziału w postępowaniu </w:t>
      </w:r>
      <w:r w:rsidR="00521AB1" w:rsidRPr="00111BB7">
        <w:rPr>
          <w:rFonts w:asciiTheme="minorHAnsi" w:hAnsiTheme="minorHAnsi" w:cstheme="minorHAnsi"/>
        </w:rPr>
        <w:t xml:space="preserve">o udzielenie zamówienia </w:t>
      </w:r>
      <w:r w:rsidR="00B1086C" w:rsidRPr="00111BB7">
        <w:rPr>
          <w:rFonts w:asciiTheme="minorHAnsi" w:hAnsiTheme="minorHAnsi" w:cstheme="minorHAnsi"/>
        </w:rPr>
        <w:t xml:space="preserve">przez Wykonawcę i wybór </w:t>
      </w:r>
      <w:r w:rsidR="00521AB1" w:rsidRPr="00111BB7">
        <w:rPr>
          <w:rFonts w:asciiTheme="minorHAnsi" w:hAnsiTheme="minorHAnsi" w:cstheme="minorHAnsi"/>
        </w:rPr>
        <w:t xml:space="preserve">jego </w:t>
      </w:r>
      <w:r w:rsidR="00B1086C" w:rsidRPr="00111BB7">
        <w:rPr>
          <w:rFonts w:asciiTheme="minorHAnsi" w:hAnsiTheme="minorHAnsi" w:cstheme="minorHAnsi"/>
        </w:rPr>
        <w:t>Oferty</w:t>
      </w:r>
      <w:r w:rsidR="00521AB1" w:rsidRPr="00111BB7">
        <w:rPr>
          <w:rFonts w:asciiTheme="minorHAnsi" w:hAnsiTheme="minorHAnsi" w:cstheme="minorHAnsi"/>
        </w:rPr>
        <w:t xml:space="preserve"> jako najkorzystniejszej</w:t>
      </w:r>
      <w:r w:rsidR="00B1086C" w:rsidRPr="00111BB7">
        <w:rPr>
          <w:rFonts w:asciiTheme="minorHAnsi" w:hAnsiTheme="minorHAnsi" w:cstheme="minorHAnsi"/>
        </w:rPr>
        <w:t>, Wykonawca zobowiązany jest dostarczyć</w:t>
      </w:r>
      <w:r w:rsidR="00EC5C6C" w:rsidRPr="00111BB7">
        <w:rPr>
          <w:rFonts w:asciiTheme="minorHAnsi" w:hAnsiTheme="minorHAnsi" w:cstheme="minorHAnsi"/>
        </w:rPr>
        <w:t xml:space="preserve"> </w:t>
      </w:r>
      <w:r w:rsidR="00B1086C" w:rsidRPr="00111BB7">
        <w:rPr>
          <w:rFonts w:asciiTheme="minorHAnsi" w:hAnsiTheme="minorHAnsi" w:cstheme="minorHAnsi"/>
        </w:rPr>
        <w:t>dokumenty potwierdzające spełnienie tych warunków</w:t>
      </w:r>
      <w:r w:rsidR="00A400C5">
        <w:rPr>
          <w:rFonts w:asciiTheme="minorHAnsi" w:hAnsiTheme="minorHAnsi" w:cstheme="minorHAnsi"/>
        </w:rPr>
        <w:t xml:space="preserve"> przynajmniej</w:t>
      </w:r>
      <w:r w:rsidR="00B1086C" w:rsidRPr="00111BB7">
        <w:rPr>
          <w:rFonts w:asciiTheme="minorHAnsi" w:hAnsiTheme="minorHAnsi" w:cstheme="minorHAnsi"/>
        </w:rPr>
        <w:t xml:space="preserve"> w takim samym zakresie przez </w:t>
      </w:r>
      <w:r w:rsidR="00A868DE" w:rsidRPr="00111BB7">
        <w:rPr>
          <w:rFonts w:asciiTheme="minorHAnsi" w:hAnsiTheme="minorHAnsi" w:cstheme="minorHAnsi"/>
        </w:rPr>
        <w:t>nowe podmioty</w:t>
      </w:r>
      <w:r w:rsidR="00DE3771">
        <w:rPr>
          <w:rFonts w:asciiTheme="minorHAnsi" w:hAnsiTheme="minorHAnsi" w:cstheme="minorHAnsi"/>
        </w:rPr>
        <w:t xml:space="preserve"> lub wykazać zgodnie z zasadami opisanymi powyżej</w:t>
      </w:r>
      <w:r w:rsidR="00A400C5">
        <w:rPr>
          <w:rFonts w:asciiTheme="minorHAnsi" w:hAnsiTheme="minorHAnsi" w:cstheme="minorHAnsi"/>
        </w:rPr>
        <w:t xml:space="preserve"> </w:t>
      </w:r>
      <w:r w:rsidR="00A400C5" w:rsidRPr="00A400C5">
        <w:rPr>
          <w:rFonts w:asciiTheme="minorHAnsi" w:hAnsiTheme="minorHAnsi" w:cstheme="minorHAnsi"/>
        </w:rPr>
        <w:t xml:space="preserve">oraz w art. 462 ust. 7 </w:t>
      </w:r>
      <w:r w:rsidR="00036FCC">
        <w:rPr>
          <w:rFonts w:asciiTheme="minorHAnsi" w:hAnsiTheme="minorHAnsi" w:cstheme="minorHAnsi"/>
        </w:rPr>
        <w:t xml:space="preserve">Ustawy </w:t>
      </w:r>
      <w:r w:rsidR="00A400C5">
        <w:rPr>
          <w:rFonts w:asciiTheme="minorHAnsi" w:hAnsiTheme="minorHAnsi" w:cstheme="minorHAnsi"/>
        </w:rPr>
        <w:t>PZP</w:t>
      </w:r>
      <w:r w:rsidR="00DE3771">
        <w:rPr>
          <w:rFonts w:asciiTheme="minorHAnsi" w:hAnsiTheme="minorHAnsi" w:cstheme="minorHAnsi"/>
        </w:rPr>
        <w:t>, że Wykonawca sam spełnia te warunki</w:t>
      </w:r>
      <w:r w:rsidR="008F3E05" w:rsidRPr="00111BB7">
        <w:rPr>
          <w:rFonts w:asciiTheme="minorHAnsi" w:hAnsiTheme="minorHAnsi" w:cstheme="minorHAnsi"/>
        </w:rPr>
        <w:t>. Podwykonawcą/</w:t>
      </w:r>
      <w:r w:rsidR="003201B3">
        <w:rPr>
          <w:rFonts w:asciiTheme="minorHAnsi" w:hAnsiTheme="minorHAnsi" w:cstheme="minorHAnsi"/>
        </w:rPr>
        <w:t xml:space="preserve"> </w:t>
      </w:r>
      <w:r w:rsidR="008F3E05" w:rsidRPr="00111BB7">
        <w:rPr>
          <w:rFonts w:asciiTheme="minorHAnsi" w:hAnsiTheme="minorHAnsi" w:cstheme="minorHAnsi"/>
        </w:rPr>
        <w:t xml:space="preserve">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08262C" w:rsidRPr="00111BB7">
        <w:rPr>
          <w:rFonts w:asciiTheme="minorHAnsi" w:hAnsiTheme="minorHAnsi" w:cstheme="minorHAnsi"/>
        </w:rPr>
        <w:t xml:space="preserve">bezpośrednio i pośrednio zależnej od Zamawiającego lub </w:t>
      </w:r>
      <w:r w:rsidR="008F3E05" w:rsidRPr="00111BB7">
        <w:rPr>
          <w:rFonts w:asciiTheme="minorHAnsi" w:hAnsiTheme="minorHAnsi" w:cstheme="minorHAnsi"/>
        </w:rPr>
        <w:t>powiązanej z Zamawiającym.</w:t>
      </w:r>
    </w:p>
    <w:p w14:paraId="3696C5B0" w14:textId="77777777" w:rsidR="00B85C3D" w:rsidRPr="00111BB7" w:rsidRDefault="00B85C3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zapewnia, iż Podwykonawcy Obiektowi i Dalsi Podwykonawcy Obiektowi będą przestrzegać wszelkich postanowień niniejszej Umowy. W związku z tym</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wprowadzenia do swoich umów z Podwykonawcami Obiektowymi zapi</w:t>
      </w:r>
      <w:r w:rsidR="00C849DB" w:rsidRPr="00111BB7">
        <w:rPr>
          <w:rFonts w:asciiTheme="minorHAnsi" w:hAnsiTheme="minorHAnsi" w:cstheme="minorHAnsi"/>
        </w:rPr>
        <w:t xml:space="preserve">sów dotyczących przestrzegania </w:t>
      </w:r>
      <w:r w:rsidR="008832D4" w:rsidRPr="00111BB7">
        <w:rPr>
          <w:rFonts w:asciiTheme="minorHAnsi" w:hAnsiTheme="minorHAnsi" w:cstheme="minorHAnsi"/>
        </w:rPr>
        <w:t xml:space="preserve">Wymagań BHP i Zasad Gospodarki Odpadami </w:t>
      </w:r>
      <w:r w:rsidRPr="00111BB7">
        <w:rPr>
          <w:rFonts w:asciiTheme="minorHAnsi" w:hAnsiTheme="minorHAnsi" w:cstheme="minorHAnsi"/>
        </w:rPr>
        <w:t>Zamawiającego.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wymagania od swoich Podwykonawców Obiektowych, aby w umowach które będą oni zawierać z Dalszymi Podwykonawcami Obiektowymi zawarte zostały zapisy dotyczące przestrzegania </w:t>
      </w:r>
      <w:r w:rsidR="008832D4" w:rsidRPr="00111BB7">
        <w:rPr>
          <w:rFonts w:asciiTheme="minorHAnsi" w:hAnsiTheme="minorHAnsi" w:cstheme="minorHAnsi"/>
        </w:rPr>
        <w:t>Wymagań BHP i Zasad Gospodarki Odpadami</w:t>
      </w:r>
      <w:r w:rsidRPr="00111BB7">
        <w:rPr>
          <w:rFonts w:asciiTheme="minorHAnsi" w:hAnsiTheme="minorHAnsi" w:cstheme="minorHAnsi"/>
        </w:rPr>
        <w:t>.</w:t>
      </w:r>
    </w:p>
    <w:p w14:paraId="512AC1A2" w14:textId="42A1F8B4" w:rsidR="002038ED" w:rsidRPr="00111BB7" w:rsidRDefault="002038E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zobowiązany jest do wprowadzenia do swoich umów z Podwykonawcami Obiektowymi zapisów dotyczących udostępnienia im pomieszczeń, o których mowa w </w:t>
      </w:r>
      <w:r w:rsidR="007E4648">
        <w:rPr>
          <w:rFonts w:asciiTheme="minorHAnsi" w:hAnsiTheme="minorHAnsi" w:cstheme="minorHAnsi"/>
        </w:rPr>
        <w:t>pkt</w:t>
      </w:r>
      <w:r w:rsidR="00F316AA">
        <w:rPr>
          <w:rFonts w:asciiTheme="minorHAnsi" w:hAnsiTheme="minorHAnsi" w:cstheme="minorHAnsi"/>
        </w:rPr>
        <w:t xml:space="preserve"> 5.3.9.</w:t>
      </w:r>
      <w:r w:rsidRPr="00111BB7">
        <w:rPr>
          <w:rFonts w:asciiTheme="minorHAnsi" w:hAnsiTheme="minorHAnsi" w:cstheme="minorHAnsi"/>
        </w:rPr>
        <w:t xml:space="preserve">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w:t>
      </w:r>
      <w:r w:rsidRPr="00111BB7">
        <w:rPr>
          <w:rFonts w:asciiTheme="minorHAnsi" w:hAnsiTheme="minorHAnsi" w:cstheme="minorHAnsi"/>
        </w:rPr>
        <w:lastRenderedPageBreak/>
        <w:t>jest do wymagania od swoich Podwykonawców Obiektowych, aby w umowach</w:t>
      </w:r>
      <w:r w:rsidR="00811793" w:rsidRPr="00111BB7">
        <w:rPr>
          <w:rFonts w:asciiTheme="minorHAnsi" w:hAnsiTheme="minorHAnsi" w:cstheme="minorHAnsi"/>
        </w:rPr>
        <w:t>,</w:t>
      </w:r>
      <w:r w:rsidRPr="00111BB7">
        <w:rPr>
          <w:rFonts w:asciiTheme="minorHAnsi" w:hAnsiTheme="minorHAnsi" w:cstheme="minorHAnsi"/>
        </w:rPr>
        <w:t xml:space="preserve"> które będą oni zawierać z</w:t>
      </w:r>
      <w:r w:rsidR="008D10A8">
        <w:rPr>
          <w:rFonts w:asciiTheme="minorHAnsi" w:hAnsiTheme="minorHAnsi" w:cstheme="minorHAnsi"/>
        </w:rPr>
        <w:t> </w:t>
      </w:r>
      <w:r w:rsidRPr="00111BB7">
        <w:rPr>
          <w:rFonts w:asciiTheme="minorHAnsi" w:hAnsiTheme="minorHAnsi" w:cstheme="minorHAnsi"/>
        </w:rPr>
        <w:t>Dalszymi Podwykonawcami Obiektowymi</w:t>
      </w:r>
      <w:r w:rsidR="00811793" w:rsidRPr="00111BB7">
        <w:rPr>
          <w:rFonts w:asciiTheme="minorHAnsi" w:hAnsiTheme="minorHAnsi" w:cstheme="minorHAnsi"/>
        </w:rPr>
        <w:t>,</w:t>
      </w:r>
      <w:r w:rsidRPr="00111BB7">
        <w:rPr>
          <w:rFonts w:asciiTheme="minorHAnsi" w:hAnsiTheme="minorHAnsi" w:cstheme="minorHAnsi"/>
        </w:rPr>
        <w:t xml:space="preserve"> zostały zawarte takie same zapisy.</w:t>
      </w:r>
    </w:p>
    <w:p w14:paraId="705355BD" w14:textId="77777777" w:rsidR="00B85C3D" w:rsidRPr="00111BB7" w:rsidRDefault="00B85C3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odpowiada wobec Zamawiającego za </w:t>
      </w:r>
      <w:r w:rsidR="008F3E05" w:rsidRPr="00111BB7">
        <w:rPr>
          <w:rFonts w:asciiTheme="minorHAnsi" w:hAnsiTheme="minorHAnsi" w:cstheme="minorHAnsi"/>
        </w:rPr>
        <w:t xml:space="preserve">wybór Podwykonawcy oraz Dalszego Podwykonawcy, a także za </w:t>
      </w:r>
      <w:r w:rsidRPr="00111BB7">
        <w:rPr>
          <w:rFonts w:asciiTheme="minorHAnsi" w:hAnsiTheme="minorHAnsi" w:cstheme="minorHAnsi"/>
        </w:rPr>
        <w:t>wszelkie działania lub zaniechania swoich Podwykonawców</w:t>
      </w:r>
      <w:r w:rsidR="00797213" w:rsidRPr="00111BB7">
        <w:rPr>
          <w:rFonts w:asciiTheme="minorHAnsi" w:hAnsiTheme="minorHAnsi" w:cstheme="minorHAnsi"/>
        </w:rPr>
        <w:t xml:space="preserve"> oraz</w:t>
      </w:r>
      <w:r w:rsidRPr="00111BB7">
        <w:rPr>
          <w:rFonts w:asciiTheme="minorHAnsi" w:hAnsiTheme="minorHAnsi" w:cstheme="minorHAnsi"/>
        </w:rPr>
        <w:t xml:space="preserve"> Dalszych Podwykonawców</w:t>
      </w:r>
      <w:r w:rsidR="009471CB" w:rsidRPr="00111BB7">
        <w:rPr>
          <w:rFonts w:asciiTheme="minorHAnsi" w:hAnsiTheme="minorHAnsi" w:cstheme="minorHAnsi"/>
        </w:rPr>
        <w:t xml:space="preserve"> </w:t>
      </w:r>
      <w:r w:rsidRPr="00111BB7">
        <w:rPr>
          <w:rFonts w:asciiTheme="minorHAnsi" w:hAnsiTheme="minorHAnsi" w:cstheme="minorHAnsi"/>
        </w:rPr>
        <w:t>jak za swoje działania lub zaniechania.</w:t>
      </w:r>
    </w:p>
    <w:p w14:paraId="480D3775" w14:textId="77777777" w:rsidR="005F54F5" w:rsidRPr="00111BB7" w:rsidRDefault="00B85C3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w:t>
      </w:r>
      <w:r w:rsidR="004A470F" w:rsidRPr="00111BB7">
        <w:rPr>
          <w:rFonts w:asciiTheme="minorHAnsi" w:hAnsiTheme="minorHAnsi" w:cstheme="minorHAnsi"/>
        </w:rPr>
        <w:t xml:space="preserve"> </w:t>
      </w:r>
      <w:r w:rsidRPr="00111BB7">
        <w:rPr>
          <w:rFonts w:asciiTheme="minorHAnsi" w:hAnsiTheme="minorHAnsi" w:cstheme="minorHAnsi"/>
        </w:rPr>
        <w:t>i Dalszych Podwykonawców Obiektowych.</w:t>
      </w:r>
    </w:p>
    <w:p w14:paraId="3E1570D3" w14:textId="77777777" w:rsidR="00595A72" w:rsidRPr="00111BB7" w:rsidRDefault="00595A72"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 przypadku gdy Zamawiający poweźmie wiadomość, że Wykonawca zalega z płatnością wymagalnych należności na rzecz Podwykonawców wykonujących Prace</w:t>
      </w:r>
      <w:r w:rsidR="00910821" w:rsidRPr="00111BB7">
        <w:rPr>
          <w:rFonts w:asciiTheme="minorHAnsi" w:hAnsiTheme="minorHAnsi" w:cstheme="minorHAnsi"/>
        </w:rPr>
        <w:t>, Zamawiający może zapłacić dane wynagrodzenie bezpośrednio na rzecz takiego Podwykonawcy, po przekazaniu Wykonawcy zawiadomienia o zamiarze dokonania takiej płatności oraz upływie co najmniej 14 (</w:t>
      </w:r>
      <w:proofErr w:type="spellStart"/>
      <w:r w:rsidR="00910821" w:rsidRPr="00111BB7">
        <w:rPr>
          <w:rFonts w:asciiTheme="minorHAnsi" w:hAnsiTheme="minorHAnsi" w:cstheme="minorHAnsi"/>
        </w:rPr>
        <w:t>czternasto</w:t>
      </w:r>
      <w:proofErr w:type="spellEnd"/>
      <w:r w:rsidR="00910821" w:rsidRPr="00111BB7">
        <w:rPr>
          <w:rFonts w:asciiTheme="minorHAnsi" w:hAnsiTheme="minorHAnsi" w:cstheme="minorHAnsi"/>
        </w:rPr>
        <w:t xml:space="preserve">)-dniowego terminu od daty doręczenia powyższego zawiadomienia Wykonawcy, w którym </w:t>
      </w:r>
      <w:r w:rsidR="00811793" w:rsidRPr="00111BB7">
        <w:rPr>
          <w:rFonts w:asciiTheme="minorHAnsi" w:hAnsiTheme="minorHAnsi" w:cstheme="minorHAnsi"/>
        </w:rPr>
        <w:t xml:space="preserve">to terminie </w:t>
      </w:r>
      <w:r w:rsidR="00910821" w:rsidRPr="00111BB7">
        <w:rPr>
          <w:rFonts w:asciiTheme="minorHAnsi" w:hAnsiTheme="minorHAnsi" w:cstheme="minorHAnsi"/>
        </w:rPr>
        <w:t xml:space="preserve">Wykonawca może złożyć Zamawiającemu pisemne wyjaśnienia w sprawie. </w:t>
      </w:r>
      <w:r w:rsidRPr="00111BB7">
        <w:rPr>
          <w:rFonts w:asciiTheme="minorHAnsi" w:hAnsiTheme="minorHAnsi" w:cstheme="minorHAnsi"/>
        </w:rPr>
        <w:t>Zamawiający jest uprawniony</w:t>
      </w:r>
      <w:r w:rsidR="00EC5C6C" w:rsidRPr="00111BB7">
        <w:rPr>
          <w:rFonts w:asciiTheme="minorHAnsi" w:hAnsiTheme="minorHAnsi" w:cstheme="minorHAnsi"/>
        </w:rPr>
        <w:t xml:space="preserve"> </w:t>
      </w:r>
      <w:r w:rsidRPr="00111BB7">
        <w:rPr>
          <w:rFonts w:asciiTheme="minorHAnsi" w:hAnsiTheme="minorHAnsi" w:cstheme="minorHAnsi"/>
        </w:rPr>
        <w:t>do zapłaty takim Podwykonawcom wymagalnych bezspornych należności, z których płatnością zalega Wykonawca tylko do wysokości niezapłaconych jeszcze płatności wynikających z Umowy, na zasadach określonych z odpowiednim zastosowaniem ww. ustępów.</w:t>
      </w:r>
      <w:r w:rsidR="00EC7F34" w:rsidRPr="00111BB7">
        <w:rPr>
          <w:rFonts w:asciiTheme="minorHAnsi" w:hAnsiTheme="minorHAnsi" w:cstheme="minorHAnsi"/>
        </w:rPr>
        <w:t xml:space="preserve"> </w:t>
      </w:r>
    </w:p>
    <w:p w14:paraId="57962904" w14:textId="77777777" w:rsidR="00C36873" w:rsidRPr="00111BB7" w:rsidRDefault="00C3687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zobowiązuje się do niedokonywania potrąceń wierzytelności własnej z wierzytelności</w:t>
      </w:r>
      <w:r w:rsidR="00B0017F" w:rsidRPr="00111BB7">
        <w:rPr>
          <w:rFonts w:asciiTheme="minorHAnsi" w:hAnsiTheme="minorHAnsi" w:cstheme="minorHAnsi"/>
        </w:rPr>
        <w:t>ą</w:t>
      </w:r>
      <w:r w:rsidRPr="00111BB7">
        <w:rPr>
          <w:rFonts w:asciiTheme="minorHAnsi" w:hAnsiTheme="minorHAnsi" w:cstheme="minorHAnsi"/>
        </w:rPr>
        <w:t xml:space="preserve"> Podwykonawcy</w:t>
      </w:r>
      <w:r w:rsidR="00AC2AE6" w:rsidRPr="00111BB7">
        <w:rPr>
          <w:rFonts w:asciiTheme="minorHAnsi" w:hAnsiTheme="minorHAnsi" w:cstheme="minorHAnsi"/>
        </w:rPr>
        <w:t xml:space="preserve"> o zapłatę za </w:t>
      </w:r>
      <w:r w:rsidR="00FA00B8" w:rsidRPr="00111BB7">
        <w:rPr>
          <w:rFonts w:asciiTheme="minorHAnsi" w:hAnsiTheme="minorHAnsi" w:cstheme="minorHAnsi"/>
        </w:rPr>
        <w:t xml:space="preserve">jakiekolwiek </w:t>
      </w:r>
      <w:r w:rsidR="00AC2AE6" w:rsidRPr="00111BB7">
        <w:rPr>
          <w:rFonts w:asciiTheme="minorHAnsi" w:hAnsiTheme="minorHAnsi" w:cstheme="minorHAnsi"/>
        </w:rPr>
        <w:t>Prace objęte Umową</w:t>
      </w:r>
      <w:r w:rsidRPr="00111BB7">
        <w:rPr>
          <w:rFonts w:asciiTheme="minorHAnsi" w:hAnsiTheme="minorHAnsi" w:cstheme="minorHAnsi"/>
        </w:rPr>
        <w:t>, chyba że Podwykonawca złoży pisemne</w:t>
      </w:r>
      <w:r w:rsidR="00AC2AE6" w:rsidRPr="00111BB7">
        <w:rPr>
          <w:rFonts w:asciiTheme="minorHAnsi" w:hAnsiTheme="minorHAnsi" w:cstheme="minorHAnsi"/>
        </w:rPr>
        <w:t>, pod rygorem nieważności,</w:t>
      </w:r>
      <w:r w:rsidRPr="00111BB7">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EC7F34" w:rsidRPr="00111BB7">
        <w:rPr>
          <w:rFonts w:asciiTheme="minorHAnsi" w:hAnsiTheme="minorHAnsi" w:cstheme="minorHAnsi"/>
        </w:rPr>
        <w:t xml:space="preserve"> </w:t>
      </w:r>
    </w:p>
    <w:p w14:paraId="36B05A8A" w14:textId="77777777" w:rsidR="00C36873" w:rsidRPr="00111BB7" w:rsidRDefault="00C36873"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r w:rsidR="00EC7F34" w:rsidRPr="00111BB7">
        <w:rPr>
          <w:rFonts w:asciiTheme="minorHAnsi" w:hAnsiTheme="minorHAnsi" w:cstheme="minorHAnsi"/>
        </w:rPr>
        <w:t xml:space="preserve"> </w:t>
      </w:r>
    </w:p>
    <w:p w14:paraId="268E430A" w14:textId="77777777" w:rsidR="00B85C3D" w:rsidRPr="00111BB7" w:rsidRDefault="00B85C3D" w:rsidP="00736995">
      <w:pPr>
        <w:pStyle w:val="Nagwek2"/>
        <w:keepNext w:val="0"/>
        <w:widowControl w:val="0"/>
        <w:spacing w:line="240" w:lineRule="exact"/>
        <w:ind w:left="0"/>
        <w:rPr>
          <w:rFonts w:asciiTheme="minorHAnsi" w:hAnsiTheme="minorHAnsi" w:cstheme="minorHAnsi"/>
        </w:rPr>
      </w:pPr>
      <w:bookmarkStart w:id="218" w:name="mip33168239"/>
      <w:bookmarkStart w:id="219" w:name="mip33168213"/>
      <w:bookmarkStart w:id="220" w:name="mip33168240"/>
      <w:bookmarkStart w:id="221" w:name="mip33168219"/>
      <w:bookmarkStart w:id="222" w:name="mip33168243"/>
      <w:bookmarkStart w:id="223" w:name="_Ref421532064"/>
      <w:bookmarkEnd w:id="218"/>
      <w:bookmarkEnd w:id="219"/>
      <w:bookmarkEnd w:id="220"/>
      <w:bookmarkEnd w:id="221"/>
      <w:bookmarkEnd w:id="222"/>
      <w:r w:rsidRPr="00111BB7">
        <w:rPr>
          <w:rFonts w:asciiTheme="minorHAnsi" w:hAnsiTheme="minorHAnsi" w:cstheme="minorHAnsi"/>
        </w:rPr>
        <w:t>Wykonawca oświadcza nieodwołalnie, iż dokonanie przez Zamawiającego płatności bezpośrednio na rzecz Podwykonawcy</w:t>
      </w:r>
      <w:r w:rsidR="00910821" w:rsidRPr="00111BB7">
        <w:rPr>
          <w:rFonts w:asciiTheme="minorHAnsi" w:hAnsiTheme="minorHAnsi" w:cstheme="minorHAnsi"/>
        </w:rPr>
        <w:t>,</w:t>
      </w:r>
      <w:r w:rsidRPr="00111BB7">
        <w:rPr>
          <w:rFonts w:asciiTheme="minorHAnsi" w:hAnsiTheme="minorHAnsi" w:cstheme="minorHAnsi"/>
        </w:rPr>
        <w:t xml:space="preserve"> zwalnia Zamawiającego z obowiązku zapłaty odpowiedniej części </w:t>
      </w:r>
      <w:r w:rsidR="00FA00B8" w:rsidRPr="00111BB7">
        <w:rPr>
          <w:rFonts w:asciiTheme="minorHAnsi" w:hAnsiTheme="minorHAnsi" w:cstheme="minorHAnsi"/>
        </w:rPr>
        <w:t>W</w:t>
      </w:r>
      <w:r w:rsidRPr="00111BB7">
        <w:rPr>
          <w:rFonts w:asciiTheme="minorHAnsi" w:hAnsiTheme="minorHAnsi" w:cstheme="minorHAnsi"/>
        </w:rPr>
        <w:t xml:space="preserve">ynagrodzenia </w:t>
      </w:r>
      <w:r w:rsidR="00FA00B8" w:rsidRPr="00111BB7">
        <w:rPr>
          <w:rFonts w:asciiTheme="minorHAnsi" w:hAnsiTheme="minorHAnsi" w:cstheme="minorHAnsi"/>
        </w:rPr>
        <w:t xml:space="preserve">Umownego </w:t>
      </w:r>
      <w:r w:rsidRPr="00111BB7">
        <w:rPr>
          <w:rFonts w:asciiTheme="minorHAnsi" w:hAnsiTheme="minorHAnsi" w:cstheme="minorHAnsi"/>
        </w:rPr>
        <w:t>na rzecz Wykonawcy.</w:t>
      </w:r>
      <w:bookmarkEnd w:id="223"/>
      <w:r w:rsidR="00EC7F34" w:rsidRPr="00111BB7">
        <w:rPr>
          <w:rFonts w:asciiTheme="minorHAnsi" w:hAnsiTheme="minorHAnsi" w:cstheme="minorHAnsi"/>
        </w:rPr>
        <w:t xml:space="preserve"> </w:t>
      </w:r>
    </w:p>
    <w:p w14:paraId="3C18CBBF" w14:textId="59104264" w:rsidR="00AD30B7" w:rsidRPr="00AD30B7" w:rsidRDefault="00875C98" w:rsidP="00736995">
      <w:pPr>
        <w:pStyle w:val="Nagwek2"/>
        <w:keepNext w:val="0"/>
        <w:widowControl w:val="0"/>
        <w:spacing w:line="240" w:lineRule="exact"/>
        <w:ind w:left="0"/>
      </w:pPr>
      <w:r w:rsidRPr="00111BB7">
        <w:rPr>
          <w:rFonts w:asciiTheme="minorHAnsi" w:hAnsiTheme="minorHAnsi" w:cstheme="minorHAnsi"/>
        </w:rPr>
        <w:t xml:space="preserve">Wykonawca jest zobowiązany nadzorować jakość wykonywanych przez siebie i swoich Podwykonawców </w:t>
      </w:r>
      <w:r w:rsidR="008A19BD" w:rsidRPr="00111BB7">
        <w:rPr>
          <w:rFonts w:asciiTheme="minorHAnsi" w:hAnsiTheme="minorHAnsi" w:cstheme="minorHAnsi"/>
        </w:rPr>
        <w:t>P</w:t>
      </w:r>
      <w:r w:rsidRPr="00111BB7">
        <w:rPr>
          <w:rFonts w:asciiTheme="minorHAnsi" w:hAnsiTheme="minorHAnsi" w:cstheme="minorHAnsi"/>
        </w:rPr>
        <w:t xml:space="preserve">rac, przestrzegać przepisów BHP oraz prowadzić nadzór nad wykonywanymi </w:t>
      </w:r>
      <w:r w:rsidR="008A19BD" w:rsidRPr="00111BB7">
        <w:rPr>
          <w:rFonts w:asciiTheme="minorHAnsi" w:hAnsiTheme="minorHAnsi" w:cstheme="minorHAnsi"/>
        </w:rPr>
        <w:t>P</w:t>
      </w:r>
      <w:r w:rsidRPr="00111BB7">
        <w:rPr>
          <w:rFonts w:asciiTheme="minorHAnsi" w:hAnsiTheme="minorHAnsi" w:cstheme="minorHAnsi"/>
        </w:rPr>
        <w:t>racami</w:t>
      </w:r>
      <w:r w:rsidR="008A19BD" w:rsidRPr="00111BB7">
        <w:rPr>
          <w:rFonts w:asciiTheme="minorHAnsi" w:hAnsiTheme="minorHAnsi" w:cstheme="minorHAnsi"/>
        </w:rPr>
        <w:t>.</w:t>
      </w:r>
    </w:p>
    <w:p w14:paraId="378BCE00" w14:textId="77777777" w:rsidR="0088674A" w:rsidRPr="00111BB7" w:rsidRDefault="0088674A" w:rsidP="003201B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PODWYKONAWSTWO W ZAKRESIE ROBÓT BUDOWLANYCH</w:t>
      </w:r>
      <w:r w:rsidR="00C250A5" w:rsidRPr="00111BB7">
        <w:rPr>
          <w:rFonts w:asciiTheme="minorHAnsi" w:hAnsiTheme="minorHAnsi" w:cstheme="minorHAnsi"/>
          <w:b/>
          <w:snapToGrid w:val="0"/>
        </w:rPr>
        <w:t xml:space="preserve"> </w:t>
      </w:r>
    </w:p>
    <w:p w14:paraId="5A2E1C34" w14:textId="77777777" w:rsidR="0088674A" w:rsidRPr="00111BB7" w:rsidRDefault="0088674A" w:rsidP="00736995">
      <w:pPr>
        <w:pStyle w:val="Nagwek2"/>
        <w:keepNext w:val="0"/>
        <w:widowControl w:val="0"/>
        <w:spacing w:line="240" w:lineRule="exact"/>
        <w:ind w:left="0"/>
        <w:rPr>
          <w:rFonts w:asciiTheme="minorHAnsi" w:hAnsiTheme="minorHAnsi" w:cstheme="minorHAnsi"/>
        </w:rPr>
      </w:pPr>
      <w:bookmarkStart w:id="224" w:name="_Ref495588795"/>
      <w:bookmarkStart w:id="225" w:name="_Ref421532057"/>
      <w:r w:rsidRPr="00111BB7">
        <w:rPr>
          <w:rFonts w:asciiTheme="minorHAnsi" w:hAnsiTheme="minorHAnsi" w:cstheme="minorHAnsi"/>
        </w:rPr>
        <w:t>Wykonawca w każdym czasie aż do zakończenia wykonywania Prac</w:t>
      </w:r>
      <w:r w:rsidR="008A19BD" w:rsidRPr="00111BB7">
        <w:rPr>
          <w:rFonts w:asciiTheme="minorHAnsi" w:hAnsiTheme="minorHAnsi" w:cstheme="minorHAnsi"/>
        </w:rPr>
        <w:t xml:space="preserve"> obejmujących Roboty Budowlane</w:t>
      </w:r>
      <w:r w:rsidRPr="00111BB7">
        <w:rPr>
          <w:rFonts w:asciiTheme="minorHAnsi" w:hAnsiTheme="minorHAnsi" w:cstheme="minorHAnsi"/>
        </w:rPr>
        <w:t xml:space="preserve"> zobowiązany jest do niezwłocznego dostarczenia szczegółowego i aktualnego w danym czasie zestawienia Podwykonawców </w:t>
      </w:r>
      <w:r w:rsidR="008A19BD" w:rsidRPr="00111BB7">
        <w:rPr>
          <w:rFonts w:asciiTheme="minorHAnsi" w:hAnsiTheme="minorHAnsi" w:cstheme="minorHAnsi"/>
        </w:rPr>
        <w:t>R</w:t>
      </w:r>
      <w:r w:rsidRPr="00111BB7">
        <w:rPr>
          <w:rFonts w:asciiTheme="minorHAnsi" w:hAnsiTheme="minorHAnsi" w:cstheme="minorHAnsi"/>
        </w:rPr>
        <w:t xml:space="preserve">obót </w:t>
      </w:r>
      <w:r w:rsidR="008A19BD" w:rsidRPr="00111BB7">
        <w:rPr>
          <w:rFonts w:asciiTheme="minorHAnsi" w:hAnsiTheme="minorHAnsi" w:cstheme="minorHAnsi"/>
        </w:rPr>
        <w:t>B</w:t>
      </w:r>
      <w:r w:rsidRPr="00111BB7">
        <w:rPr>
          <w:rFonts w:asciiTheme="minorHAnsi" w:hAnsiTheme="minorHAnsi" w:cstheme="minorHAnsi"/>
        </w:rPr>
        <w:t>udowlanych.</w:t>
      </w:r>
      <w:bookmarkEnd w:id="224"/>
      <w:r w:rsidRPr="00111BB7">
        <w:rPr>
          <w:rFonts w:asciiTheme="minorHAnsi" w:hAnsiTheme="minorHAnsi" w:cstheme="minorHAnsi"/>
        </w:rPr>
        <w:t xml:space="preserve"> </w:t>
      </w:r>
      <w:bookmarkEnd w:id="225"/>
    </w:p>
    <w:p w14:paraId="5B5C097E" w14:textId="77777777" w:rsidR="00DE3771" w:rsidRDefault="0088674A" w:rsidP="00736995">
      <w:pPr>
        <w:pStyle w:val="Nagwek2"/>
        <w:keepNext w:val="0"/>
        <w:widowControl w:val="0"/>
        <w:spacing w:line="240" w:lineRule="exact"/>
        <w:ind w:left="0"/>
        <w:rPr>
          <w:rFonts w:asciiTheme="minorHAnsi" w:hAnsiTheme="minorHAnsi" w:cstheme="minorHAnsi"/>
        </w:rPr>
      </w:pPr>
      <w:bookmarkStart w:id="226" w:name="_Ref483481494"/>
      <w:r w:rsidRPr="00111BB7">
        <w:rPr>
          <w:rFonts w:asciiTheme="minorHAnsi" w:hAnsiTheme="minorHAnsi" w:cstheme="minorHAnsi"/>
        </w:rPr>
        <w:t>Wykonawca jest zobowiązany do przedłożenia Zamawiającemu</w:t>
      </w:r>
      <w:r w:rsidR="00DE3771">
        <w:rPr>
          <w:rFonts w:asciiTheme="minorHAnsi" w:hAnsiTheme="minorHAnsi" w:cstheme="minorHAnsi"/>
        </w:rPr>
        <w:t>:</w:t>
      </w:r>
    </w:p>
    <w:p w14:paraId="3F729F0E" w14:textId="5ACEEF93" w:rsidR="00DE3771" w:rsidRDefault="00654575"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 xml:space="preserve"> projektu Umowy o P</w:t>
      </w:r>
      <w:r w:rsidR="0088674A" w:rsidRPr="00111BB7">
        <w:rPr>
          <w:rFonts w:asciiTheme="minorHAnsi" w:hAnsiTheme="minorHAnsi" w:cstheme="minorHAnsi"/>
        </w:rPr>
        <w:t xml:space="preserve">odwykonawstwo, której przedmiotem są </w:t>
      </w:r>
      <w:r w:rsidR="009A4B0E" w:rsidRPr="00111BB7">
        <w:rPr>
          <w:rFonts w:asciiTheme="minorHAnsi" w:hAnsiTheme="minorHAnsi" w:cstheme="minorHAnsi"/>
        </w:rPr>
        <w:t>R</w:t>
      </w:r>
      <w:r w:rsidR="0088674A" w:rsidRPr="00111BB7">
        <w:rPr>
          <w:rFonts w:asciiTheme="minorHAnsi" w:hAnsiTheme="minorHAnsi" w:cstheme="minorHAnsi"/>
        </w:rPr>
        <w:t xml:space="preserve">oboty </w:t>
      </w:r>
      <w:r w:rsidR="009A4B0E" w:rsidRPr="00111BB7">
        <w:rPr>
          <w:rFonts w:asciiTheme="minorHAnsi" w:hAnsiTheme="minorHAnsi" w:cstheme="minorHAnsi"/>
        </w:rPr>
        <w:t>B</w:t>
      </w:r>
      <w:r w:rsidR="0088674A" w:rsidRPr="00111BB7">
        <w:rPr>
          <w:rFonts w:asciiTheme="minorHAnsi" w:hAnsiTheme="minorHAnsi" w:cstheme="minorHAnsi"/>
        </w:rPr>
        <w:t>udowlane, a także projektu jej zmiany, oraz poświadczonych za zgodnoś</w:t>
      </w:r>
      <w:r>
        <w:rPr>
          <w:rFonts w:asciiTheme="minorHAnsi" w:hAnsiTheme="minorHAnsi" w:cstheme="minorHAnsi"/>
        </w:rPr>
        <w:t>ć z oryginałem kopii zawartych Umów o P</w:t>
      </w:r>
      <w:r w:rsidR="0088674A" w:rsidRPr="00111BB7">
        <w:rPr>
          <w:rFonts w:asciiTheme="minorHAnsi" w:hAnsiTheme="minorHAnsi" w:cstheme="minorHAnsi"/>
        </w:rPr>
        <w:t xml:space="preserve">odwykonawstwo, których przedmiotem są </w:t>
      </w:r>
      <w:r w:rsidR="009A4B0E" w:rsidRPr="00111BB7">
        <w:rPr>
          <w:rFonts w:asciiTheme="minorHAnsi" w:hAnsiTheme="minorHAnsi" w:cstheme="minorHAnsi"/>
        </w:rPr>
        <w:t>R</w:t>
      </w:r>
      <w:r w:rsidR="0088674A" w:rsidRPr="00111BB7">
        <w:rPr>
          <w:rFonts w:asciiTheme="minorHAnsi" w:hAnsiTheme="minorHAnsi" w:cstheme="minorHAnsi"/>
        </w:rPr>
        <w:t xml:space="preserve">oboty </w:t>
      </w:r>
      <w:r w:rsidR="009A4B0E" w:rsidRPr="00111BB7">
        <w:rPr>
          <w:rFonts w:asciiTheme="minorHAnsi" w:hAnsiTheme="minorHAnsi" w:cstheme="minorHAnsi"/>
        </w:rPr>
        <w:t>B</w:t>
      </w:r>
      <w:r w:rsidR="0088674A" w:rsidRPr="00111BB7">
        <w:rPr>
          <w:rFonts w:asciiTheme="minorHAnsi" w:hAnsiTheme="minorHAnsi" w:cstheme="minorHAnsi"/>
        </w:rPr>
        <w:t xml:space="preserve">udowlane, i ich zmian w terminie 7 </w:t>
      </w:r>
      <w:r w:rsidR="008C4EC8" w:rsidRPr="00111BB7">
        <w:rPr>
          <w:rFonts w:asciiTheme="minorHAnsi" w:hAnsiTheme="minorHAnsi" w:cstheme="minorHAnsi"/>
        </w:rPr>
        <w:t>D</w:t>
      </w:r>
      <w:r w:rsidR="0088674A" w:rsidRPr="00111BB7">
        <w:rPr>
          <w:rFonts w:asciiTheme="minorHAnsi" w:hAnsiTheme="minorHAnsi" w:cstheme="minorHAnsi"/>
        </w:rPr>
        <w:t xml:space="preserve">ni od ich zawarcia lub zmiany, z zastrzeżeniem postanowień </w:t>
      </w:r>
      <w:r w:rsidR="002A2771">
        <w:rPr>
          <w:rFonts w:asciiTheme="minorHAnsi" w:hAnsiTheme="minorHAnsi" w:cstheme="minorHAnsi"/>
        </w:rPr>
        <w:t>ust.</w:t>
      </w:r>
      <w:r w:rsidR="002A2771" w:rsidRPr="00111BB7">
        <w:rPr>
          <w:rFonts w:asciiTheme="minorHAnsi" w:hAnsiTheme="minorHAnsi" w:cstheme="minorHAnsi"/>
        </w:rPr>
        <w:t xml:space="preserve"> </w:t>
      </w:r>
      <w:r w:rsidR="00A5291B" w:rsidRPr="00111BB7">
        <w:rPr>
          <w:rFonts w:asciiTheme="minorHAnsi" w:hAnsiTheme="minorHAnsi" w:cstheme="minorHAnsi"/>
        </w:rPr>
        <w:t>19.17</w:t>
      </w:r>
      <w:bookmarkEnd w:id="226"/>
      <w:r w:rsidR="008D10A8">
        <w:rPr>
          <w:rFonts w:asciiTheme="minorHAnsi" w:hAnsiTheme="minorHAnsi" w:cstheme="minorHAnsi"/>
        </w:rPr>
        <w:t>;</w:t>
      </w:r>
    </w:p>
    <w:p w14:paraId="438E72D8" w14:textId="1E759564" w:rsidR="00DE3771" w:rsidRPr="00DE3771" w:rsidRDefault="00DE3771" w:rsidP="00736995">
      <w:pPr>
        <w:pStyle w:val="Nagwek2"/>
        <w:keepNext w:val="0"/>
        <w:widowControl w:val="0"/>
        <w:numPr>
          <w:ilvl w:val="2"/>
          <w:numId w:val="3"/>
        </w:numPr>
        <w:spacing w:line="240" w:lineRule="exact"/>
        <w:ind w:left="567"/>
        <w:rPr>
          <w:rFonts w:asciiTheme="minorHAnsi" w:hAnsiTheme="minorHAnsi" w:cstheme="minorHAnsi"/>
        </w:rPr>
      </w:pPr>
      <w:r w:rsidRPr="00DE3771">
        <w:rPr>
          <w:rFonts w:asciiTheme="minorHAnsi" w:hAnsiTheme="minorHAnsi" w:cstheme="minorHAnsi"/>
        </w:rPr>
        <w:t>Poświadczonej za zgodność</w:t>
      </w:r>
      <w:r w:rsidR="00654575">
        <w:rPr>
          <w:rFonts w:asciiTheme="minorHAnsi" w:hAnsiTheme="minorHAnsi" w:cstheme="minorHAnsi"/>
        </w:rPr>
        <w:t xml:space="preserve"> z oryginałem kopii zawartych Umów o P</w:t>
      </w:r>
      <w:r w:rsidRPr="00DE3771">
        <w:rPr>
          <w:rFonts w:asciiTheme="minorHAnsi" w:hAnsiTheme="minorHAnsi" w:cstheme="minorHAnsi"/>
        </w:rPr>
        <w:t>odwykonawstwo których przedmiotem są dostawy lub usługi oraz ich zmian w terminie 7 Dni od ich zawarcia lub zmiany.</w:t>
      </w:r>
    </w:p>
    <w:p w14:paraId="3F678187" w14:textId="293F4B97" w:rsidR="0088674A" w:rsidRPr="00111BB7" w:rsidRDefault="0088674A" w:rsidP="00736995">
      <w:pPr>
        <w:pStyle w:val="Nagwek2"/>
        <w:keepNext w:val="0"/>
        <w:widowControl w:val="0"/>
        <w:spacing w:line="240" w:lineRule="exact"/>
        <w:ind w:left="0"/>
        <w:rPr>
          <w:rFonts w:asciiTheme="minorHAnsi" w:hAnsiTheme="minorHAnsi" w:cstheme="minorHAnsi"/>
        </w:rPr>
      </w:pPr>
      <w:bookmarkStart w:id="227" w:name="_Ref483481496"/>
      <w:r w:rsidRPr="00111BB7">
        <w:rPr>
          <w:rFonts w:asciiTheme="minorHAnsi" w:hAnsiTheme="minorHAnsi" w:cstheme="minorHAnsi"/>
        </w:rPr>
        <w:t xml:space="preserve">Podwykonawca lub Dalszy Podwykonawca zamówienia na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00654575">
        <w:rPr>
          <w:rFonts w:asciiTheme="minorHAnsi" w:hAnsiTheme="minorHAnsi" w:cstheme="minorHAnsi"/>
        </w:rPr>
        <w:t>udowlane zamierzający zawrzeć Umowę o P</w:t>
      </w:r>
      <w:r w:rsidRPr="00111BB7">
        <w:rPr>
          <w:rFonts w:asciiTheme="minorHAnsi" w:hAnsiTheme="minorHAnsi" w:cstheme="minorHAnsi"/>
        </w:rPr>
        <w:t xml:space="preserve">odwykonawstwo, której przedmiotem są </w:t>
      </w:r>
      <w:r w:rsidR="008C4EC8" w:rsidRPr="00111BB7">
        <w:rPr>
          <w:rFonts w:asciiTheme="minorHAnsi" w:hAnsiTheme="minorHAnsi" w:cstheme="minorHAnsi"/>
        </w:rPr>
        <w:t>Roboty Budowlane</w:t>
      </w:r>
      <w:r w:rsidRPr="00111BB7">
        <w:rPr>
          <w:rFonts w:asciiTheme="minorHAnsi" w:hAnsiTheme="minorHAnsi" w:cstheme="minorHAnsi"/>
        </w:rPr>
        <w:t xml:space="preserve">, jest obowiązany, w trakcie realizacji zamówienia na </w:t>
      </w:r>
      <w:r w:rsidR="008C4EC8" w:rsidRPr="00111BB7">
        <w:rPr>
          <w:rFonts w:asciiTheme="minorHAnsi" w:hAnsiTheme="minorHAnsi" w:cstheme="minorHAnsi"/>
        </w:rPr>
        <w:t>Roboty Budowlane</w:t>
      </w:r>
      <w:r w:rsidRPr="00111BB7">
        <w:rPr>
          <w:rFonts w:asciiTheme="minorHAnsi" w:hAnsiTheme="minorHAnsi" w:cstheme="minorHAnsi"/>
        </w:rPr>
        <w:t>, do przedłożenia Zamawiającemu projektu tej umowy wraz</w:t>
      </w:r>
      <w:r w:rsidR="00EC5C6C" w:rsidRPr="00111BB7">
        <w:rPr>
          <w:rFonts w:asciiTheme="minorHAnsi" w:hAnsiTheme="minorHAnsi" w:cstheme="minorHAnsi"/>
        </w:rPr>
        <w:t xml:space="preserve"> </w:t>
      </w:r>
      <w:r w:rsidRPr="00111BB7">
        <w:rPr>
          <w:rFonts w:asciiTheme="minorHAnsi" w:hAnsiTheme="minorHAnsi" w:cstheme="minorHAnsi"/>
        </w:rPr>
        <w:t xml:space="preserve">z dołączoną </w:t>
      </w:r>
      <w:r w:rsidR="008A19BD" w:rsidRPr="00111BB7">
        <w:rPr>
          <w:rFonts w:asciiTheme="minorHAnsi" w:hAnsiTheme="minorHAnsi" w:cstheme="minorHAnsi"/>
        </w:rPr>
        <w:t xml:space="preserve">pisemną </w:t>
      </w:r>
      <w:r w:rsidR="00654575">
        <w:rPr>
          <w:rFonts w:asciiTheme="minorHAnsi" w:hAnsiTheme="minorHAnsi" w:cstheme="minorHAnsi"/>
        </w:rPr>
        <w:t>zgodą Wykonawcy na zawarcie Umowy o P</w:t>
      </w:r>
      <w:r w:rsidRPr="00111BB7">
        <w:rPr>
          <w:rFonts w:asciiTheme="minorHAnsi" w:hAnsiTheme="minorHAnsi" w:cstheme="minorHAnsi"/>
        </w:rPr>
        <w:t>odwykonawstwo o treści zgodnej z projektem umowy.</w:t>
      </w:r>
      <w:bookmarkEnd w:id="227"/>
    </w:p>
    <w:p w14:paraId="00E0EF90" w14:textId="4FC9C09B" w:rsidR="0088674A" w:rsidRPr="00111BB7" w:rsidRDefault="0088674A" w:rsidP="00736995">
      <w:pPr>
        <w:pStyle w:val="Nagwek2"/>
        <w:keepNext w:val="0"/>
        <w:widowControl w:val="0"/>
        <w:spacing w:line="240" w:lineRule="exact"/>
        <w:ind w:left="0"/>
        <w:rPr>
          <w:rFonts w:asciiTheme="minorHAnsi" w:hAnsiTheme="minorHAnsi" w:cstheme="minorHAnsi"/>
        </w:rPr>
      </w:pPr>
      <w:bookmarkStart w:id="228" w:name="_Ref483482241"/>
      <w:r w:rsidRPr="00111BB7">
        <w:rPr>
          <w:rFonts w:asciiTheme="minorHAnsi" w:hAnsiTheme="minorHAnsi" w:cstheme="minorHAnsi"/>
        </w:rPr>
        <w:t xml:space="preserve">Zamawiający ma prawo na wniesienie zastrzeżeń w formie pisemnej </w:t>
      </w:r>
      <w:r w:rsidR="00DE3771">
        <w:rPr>
          <w:rFonts w:asciiTheme="minorHAnsi" w:hAnsiTheme="minorHAnsi" w:cstheme="minorHAnsi"/>
        </w:rPr>
        <w:t xml:space="preserve">pod rygorem nieważności </w:t>
      </w:r>
      <w:r w:rsidR="00654575">
        <w:rPr>
          <w:rFonts w:asciiTheme="minorHAnsi" w:hAnsiTheme="minorHAnsi" w:cstheme="minorHAnsi"/>
        </w:rPr>
        <w:t>do projektów Umów o P</w:t>
      </w:r>
      <w:r w:rsidRPr="00111BB7">
        <w:rPr>
          <w:rFonts w:asciiTheme="minorHAnsi" w:hAnsiTheme="minorHAnsi" w:cstheme="minorHAnsi"/>
        </w:rPr>
        <w:t xml:space="preserve">odwykonawstwo lub projektów ich zmian, o których mowa w </w:t>
      </w:r>
      <w:r w:rsidR="007E4648">
        <w:rPr>
          <w:rFonts w:asciiTheme="minorHAnsi" w:hAnsiTheme="minorHAnsi" w:cstheme="minorHAnsi"/>
        </w:rPr>
        <w:t>pkt</w:t>
      </w:r>
      <w:r w:rsidR="00005113" w:rsidRPr="00111BB7">
        <w:rPr>
          <w:rFonts w:asciiTheme="minorHAnsi" w:hAnsiTheme="minorHAnsi" w:cstheme="minorHAnsi"/>
        </w:rPr>
        <w:t xml:space="preserve"> </w:t>
      </w:r>
      <w:r w:rsidR="00EB05E0" w:rsidRPr="00111BB7">
        <w:rPr>
          <w:rFonts w:asciiTheme="minorHAnsi" w:hAnsiTheme="minorHAnsi" w:cstheme="minorHAnsi"/>
        </w:rPr>
        <w:t>19.14</w:t>
      </w:r>
      <w:r w:rsidR="00DE3771">
        <w:rPr>
          <w:rFonts w:asciiTheme="minorHAnsi" w:hAnsiTheme="minorHAnsi" w:cstheme="minorHAnsi"/>
        </w:rPr>
        <w:t>.1</w:t>
      </w:r>
      <w:r w:rsidR="00EB05E0" w:rsidRPr="00111BB7">
        <w:rPr>
          <w:rFonts w:asciiTheme="minorHAnsi" w:hAnsiTheme="minorHAnsi" w:cstheme="minorHAnsi"/>
        </w:rPr>
        <w:t xml:space="preserve"> i</w:t>
      </w:r>
      <w:r w:rsidR="002A2771">
        <w:rPr>
          <w:rFonts w:asciiTheme="minorHAnsi" w:hAnsiTheme="minorHAnsi" w:cstheme="minorHAnsi"/>
        </w:rPr>
        <w:t xml:space="preserve"> ust.</w:t>
      </w:r>
      <w:r w:rsidR="00EB05E0" w:rsidRPr="00111BB7">
        <w:rPr>
          <w:rFonts w:asciiTheme="minorHAnsi" w:hAnsiTheme="minorHAnsi" w:cstheme="minorHAnsi"/>
        </w:rPr>
        <w:t xml:space="preserve"> 19.15</w:t>
      </w:r>
      <w:r w:rsidRPr="00111BB7">
        <w:rPr>
          <w:rFonts w:asciiTheme="minorHAnsi" w:hAnsiTheme="minorHAnsi" w:cstheme="minorHAnsi"/>
        </w:rPr>
        <w:t xml:space="preserve"> </w:t>
      </w:r>
      <w:r w:rsidR="00654575">
        <w:rPr>
          <w:rFonts w:asciiTheme="minorHAnsi" w:hAnsiTheme="minorHAnsi" w:cstheme="minorHAnsi"/>
        </w:rPr>
        <w:t>lub sprzeciwu do Umów o P</w:t>
      </w:r>
      <w:r w:rsidRPr="00111BB7">
        <w:rPr>
          <w:rFonts w:asciiTheme="minorHAnsi" w:hAnsiTheme="minorHAnsi" w:cstheme="minorHAnsi"/>
        </w:rPr>
        <w:t>odwykonawstwo lub ich zmian – w terminie do 14 Dni</w:t>
      </w:r>
      <w:r w:rsidR="008A19BD" w:rsidRPr="00111BB7">
        <w:rPr>
          <w:rFonts w:asciiTheme="minorHAnsi" w:hAnsiTheme="minorHAnsi" w:cstheme="minorHAnsi"/>
        </w:rPr>
        <w:t>,</w:t>
      </w:r>
      <w:r w:rsidRPr="00111BB7">
        <w:rPr>
          <w:rFonts w:asciiTheme="minorHAnsi" w:hAnsiTheme="minorHAnsi" w:cstheme="minorHAnsi"/>
        </w:rPr>
        <w:t xml:space="preserve"> licząc od daty ich dostarczenia na adres wskazany w Umowie.</w:t>
      </w:r>
      <w:bookmarkEnd w:id="228"/>
    </w:p>
    <w:p w14:paraId="59675CBC" w14:textId="2C5FC9BB" w:rsidR="00AC3BA8" w:rsidRDefault="0088674A" w:rsidP="00736995">
      <w:pPr>
        <w:pStyle w:val="Nagwek2"/>
        <w:keepNext w:val="0"/>
        <w:widowControl w:val="0"/>
        <w:spacing w:line="240" w:lineRule="exact"/>
        <w:ind w:left="0"/>
        <w:rPr>
          <w:rFonts w:asciiTheme="minorHAnsi" w:hAnsiTheme="minorHAnsi" w:cstheme="minorHAnsi"/>
        </w:rPr>
      </w:pPr>
      <w:bookmarkStart w:id="229" w:name="_Ref483551837"/>
      <w:r w:rsidRPr="00111BB7">
        <w:rPr>
          <w:rFonts w:asciiTheme="minorHAnsi" w:hAnsiTheme="minorHAnsi" w:cstheme="minorHAnsi"/>
        </w:rPr>
        <w:lastRenderedPageBreak/>
        <w:t xml:space="preserve">Zastrzeżenia lub sprzeciw, o których mowa w </w:t>
      </w:r>
      <w:r w:rsidR="009211F1" w:rsidRPr="00111BB7">
        <w:rPr>
          <w:rFonts w:asciiTheme="minorHAnsi" w:hAnsiTheme="minorHAnsi" w:cstheme="minorHAnsi"/>
        </w:rPr>
        <w:t>ust.</w:t>
      </w:r>
      <w:r w:rsidRPr="00111BB7">
        <w:rPr>
          <w:rFonts w:asciiTheme="minorHAnsi" w:hAnsiTheme="minorHAnsi" w:cstheme="minorHAnsi"/>
        </w:rPr>
        <w:t xml:space="preserve"> </w:t>
      </w:r>
      <w:r w:rsidR="00E11175" w:rsidRPr="00111BB7">
        <w:rPr>
          <w:rFonts w:asciiTheme="minorHAnsi" w:hAnsiTheme="minorHAnsi" w:cstheme="minorHAnsi"/>
        </w:rPr>
        <w:t>19.16</w:t>
      </w:r>
      <w:r w:rsidR="008A19BD" w:rsidRPr="00111BB7">
        <w:rPr>
          <w:rFonts w:asciiTheme="minorHAnsi" w:hAnsiTheme="minorHAnsi" w:cstheme="minorHAnsi"/>
        </w:rPr>
        <w:t>, mogą</w:t>
      </w:r>
      <w:r w:rsidRPr="00111BB7">
        <w:rPr>
          <w:rFonts w:asciiTheme="minorHAnsi" w:hAnsiTheme="minorHAnsi" w:cstheme="minorHAnsi"/>
        </w:rPr>
        <w:t xml:space="preserve"> dotycz</w:t>
      </w:r>
      <w:r w:rsidR="008A19BD" w:rsidRPr="00111BB7">
        <w:rPr>
          <w:rFonts w:asciiTheme="minorHAnsi" w:hAnsiTheme="minorHAnsi" w:cstheme="minorHAnsi"/>
        </w:rPr>
        <w:t>yć</w:t>
      </w:r>
      <w:r w:rsidRPr="00111BB7">
        <w:rPr>
          <w:rFonts w:asciiTheme="minorHAnsi" w:hAnsiTheme="minorHAnsi" w:cstheme="minorHAnsi"/>
        </w:rPr>
        <w:t>:</w:t>
      </w:r>
      <w:bookmarkEnd w:id="229"/>
      <w:r w:rsidRPr="00111BB7">
        <w:rPr>
          <w:rFonts w:asciiTheme="minorHAnsi" w:hAnsiTheme="minorHAnsi" w:cstheme="minorHAnsi"/>
        </w:rPr>
        <w:t xml:space="preserve"> </w:t>
      </w:r>
    </w:p>
    <w:p w14:paraId="6F9003F2" w14:textId="69BDBAAA" w:rsidR="00AC3BA8" w:rsidRDefault="0088674A"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 xml:space="preserve">niespełnienia wymagań określonych w </w:t>
      </w:r>
      <w:r w:rsidR="00DE3771">
        <w:rPr>
          <w:rFonts w:asciiTheme="minorHAnsi" w:hAnsiTheme="minorHAnsi" w:cstheme="minorHAnsi"/>
        </w:rPr>
        <w:t>Opisie Przedmiotu Zamówienia stanowiącymi Załącznik nr 1 do Umowy</w:t>
      </w:r>
      <w:r w:rsidRPr="00AC3BA8">
        <w:rPr>
          <w:rFonts w:asciiTheme="minorHAnsi" w:hAnsiTheme="minorHAnsi" w:cstheme="minorHAnsi"/>
        </w:rPr>
        <w:t xml:space="preserve">, będącym podstawą przeprowadzenia postępowania </w:t>
      </w:r>
      <w:r w:rsidR="0008262C" w:rsidRPr="00AC3BA8">
        <w:rPr>
          <w:rFonts w:asciiTheme="minorHAnsi" w:hAnsiTheme="minorHAnsi" w:cstheme="minorHAnsi"/>
        </w:rPr>
        <w:t>o udzielenie zamówienia</w:t>
      </w:r>
      <w:r w:rsidRPr="00AC3BA8">
        <w:rPr>
          <w:rFonts w:asciiTheme="minorHAnsi" w:hAnsiTheme="minorHAnsi" w:cstheme="minorHAnsi"/>
        </w:rPr>
        <w:t xml:space="preserve"> i wyboru Oferty Wykonawcy;</w:t>
      </w:r>
      <w:bookmarkStart w:id="230" w:name="mip33168214"/>
      <w:bookmarkEnd w:id="230"/>
      <w:r w:rsidRPr="00AC3BA8">
        <w:rPr>
          <w:rFonts w:asciiTheme="minorHAnsi" w:hAnsiTheme="minorHAnsi" w:cstheme="minorHAnsi"/>
        </w:rPr>
        <w:t xml:space="preserve"> </w:t>
      </w:r>
    </w:p>
    <w:p w14:paraId="2222302F" w14:textId="77777777" w:rsidR="00DE3771" w:rsidRDefault="0088674A"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 xml:space="preserve">terminu zapłaty wynagrodzenia dłuższego niż 30 </w:t>
      </w:r>
      <w:r w:rsidR="008C4EC8" w:rsidRPr="00AC3BA8">
        <w:rPr>
          <w:rFonts w:asciiTheme="minorHAnsi" w:hAnsiTheme="minorHAnsi" w:cstheme="minorHAnsi"/>
        </w:rPr>
        <w:t>D</w:t>
      </w:r>
      <w:r w:rsidRPr="00AC3BA8">
        <w:rPr>
          <w:rFonts w:asciiTheme="minorHAnsi" w:hAnsiTheme="minorHAnsi" w:cstheme="minorHAnsi"/>
        </w:rPr>
        <w:t xml:space="preserve">ni od dnia doręczenia Wykonawcy, Podwykonawcy lub Dalszemu Podwykonawcy faktury lub rachunku, potwierdzających wykonanie zleconych Podwykonawcy lub Dalszemu Podwykonawcy </w:t>
      </w:r>
      <w:r w:rsidR="008A19BD" w:rsidRPr="00AC3BA8">
        <w:rPr>
          <w:rFonts w:asciiTheme="minorHAnsi" w:hAnsiTheme="minorHAnsi" w:cstheme="minorHAnsi"/>
        </w:rPr>
        <w:t>R</w:t>
      </w:r>
      <w:r w:rsidRPr="00AC3BA8">
        <w:rPr>
          <w:rFonts w:asciiTheme="minorHAnsi" w:hAnsiTheme="minorHAnsi" w:cstheme="minorHAnsi"/>
        </w:rPr>
        <w:t xml:space="preserve">obót </w:t>
      </w:r>
      <w:r w:rsidR="008A19BD" w:rsidRPr="00AC3BA8">
        <w:rPr>
          <w:rFonts w:asciiTheme="minorHAnsi" w:hAnsiTheme="minorHAnsi" w:cstheme="minorHAnsi"/>
        </w:rPr>
        <w:t>B</w:t>
      </w:r>
      <w:r w:rsidRPr="00AC3BA8">
        <w:rPr>
          <w:rFonts w:asciiTheme="minorHAnsi" w:hAnsiTheme="minorHAnsi" w:cstheme="minorHAnsi"/>
        </w:rPr>
        <w:t>udowlanych.</w:t>
      </w:r>
    </w:p>
    <w:p w14:paraId="689B44D5" w14:textId="1E4D4318" w:rsidR="00DE3771" w:rsidRPr="00DE3771" w:rsidRDefault="00654575"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Zawarcia w Umowie o P</w:t>
      </w:r>
      <w:r w:rsidR="00DE3771" w:rsidRPr="00DE3771">
        <w:rPr>
          <w:rFonts w:asciiTheme="minorHAnsi" w:hAnsiTheme="minorHAnsi" w:cstheme="minorHAnsi"/>
        </w:rPr>
        <w:t>odwykonawstwo postanowień kształtujących pr</w:t>
      </w:r>
      <w:r w:rsidR="00670246">
        <w:rPr>
          <w:rFonts w:asciiTheme="minorHAnsi" w:hAnsiTheme="minorHAnsi" w:cstheme="minorHAnsi"/>
        </w:rPr>
        <w:t>awa i obowiązki Podwykonawcy w</w:t>
      </w:r>
      <w:r w:rsidR="00DE3771">
        <w:rPr>
          <w:rFonts w:asciiTheme="minorHAnsi" w:hAnsiTheme="minorHAnsi" w:cstheme="minorHAnsi"/>
        </w:rPr>
        <w:t xml:space="preserve"> z</w:t>
      </w:r>
      <w:r w:rsidR="00DE3771" w:rsidRPr="00DE3771">
        <w:rPr>
          <w:rFonts w:asciiTheme="minorHAnsi" w:hAnsiTheme="minorHAnsi" w:cstheme="minorHAnsi"/>
        </w:rPr>
        <w:t>akresie kar umownych oraz postanowień dotyczących warunków wypłaty wynagrodzenia, w sposób mniej korzystny dla Podwykonawcy niż prawa i obowiązki Wykonawcy wynikające z niniejszej Umowy.</w:t>
      </w:r>
    </w:p>
    <w:p w14:paraId="6AC96DFA" w14:textId="09EECADC" w:rsidR="0088674A" w:rsidRPr="00111BB7" w:rsidRDefault="0088674A" w:rsidP="00736995">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 xml:space="preserve">Niezgłoszenie w formie pisemnej zastrzeżeń lub sprzeciwu w terminie określonym w </w:t>
      </w:r>
      <w:r w:rsidR="00005113" w:rsidRPr="00111BB7">
        <w:rPr>
          <w:rFonts w:asciiTheme="minorHAnsi" w:hAnsiTheme="minorHAnsi" w:cstheme="minorHAnsi"/>
        </w:rPr>
        <w:t xml:space="preserve">ust. </w:t>
      </w:r>
      <w:r w:rsidR="00894529" w:rsidRPr="00111BB7">
        <w:rPr>
          <w:rFonts w:asciiTheme="minorHAnsi" w:hAnsiTheme="minorHAnsi" w:cstheme="minorHAnsi"/>
        </w:rPr>
        <w:t>19.16</w:t>
      </w:r>
      <w:r w:rsidRPr="00111BB7">
        <w:rPr>
          <w:rFonts w:asciiTheme="minorHAnsi" w:hAnsiTheme="minorHAnsi" w:cstheme="minorHAnsi"/>
        </w:rPr>
        <w:t xml:space="preserve"> uważa się za akceptację przez Zamaw</w:t>
      </w:r>
      <w:r w:rsidR="00654575">
        <w:rPr>
          <w:rFonts w:asciiTheme="minorHAnsi" w:hAnsiTheme="minorHAnsi" w:cstheme="minorHAnsi"/>
        </w:rPr>
        <w:t>iającego odpowiednio: projektu U</w:t>
      </w:r>
      <w:r w:rsidRPr="00111BB7">
        <w:rPr>
          <w:rFonts w:asciiTheme="minorHAnsi" w:hAnsiTheme="minorHAnsi" w:cstheme="minorHAnsi"/>
        </w:rPr>
        <w:t xml:space="preserve">mowy </w:t>
      </w:r>
      <w:r w:rsidR="00654575">
        <w:rPr>
          <w:rFonts w:asciiTheme="minorHAnsi" w:hAnsiTheme="minorHAnsi" w:cstheme="minorHAnsi"/>
        </w:rPr>
        <w:t>o Podwykonawstwo</w:t>
      </w:r>
      <w:r w:rsidRPr="00111BB7">
        <w:rPr>
          <w:rFonts w:asciiTheme="minorHAnsi" w:hAnsiTheme="minorHAnsi" w:cstheme="minorHAnsi"/>
        </w:rPr>
        <w:t xml:space="preserve"> </w:t>
      </w:r>
      <w:r w:rsidR="0008262C" w:rsidRPr="00111BB7">
        <w:rPr>
          <w:rFonts w:asciiTheme="minorHAnsi" w:hAnsiTheme="minorHAnsi" w:cstheme="minorHAnsi"/>
        </w:rPr>
        <w:t xml:space="preserve">z Podwykonawcą </w:t>
      </w:r>
      <w:r w:rsidR="00654575">
        <w:rPr>
          <w:rFonts w:asciiTheme="minorHAnsi" w:hAnsiTheme="minorHAnsi" w:cstheme="minorHAnsi"/>
        </w:rPr>
        <w:t>albo U</w:t>
      </w:r>
      <w:r w:rsidRPr="00111BB7">
        <w:rPr>
          <w:rFonts w:asciiTheme="minorHAnsi" w:hAnsiTheme="minorHAnsi" w:cstheme="minorHAnsi"/>
        </w:rPr>
        <w:t>mowy</w:t>
      </w:r>
      <w:r w:rsidR="00654575">
        <w:rPr>
          <w:rFonts w:asciiTheme="minorHAnsi" w:hAnsiTheme="minorHAnsi" w:cstheme="minorHAnsi"/>
        </w:rPr>
        <w:t xml:space="preserve"> o</w:t>
      </w:r>
      <w:r w:rsidRPr="00111BB7">
        <w:rPr>
          <w:rFonts w:asciiTheme="minorHAnsi" w:hAnsiTheme="minorHAnsi" w:cstheme="minorHAnsi"/>
        </w:rPr>
        <w:t xml:space="preserve"> </w:t>
      </w:r>
      <w:r w:rsidR="00654575">
        <w:rPr>
          <w:rFonts w:asciiTheme="minorHAnsi" w:hAnsiTheme="minorHAnsi" w:cstheme="minorHAnsi"/>
        </w:rPr>
        <w:t xml:space="preserve">Podwykonawstwo </w:t>
      </w:r>
      <w:r w:rsidR="0008262C" w:rsidRPr="00111BB7">
        <w:rPr>
          <w:rFonts w:asciiTheme="minorHAnsi" w:hAnsiTheme="minorHAnsi" w:cstheme="minorHAnsi"/>
        </w:rPr>
        <w:t>z Dalszym Podwykonawcą</w:t>
      </w:r>
      <w:r w:rsidRPr="00111BB7">
        <w:rPr>
          <w:rFonts w:asciiTheme="minorHAnsi" w:hAnsiTheme="minorHAnsi" w:cstheme="minorHAnsi"/>
        </w:rPr>
        <w:t>.</w:t>
      </w:r>
    </w:p>
    <w:p w14:paraId="4C8D0A67" w14:textId="28E91784" w:rsidR="0088674A" w:rsidRPr="00111BB7" w:rsidRDefault="0088674A" w:rsidP="00736995">
      <w:pPr>
        <w:pStyle w:val="Nagwek2"/>
        <w:keepNext w:val="0"/>
        <w:widowControl w:val="0"/>
        <w:spacing w:line="240" w:lineRule="exact"/>
        <w:ind w:left="0"/>
        <w:rPr>
          <w:rFonts w:asciiTheme="minorHAnsi" w:hAnsiTheme="minorHAnsi" w:cstheme="minorHAnsi"/>
        </w:rPr>
      </w:pPr>
      <w:bookmarkStart w:id="231" w:name="_Ref483551572"/>
      <w:bookmarkStart w:id="232" w:name="_Ref483485567"/>
      <w:r w:rsidRPr="00111BB7">
        <w:rPr>
          <w:rFonts w:asciiTheme="minorHAnsi" w:hAnsiTheme="minorHAnsi" w:cstheme="minorHAnsi"/>
        </w:rPr>
        <w:t xml:space="preserve">Obowiązek Wykonawcy, Podwykonawcy lub Dalszego Podwykonawcy przedłożenia Zamawiającemu poświadczonej za zgodność z oryginałem kopii </w:t>
      </w:r>
      <w:bookmarkEnd w:id="231"/>
      <w:r w:rsidR="00654575">
        <w:rPr>
          <w:rFonts w:asciiTheme="minorHAnsi" w:hAnsiTheme="minorHAnsi" w:cstheme="minorHAnsi"/>
        </w:rPr>
        <w:t>zawartej Umowy o P</w:t>
      </w:r>
      <w:r w:rsidRPr="00111BB7">
        <w:rPr>
          <w:rFonts w:asciiTheme="minorHAnsi" w:hAnsiTheme="minorHAnsi" w:cstheme="minorHAnsi"/>
        </w:rPr>
        <w:t>odwykonawstwo, o którym mowa w</w:t>
      </w:r>
      <w:r w:rsidR="002A2771">
        <w:rPr>
          <w:rFonts w:asciiTheme="minorHAnsi" w:hAnsiTheme="minorHAnsi" w:cstheme="minorHAnsi"/>
        </w:rPr>
        <w:t> </w:t>
      </w:r>
      <w:r w:rsidR="00005113" w:rsidRPr="00111BB7">
        <w:rPr>
          <w:rFonts w:asciiTheme="minorHAnsi" w:hAnsiTheme="minorHAnsi" w:cstheme="minorHAnsi"/>
        </w:rPr>
        <w:t>ust.</w:t>
      </w:r>
      <w:r w:rsidR="002A2771">
        <w:rPr>
          <w:rFonts w:asciiTheme="minorHAnsi" w:hAnsiTheme="minorHAnsi" w:cstheme="minorHAnsi"/>
        </w:rPr>
        <w:t> </w:t>
      </w:r>
      <w:r w:rsidR="00277A22" w:rsidRPr="00111BB7">
        <w:rPr>
          <w:rFonts w:asciiTheme="minorHAnsi" w:hAnsiTheme="minorHAnsi" w:cstheme="minorHAnsi"/>
        </w:rPr>
        <w:t>19.14 i 19.15</w:t>
      </w:r>
      <w:r w:rsidRPr="00111BB7">
        <w:rPr>
          <w:rFonts w:asciiTheme="minorHAnsi" w:hAnsiTheme="minorHAnsi" w:cstheme="minorHAnsi"/>
        </w:rPr>
        <w:t>,</w:t>
      </w:r>
      <w:r w:rsidR="00EC5C6C" w:rsidRPr="00111BB7">
        <w:rPr>
          <w:rFonts w:asciiTheme="minorHAnsi" w:hAnsiTheme="minorHAnsi" w:cstheme="minorHAnsi"/>
        </w:rPr>
        <w:t xml:space="preserve"> </w:t>
      </w:r>
      <w:r w:rsidRPr="00111BB7">
        <w:rPr>
          <w:rFonts w:asciiTheme="minorHAnsi" w:hAnsiTheme="minorHAnsi" w:cstheme="minorHAnsi"/>
        </w:rPr>
        <w:t>nie dotyczy umów o wartości mniejszej niż 0,5% Wynagrodzenia Umownego netto, jako niepodlegających niniejszemu obowiązkowi. Wyłączenie, o którym mowa w zdaniu</w:t>
      </w:r>
      <w:r w:rsidR="00654575">
        <w:rPr>
          <w:rFonts w:asciiTheme="minorHAnsi" w:hAnsiTheme="minorHAnsi" w:cstheme="minorHAnsi"/>
        </w:rPr>
        <w:t xml:space="preserve"> pierwszym, nie dotyczy jednak Umów o P</w:t>
      </w:r>
      <w:r w:rsidRPr="00111BB7">
        <w:rPr>
          <w:rFonts w:asciiTheme="minorHAnsi" w:hAnsiTheme="minorHAnsi" w:cstheme="minorHAnsi"/>
        </w:rPr>
        <w:t>odwykonawstwo o wartości większej niż 50 000 PLN.</w:t>
      </w:r>
      <w:bookmarkEnd w:id="232"/>
      <w:r w:rsidR="00BE474B" w:rsidRPr="00BE474B">
        <w:rPr>
          <w:rFonts w:asciiTheme="minorHAnsi" w:hAnsiTheme="minorHAnsi" w:cstheme="minorHAnsi"/>
          <w:i/>
          <w:highlight w:val="yellow"/>
        </w:rPr>
        <w:t xml:space="preserve"> </w:t>
      </w:r>
    </w:p>
    <w:p w14:paraId="67D73982" w14:textId="77777777" w:rsidR="00AC3BA8" w:rsidRDefault="0088674A" w:rsidP="00736995">
      <w:pPr>
        <w:pStyle w:val="Nagwek2"/>
        <w:keepNext w:val="0"/>
        <w:widowControl w:val="0"/>
        <w:spacing w:line="240" w:lineRule="exact"/>
        <w:ind w:left="0"/>
        <w:rPr>
          <w:rFonts w:asciiTheme="minorHAnsi" w:hAnsiTheme="minorHAnsi" w:cstheme="minorHAnsi"/>
        </w:rPr>
      </w:pPr>
      <w:bookmarkStart w:id="233" w:name="_Ref421532059"/>
      <w:r w:rsidRPr="00111BB7">
        <w:rPr>
          <w:rFonts w:asciiTheme="minorHAnsi" w:hAnsiTheme="minorHAnsi" w:cstheme="minorHAnsi"/>
        </w:rPr>
        <w:t>Wraz z doręczeniem faktury Zamawiającemu Wykonawca przedłoży:</w:t>
      </w:r>
      <w:bookmarkStart w:id="234" w:name="_Ref487193587"/>
      <w:bookmarkEnd w:id="233"/>
    </w:p>
    <w:p w14:paraId="662905E5" w14:textId="77777777" w:rsid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 xml:space="preserve">wykaz zrealizowanych </w:t>
      </w:r>
      <w:r w:rsidR="008A19BD" w:rsidRPr="00AC3BA8">
        <w:rPr>
          <w:rFonts w:asciiTheme="minorHAnsi" w:hAnsiTheme="minorHAnsi" w:cstheme="minorHAnsi"/>
        </w:rPr>
        <w:t>Robót</w:t>
      </w:r>
      <w:r w:rsidRPr="00AC3BA8">
        <w:rPr>
          <w:rFonts w:asciiTheme="minorHAnsi" w:hAnsiTheme="minorHAnsi" w:cstheme="minorHAnsi"/>
        </w:rPr>
        <w:t xml:space="preserve"> </w:t>
      </w:r>
      <w:r w:rsidR="008A19BD" w:rsidRPr="00AC3BA8">
        <w:rPr>
          <w:rFonts w:asciiTheme="minorHAnsi" w:hAnsiTheme="minorHAnsi" w:cstheme="minorHAnsi"/>
        </w:rPr>
        <w:t>B</w:t>
      </w:r>
      <w:r w:rsidRPr="00AC3BA8">
        <w:rPr>
          <w:rFonts w:asciiTheme="minorHAnsi" w:hAnsiTheme="minorHAnsi" w:cstheme="minorHAnsi"/>
        </w:rPr>
        <w:t>udowlanych do daty wystawienia faktury przez Podwykonawców lub Dalszych Podwykonawców wraz z podaniem należnych im wynagrodzeń do tej daty;</w:t>
      </w:r>
      <w:bookmarkStart w:id="235" w:name="_Ref487193590"/>
      <w:bookmarkEnd w:id="234"/>
    </w:p>
    <w:p w14:paraId="0F09BC83" w14:textId="2B2C864D" w:rsidR="0088674A" w:rsidRP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dowody potwierdzające zapłatę wynagrodzenia na rzecz Podwykonawców lub Dalszych Podwykonawców, wymagalnego do dnia wystawienia faktury.</w:t>
      </w:r>
      <w:bookmarkEnd w:id="235"/>
    </w:p>
    <w:p w14:paraId="0391B4ED" w14:textId="5EC235A8" w:rsidR="0088674A" w:rsidRPr="00111BB7" w:rsidRDefault="0088674A"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 xml:space="preserve">Warunkiem </w:t>
      </w:r>
      <w:r w:rsidR="00005113" w:rsidRPr="00111BB7">
        <w:rPr>
          <w:rFonts w:asciiTheme="minorHAnsi" w:hAnsiTheme="minorHAnsi" w:cstheme="minorHAnsi"/>
        </w:rPr>
        <w:t>zapłaty</w:t>
      </w:r>
      <w:r w:rsidRPr="00111BB7">
        <w:rPr>
          <w:rFonts w:asciiTheme="minorHAnsi" w:hAnsiTheme="minorHAnsi" w:cstheme="minorHAnsi"/>
        </w:rPr>
        <w:t xml:space="preserve"> przez Zamawiającego Wynagrodzenia Umownego jest, niezależnie od innych postanowień Umowy, przedstawienie przez Wykonawcę dokumentów, o których mowa w </w:t>
      </w:r>
      <w:r w:rsidR="007E4648">
        <w:rPr>
          <w:rFonts w:asciiTheme="minorHAnsi" w:hAnsiTheme="minorHAnsi" w:cstheme="minorHAnsi"/>
        </w:rPr>
        <w:t>pkt</w:t>
      </w:r>
      <w:r w:rsidR="00EC5C6C" w:rsidRPr="00111BB7">
        <w:rPr>
          <w:rFonts w:asciiTheme="minorHAnsi" w:hAnsiTheme="minorHAnsi" w:cstheme="minorHAnsi"/>
        </w:rPr>
        <w:t xml:space="preserve"> </w:t>
      </w:r>
      <w:r w:rsidR="00D52461" w:rsidRPr="00111BB7">
        <w:rPr>
          <w:rFonts w:asciiTheme="minorHAnsi" w:hAnsiTheme="minorHAnsi" w:cstheme="minorHAnsi"/>
        </w:rPr>
        <w:t>19.19.1 i 19.19.2</w:t>
      </w:r>
      <w:r w:rsidRPr="00111BB7">
        <w:rPr>
          <w:rFonts w:asciiTheme="minorHAnsi" w:hAnsiTheme="minorHAnsi" w:cstheme="minorHAnsi"/>
        </w:rPr>
        <w:t xml:space="preserve">. W przypadku nieprzedstawienia przez Wykonawcę wszystkich dowodów zapłaty, o których mowa powyżej, Zamawiający wstrzymuje wypłatę Wynagrodzenia Umownego należnego za wykonane Prace w części równej sumie kwot wynikających z nieprzedstawionych dowodów zapłaty. </w:t>
      </w:r>
    </w:p>
    <w:p w14:paraId="07D69894" w14:textId="1137E245" w:rsidR="0088674A" w:rsidRPr="00111BB7" w:rsidRDefault="0088674A" w:rsidP="00736995">
      <w:pPr>
        <w:pStyle w:val="Nagwek2"/>
        <w:keepNext w:val="0"/>
        <w:widowControl w:val="0"/>
        <w:spacing w:line="240" w:lineRule="exact"/>
        <w:ind w:left="142"/>
        <w:rPr>
          <w:rFonts w:asciiTheme="minorHAnsi" w:hAnsiTheme="minorHAnsi" w:cstheme="minorHAnsi"/>
        </w:rPr>
      </w:pPr>
      <w:bookmarkStart w:id="236" w:name="_Ref483490039"/>
      <w:bookmarkStart w:id="237" w:name="_Ref483550440"/>
      <w:bookmarkStart w:id="238" w:name="_Ref421532063"/>
      <w:r w:rsidRPr="00111BB7">
        <w:rPr>
          <w:rFonts w:asciiTheme="minorHAnsi" w:hAnsiTheme="minorHAnsi" w:cstheme="minorHAnsi"/>
        </w:rPr>
        <w:t>Zamawiający dokonuje bezpośredniej zapłaty wymagalnego wynagrodzenia przysługującego Podwykonawcy lub Dalszemu Podwykonawcy, który zawarł zaakceptowa</w:t>
      </w:r>
      <w:r w:rsidR="00654575">
        <w:rPr>
          <w:rFonts w:asciiTheme="minorHAnsi" w:hAnsiTheme="minorHAnsi" w:cstheme="minorHAnsi"/>
        </w:rPr>
        <w:t>ną przez Zamawiającego Umowę o P</w:t>
      </w:r>
      <w:r w:rsidRPr="00111BB7">
        <w:rPr>
          <w:rFonts w:asciiTheme="minorHAnsi" w:hAnsiTheme="minorHAnsi" w:cstheme="minorHAnsi"/>
        </w:rPr>
        <w:t>odwykonawstwo, której przedmiotem są roboty budowlane,</w:t>
      </w:r>
      <w:r w:rsidR="00DE3771" w:rsidRPr="00DE3771">
        <w:rPr>
          <w:rFonts w:asciiTheme="minorHAnsi" w:hAnsiTheme="minorHAnsi" w:cstheme="minorHAnsi"/>
        </w:rPr>
        <w:t xml:space="preserve"> </w:t>
      </w:r>
      <w:r w:rsidR="00DE3771">
        <w:rPr>
          <w:rFonts w:asciiTheme="minorHAnsi" w:hAnsiTheme="minorHAnsi" w:cstheme="minorHAnsi"/>
        </w:rPr>
        <w:t>lub który za</w:t>
      </w:r>
      <w:r w:rsidR="00654575">
        <w:rPr>
          <w:rFonts w:asciiTheme="minorHAnsi" w:hAnsiTheme="minorHAnsi" w:cstheme="minorHAnsi"/>
        </w:rPr>
        <w:t>warł przedłożoną Zamawiającemu Umowę o</w:t>
      </w:r>
      <w:r w:rsidR="008D10A8">
        <w:rPr>
          <w:rFonts w:asciiTheme="minorHAnsi" w:hAnsiTheme="minorHAnsi" w:cstheme="minorHAnsi"/>
        </w:rPr>
        <w:t> </w:t>
      </w:r>
      <w:r w:rsidR="00654575">
        <w:rPr>
          <w:rFonts w:asciiTheme="minorHAnsi" w:hAnsiTheme="minorHAnsi" w:cstheme="minorHAnsi"/>
        </w:rPr>
        <w:t>P</w:t>
      </w:r>
      <w:r w:rsidR="00DE3771">
        <w:rPr>
          <w:rFonts w:asciiTheme="minorHAnsi" w:hAnsiTheme="minorHAnsi" w:cstheme="minorHAnsi"/>
        </w:rPr>
        <w:t>odwykonawstwo, której przedmiotem są dostawy lub usługi</w:t>
      </w:r>
      <w:r w:rsidRPr="00111BB7">
        <w:rPr>
          <w:rFonts w:asciiTheme="minorHAnsi" w:hAnsiTheme="minorHAnsi" w:cstheme="minorHAnsi"/>
        </w:rPr>
        <w:t xml:space="preserve"> w przypadku uchylenia się od obowiązku zapłaty odpowiednio przez Wykonawcę, Podwykonawcę lub Dalszego Podwykonawcę.</w:t>
      </w:r>
      <w:bookmarkEnd w:id="236"/>
      <w:r w:rsidRPr="00111BB7">
        <w:rPr>
          <w:rFonts w:asciiTheme="minorHAnsi" w:hAnsiTheme="minorHAnsi" w:cstheme="minorHAnsi"/>
        </w:rPr>
        <w:t xml:space="preserve"> Bezpośrednia zapłata obejmuje wyłącznie wynagrodzenie, bez odsetek, </w:t>
      </w:r>
      <w:r w:rsidR="008A19BD" w:rsidRPr="00111BB7">
        <w:rPr>
          <w:rFonts w:asciiTheme="minorHAnsi" w:hAnsiTheme="minorHAnsi" w:cstheme="minorHAnsi"/>
        </w:rPr>
        <w:t xml:space="preserve">należne </w:t>
      </w:r>
      <w:r w:rsidRPr="00111BB7">
        <w:rPr>
          <w:rFonts w:asciiTheme="minorHAnsi" w:hAnsiTheme="minorHAnsi" w:cstheme="minorHAnsi"/>
        </w:rPr>
        <w:t>Podwykonawcy lub Dalszemu Podwykonawcy. W przypadku dokonania bezpośredniej zapłaty Podwykonawcy lub Dalszemu Podwykonawcy, Zamawiający potrąca kwotę wypłaconego wynagrodzenia z Wynagrodzenia Umownego należnego Wykonawcy.</w:t>
      </w:r>
      <w:bookmarkEnd w:id="237"/>
    </w:p>
    <w:p w14:paraId="4EA82D3F" w14:textId="77777777" w:rsidR="0088674A" w:rsidRPr="00111BB7" w:rsidRDefault="0088674A" w:rsidP="00736995">
      <w:pPr>
        <w:pStyle w:val="Nagwek2"/>
        <w:keepNext w:val="0"/>
        <w:widowControl w:val="0"/>
        <w:spacing w:line="240" w:lineRule="exact"/>
        <w:ind w:left="142"/>
        <w:rPr>
          <w:rFonts w:asciiTheme="minorHAnsi" w:hAnsiTheme="minorHAnsi" w:cstheme="minorHAnsi"/>
        </w:rPr>
      </w:pPr>
      <w:bookmarkStart w:id="239" w:name="_Ref483550306"/>
      <w:r w:rsidRPr="00111BB7">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w:t>
      </w:r>
      <w:r w:rsidR="008C4EC8" w:rsidRPr="00111BB7">
        <w:rPr>
          <w:rFonts w:asciiTheme="minorHAnsi" w:hAnsiTheme="minorHAnsi" w:cstheme="minorHAnsi"/>
        </w:rPr>
        <w:t>D</w:t>
      </w:r>
      <w:r w:rsidRPr="00111BB7">
        <w:rPr>
          <w:rFonts w:asciiTheme="minorHAnsi" w:hAnsiTheme="minorHAnsi" w:cstheme="minorHAnsi"/>
        </w:rPr>
        <w:t>ni od dnia doręczenia tej informacji.</w:t>
      </w:r>
      <w:bookmarkEnd w:id="239"/>
      <w:r w:rsidRPr="00111BB7">
        <w:rPr>
          <w:rFonts w:asciiTheme="minorHAnsi" w:hAnsiTheme="minorHAnsi" w:cstheme="minorHAnsi"/>
        </w:rPr>
        <w:t xml:space="preserve"> </w:t>
      </w:r>
    </w:p>
    <w:p w14:paraId="7B780684" w14:textId="37B8CED8" w:rsidR="00AC3BA8" w:rsidRDefault="0088674A" w:rsidP="00736995">
      <w:pPr>
        <w:pStyle w:val="Nagwek2"/>
        <w:keepNext w:val="0"/>
        <w:widowControl w:val="0"/>
        <w:spacing w:line="240" w:lineRule="exact"/>
        <w:ind w:left="142"/>
        <w:rPr>
          <w:rFonts w:asciiTheme="minorHAnsi" w:hAnsiTheme="minorHAnsi" w:cstheme="minorHAnsi"/>
        </w:rPr>
      </w:pPr>
      <w:r w:rsidRPr="00111BB7">
        <w:rPr>
          <w:rFonts w:asciiTheme="minorHAnsi" w:hAnsiTheme="minorHAnsi" w:cstheme="minorHAnsi"/>
        </w:rPr>
        <w:t xml:space="preserve">W przypadku zgłoszenia uwag, o których mowa w </w:t>
      </w:r>
      <w:r w:rsidR="009211F1" w:rsidRPr="00111BB7">
        <w:rPr>
          <w:rFonts w:asciiTheme="minorHAnsi" w:hAnsiTheme="minorHAnsi" w:cstheme="minorHAnsi"/>
        </w:rPr>
        <w:t>ust.</w:t>
      </w:r>
      <w:r w:rsidR="0008262C" w:rsidRPr="00111BB7">
        <w:rPr>
          <w:rFonts w:asciiTheme="minorHAnsi" w:hAnsiTheme="minorHAnsi" w:cstheme="minorHAnsi"/>
        </w:rPr>
        <w:t xml:space="preserve"> </w:t>
      </w:r>
      <w:r w:rsidR="00A645BD" w:rsidRPr="00111BB7">
        <w:rPr>
          <w:rFonts w:asciiTheme="minorHAnsi" w:hAnsiTheme="minorHAnsi" w:cstheme="minorHAnsi"/>
        </w:rPr>
        <w:t>19.22</w:t>
      </w:r>
      <w:r w:rsidRPr="00111BB7">
        <w:rPr>
          <w:rFonts w:asciiTheme="minorHAnsi" w:hAnsiTheme="minorHAnsi" w:cstheme="minorHAnsi"/>
        </w:rPr>
        <w:t xml:space="preserve">, w terminie wskazanym przez Zamawiającego, Zamawiający może: </w:t>
      </w:r>
    </w:p>
    <w:p w14:paraId="08CE3A47" w14:textId="77777777" w:rsidR="00AC3BA8" w:rsidRDefault="0088674A"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nie dokonać bezpośredniej zapłaty wynagrodzenia Podwykonawcy lub Dalszemu Podwykonawcy, jeżeli Wykonawca wykaże niezasadność takiej zapłaty albo</w:t>
      </w:r>
    </w:p>
    <w:p w14:paraId="5BD8C289" w14:textId="77777777" w:rsidR="00AC3BA8" w:rsidRDefault="0088674A"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397BD5" w14:textId="58D0C314" w:rsidR="0088674A" w:rsidRPr="00AC3BA8" w:rsidRDefault="0088674A"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dokonać bezpośredniej zapłaty wynagrodzenia Podwykonawcy lub Dalszemu Podwykonawcy, jeżeli Podwykonawca lub Dalszy Podwykonawca wykaże zasadność takiej zapłaty.</w:t>
      </w:r>
    </w:p>
    <w:p w14:paraId="0A50A36D" w14:textId="3EFADC5C" w:rsidR="0088674A" w:rsidRPr="00111BB7" w:rsidRDefault="0088674A"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lastRenderedPageBreak/>
        <w:t xml:space="preserve">Wynagrodzenie, o którym mowa w </w:t>
      </w:r>
      <w:r w:rsidR="009211F1" w:rsidRPr="00111BB7">
        <w:rPr>
          <w:rFonts w:asciiTheme="minorHAnsi" w:hAnsiTheme="minorHAnsi" w:cstheme="minorHAnsi"/>
        </w:rPr>
        <w:t>ust.</w:t>
      </w:r>
      <w:r w:rsidRPr="00111BB7">
        <w:rPr>
          <w:rFonts w:asciiTheme="minorHAnsi" w:hAnsiTheme="minorHAnsi" w:cstheme="minorHAnsi"/>
        </w:rPr>
        <w:t xml:space="preserve"> </w:t>
      </w:r>
      <w:r w:rsidR="007F5B83" w:rsidRPr="00111BB7">
        <w:rPr>
          <w:rFonts w:asciiTheme="minorHAnsi" w:hAnsiTheme="minorHAnsi" w:cstheme="minorHAnsi"/>
        </w:rPr>
        <w:t>19.21</w:t>
      </w:r>
      <w:r w:rsidRPr="00111BB7">
        <w:rPr>
          <w:rFonts w:asciiTheme="minorHAnsi" w:hAnsiTheme="minorHAnsi" w:cstheme="minorHAnsi"/>
        </w:rPr>
        <w:t>, dotyczy wyłącznie należności powstałych po zaakceptowaniu przez Zamawiającego</w:t>
      </w:r>
      <w:r w:rsidR="00654575">
        <w:rPr>
          <w:rFonts w:asciiTheme="minorHAnsi" w:hAnsiTheme="minorHAnsi" w:cstheme="minorHAnsi"/>
        </w:rPr>
        <w:t xml:space="preserve"> Umowy o P</w:t>
      </w:r>
      <w:r w:rsidRPr="00111BB7">
        <w:rPr>
          <w:rFonts w:asciiTheme="minorHAnsi" w:hAnsiTheme="minorHAnsi" w:cstheme="minorHAnsi"/>
        </w:rPr>
        <w:t>odwykonawstwo, której przedmiotem są roboty budowlane.</w:t>
      </w:r>
      <w:bookmarkEnd w:id="238"/>
      <w:r w:rsidRPr="00111BB7">
        <w:rPr>
          <w:rFonts w:asciiTheme="minorHAnsi" w:hAnsiTheme="minorHAnsi" w:cstheme="minorHAnsi"/>
        </w:rPr>
        <w:t xml:space="preserve"> </w:t>
      </w:r>
    </w:p>
    <w:p w14:paraId="529A489D" w14:textId="27F03733" w:rsidR="0088674A" w:rsidRPr="00111BB7" w:rsidRDefault="0088674A" w:rsidP="00736995">
      <w:pPr>
        <w:pStyle w:val="Nagwek2"/>
        <w:keepNext w:val="0"/>
        <w:widowControl w:val="0"/>
        <w:spacing w:line="240" w:lineRule="exact"/>
        <w:ind w:left="0"/>
        <w:rPr>
          <w:rFonts w:asciiTheme="minorHAnsi" w:hAnsiTheme="minorHAnsi" w:cstheme="minorHAnsi"/>
        </w:rPr>
      </w:pPr>
      <w:bookmarkStart w:id="240" w:name="_Ref483552532"/>
      <w:r w:rsidRPr="00111BB7">
        <w:rPr>
          <w:rFonts w:asciiTheme="minorHAnsi" w:hAnsiTheme="minorHAnsi" w:cstheme="minorHAnsi"/>
        </w:rPr>
        <w:t>Konieczność wielokrotnego dokonywania bezpośredniej zapłaty Podwykonawcy lub Dalszemu Podwykonawcy lub konieczność dokonania bezpośrednich zapłat na sumę większą niż 5% Wynagrodzenia Umownego netto, o</w:t>
      </w:r>
      <w:r w:rsidR="008D10A8">
        <w:rPr>
          <w:rFonts w:asciiTheme="minorHAnsi" w:hAnsiTheme="minorHAnsi" w:cstheme="minorHAnsi"/>
        </w:rPr>
        <w:t> </w:t>
      </w:r>
      <w:r w:rsidRPr="00111BB7">
        <w:rPr>
          <w:rFonts w:asciiTheme="minorHAnsi" w:hAnsiTheme="minorHAnsi" w:cstheme="minorHAnsi"/>
        </w:rPr>
        <w:t>może stanowić podstawę do odstąpienia od Umowy przez Zamawiającego z przyczyn leżących po stronie Wykonawcy.</w:t>
      </w:r>
      <w:bookmarkEnd w:id="240"/>
      <w:r w:rsidRPr="00111BB7">
        <w:rPr>
          <w:rFonts w:asciiTheme="minorHAnsi" w:hAnsiTheme="minorHAnsi" w:cstheme="minorHAnsi"/>
        </w:rPr>
        <w:t xml:space="preserve"> </w:t>
      </w:r>
    </w:p>
    <w:p w14:paraId="03E09BD6" w14:textId="76424449" w:rsidR="0088674A" w:rsidRPr="00111BB7" w:rsidRDefault="0088674A"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Wykonawca oświadcza nieodwołalnie, iż dokonanie przez Zamawiającego płatności bezpośrednio na rzecz Podwykonawcy robót budowlanych na podstawie </w:t>
      </w:r>
      <w:r w:rsidR="0090432C">
        <w:rPr>
          <w:rFonts w:asciiTheme="minorHAnsi" w:hAnsiTheme="minorHAnsi" w:cstheme="minorHAnsi"/>
        </w:rPr>
        <w:t>a</w:t>
      </w:r>
      <w:r w:rsidR="0090432C" w:rsidRPr="00111BB7">
        <w:rPr>
          <w:rFonts w:asciiTheme="minorHAnsi" w:hAnsiTheme="minorHAnsi" w:cstheme="minorHAnsi"/>
        </w:rPr>
        <w:t>rt</w:t>
      </w:r>
      <w:r w:rsidRPr="00111BB7">
        <w:rPr>
          <w:rFonts w:asciiTheme="minorHAnsi" w:hAnsiTheme="minorHAnsi" w:cstheme="minorHAnsi"/>
        </w:rPr>
        <w:t>. 647</w:t>
      </w:r>
      <w:r w:rsidRPr="00111BB7">
        <w:rPr>
          <w:rFonts w:asciiTheme="minorHAnsi" w:hAnsiTheme="minorHAnsi" w:cstheme="minorHAnsi"/>
          <w:vertAlign w:val="superscript"/>
        </w:rPr>
        <w:t>1</w:t>
      </w:r>
      <w:r w:rsidRPr="00111BB7">
        <w:rPr>
          <w:rFonts w:asciiTheme="minorHAnsi" w:hAnsiTheme="minorHAnsi" w:cstheme="minorHAnsi"/>
        </w:rPr>
        <w:t xml:space="preserve"> § 5 Kodeksu Cywilnego zwalnia Zamawiającego z obowiązku zapłaty odpowiedniej części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na rzecz Wykonawcy, pod warunkiem zachowania zasad określonych powyżej.</w:t>
      </w:r>
    </w:p>
    <w:p w14:paraId="20E40B17" w14:textId="77777777" w:rsidR="0088674A" w:rsidRPr="00111BB7" w:rsidRDefault="0088674A" w:rsidP="003201B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GWARANCJA ZAPŁATY ZA ROBOTY BUDOWLANE</w:t>
      </w:r>
    </w:p>
    <w:p w14:paraId="5A26DAFA" w14:textId="77777777" w:rsidR="00AC3BA8" w:rsidRDefault="0088674A"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Jeżeli przed zapłaceniem Wykonawcy całości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 xml:space="preserve">Wykonawca wystąpi do Zamawiającego z pisemnym żądaniem udzielenia gwarancji zapłaty za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udowlane na podstawie artykułów od 649</w:t>
      </w:r>
      <w:r w:rsidRPr="00111BB7">
        <w:rPr>
          <w:rFonts w:asciiTheme="minorHAnsi" w:hAnsiTheme="minorHAnsi" w:cstheme="minorHAnsi"/>
          <w:vertAlign w:val="superscript"/>
        </w:rPr>
        <w:t>1</w:t>
      </w:r>
      <w:r w:rsidRPr="00111BB7">
        <w:rPr>
          <w:rFonts w:asciiTheme="minorHAnsi" w:hAnsiTheme="minorHAnsi" w:cstheme="minorHAnsi"/>
        </w:rPr>
        <w:t xml:space="preserve"> do 649</w:t>
      </w:r>
      <w:r w:rsidRPr="00111BB7">
        <w:rPr>
          <w:rFonts w:asciiTheme="minorHAnsi" w:hAnsiTheme="minorHAnsi" w:cstheme="minorHAnsi"/>
          <w:vertAlign w:val="superscript"/>
        </w:rPr>
        <w:t>5</w:t>
      </w:r>
      <w:r w:rsidRPr="00111BB7">
        <w:rPr>
          <w:rFonts w:asciiTheme="minorHAnsi" w:hAnsiTheme="minorHAnsi" w:cstheme="minorHAnsi"/>
        </w:rPr>
        <w:t xml:space="preserve"> Kodeksu Cywilnego:</w:t>
      </w:r>
    </w:p>
    <w:p w14:paraId="05A97A20" w14:textId="77777777" w:rsid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Zamawiający bez zbędnej zwłoki podejmie działania zmierzające do uzyskania i przedstawienia Wykonawcy takiej gwarancji, która doręczona zostanie w terminie 90 (dziewięćdziesięciu) Dni od daty doręczenia Zamawiającemu wniosku Wykonawcy;</w:t>
      </w:r>
    </w:p>
    <w:p w14:paraId="6436AE4E" w14:textId="77777777" w:rsid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 xml:space="preserve">gwarancja zapłaty może dotyczyć wyłącznie części </w:t>
      </w:r>
      <w:r w:rsidR="008A19BD" w:rsidRPr="00AC3BA8">
        <w:rPr>
          <w:rFonts w:asciiTheme="minorHAnsi" w:hAnsiTheme="minorHAnsi" w:cstheme="minorHAnsi"/>
        </w:rPr>
        <w:t xml:space="preserve">Wynagrodzenia 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4427AEAA" w14:textId="77777777" w:rsid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 xml:space="preserve">Wykonawca może żądać gwarancji zapłaty tylko na taką kwotę części </w:t>
      </w:r>
      <w:r w:rsidR="008A19BD" w:rsidRPr="00AC3BA8">
        <w:rPr>
          <w:rFonts w:asciiTheme="minorHAnsi" w:hAnsiTheme="minorHAnsi" w:cstheme="minorHAnsi"/>
        </w:rPr>
        <w:t>W</w:t>
      </w:r>
      <w:r w:rsidRPr="00AC3BA8">
        <w:rPr>
          <w:rFonts w:asciiTheme="minorHAnsi" w:hAnsiTheme="minorHAnsi" w:cstheme="minorHAnsi"/>
        </w:rPr>
        <w:t xml:space="preserve">ynagrodzenia </w:t>
      </w:r>
      <w:r w:rsidR="008A19BD" w:rsidRPr="00AC3BA8">
        <w:rPr>
          <w:rFonts w:asciiTheme="minorHAnsi" w:hAnsiTheme="minorHAnsi" w:cstheme="minorHAnsi"/>
        </w:rPr>
        <w:t xml:space="preserve">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 xml:space="preserve">udowlanym, jakiej zgodnie z Umową jeszcze nie otrzymał; </w:t>
      </w:r>
    </w:p>
    <w:p w14:paraId="74166D53" w14:textId="01CA2CDC" w:rsidR="0088674A" w:rsidRPr="00AC3BA8" w:rsidRDefault="0088674A" w:rsidP="00736995">
      <w:pPr>
        <w:pStyle w:val="Nagwek2"/>
        <w:keepNext w:val="0"/>
        <w:widowControl w:val="0"/>
        <w:numPr>
          <w:ilvl w:val="2"/>
          <w:numId w:val="3"/>
        </w:numPr>
        <w:spacing w:line="240" w:lineRule="exact"/>
        <w:ind w:left="709"/>
        <w:rPr>
          <w:rFonts w:asciiTheme="minorHAnsi" w:hAnsiTheme="minorHAnsi" w:cstheme="minorHAnsi"/>
        </w:rPr>
      </w:pPr>
      <w:r w:rsidRPr="00AC3BA8">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1B6CF427" w14:textId="77777777" w:rsidR="0088674A" w:rsidRPr="00111BB7" w:rsidRDefault="0088674A"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14:paraId="38670544" w14:textId="77777777" w:rsidR="00F65861" w:rsidRPr="00320892" w:rsidRDefault="00F65861" w:rsidP="00181733">
      <w:pPr>
        <w:pStyle w:val="Nagwek1"/>
        <w:keepNext w:val="0"/>
        <w:widowControl w:val="0"/>
        <w:spacing w:before="120" w:after="120" w:line="240" w:lineRule="exact"/>
        <w:rPr>
          <w:rFonts w:asciiTheme="minorHAnsi" w:hAnsiTheme="minorHAnsi" w:cstheme="minorHAnsi"/>
          <w:color w:val="092D74"/>
          <w:sz w:val="20"/>
          <w:szCs w:val="20"/>
        </w:rPr>
      </w:pPr>
      <w:bookmarkStart w:id="241" w:name="_Toc321415644"/>
      <w:bookmarkStart w:id="242" w:name="_Ref421010725"/>
      <w:bookmarkStart w:id="243" w:name="_Toc437005859"/>
      <w:bookmarkStart w:id="244" w:name="_Toc494375647"/>
      <w:bookmarkStart w:id="245" w:name="_Ref497836896"/>
      <w:bookmarkStart w:id="246" w:name="_Ref497833785"/>
      <w:bookmarkStart w:id="247" w:name="_Toc521932873"/>
      <w:bookmarkStart w:id="248" w:name="_Toc17898235"/>
      <w:bookmarkEnd w:id="216"/>
      <w:r w:rsidRPr="00320892">
        <w:rPr>
          <w:rFonts w:asciiTheme="minorHAnsi" w:hAnsiTheme="minorHAnsi" w:cstheme="minorHAnsi"/>
          <w:color w:val="092D74"/>
          <w:sz w:val="20"/>
          <w:szCs w:val="20"/>
        </w:rPr>
        <w:t>ZMIANY UMOWY</w:t>
      </w:r>
      <w:bookmarkEnd w:id="241"/>
      <w:bookmarkEnd w:id="242"/>
      <w:bookmarkEnd w:id="243"/>
      <w:bookmarkEnd w:id="244"/>
      <w:bookmarkEnd w:id="245"/>
      <w:bookmarkEnd w:id="246"/>
      <w:bookmarkEnd w:id="247"/>
      <w:bookmarkEnd w:id="248"/>
    </w:p>
    <w:p w14:paraId="6341D8FE" w14:textId="458279F7" w:rsidR="00485F76" w:rsidRPr="00111BB7" w:rsidRDefault="00EB5AE5" w:rsidP="00736995">
      <w:pPr>
        <w:pStyle w:val="Nagwek2"/>
        <w:keepNext w:val="0"/>
        <w:widowControl w:val="0"/>
        <w:spacing w:line="240" w:lineRule="exact"/>
        <w:ind w:left="0"/>
        <w:rPr>
          <w:rFonts w:asciiTheme="minorHAnsi" w:hAnsiTheme="minorHAnsi" w:cstheme="minorHAnsi"/>
        </w:rPr>
      </w:pPr>
      <w:bookmarkStart w:id="249" w:name="_Ref495589328"/>
      <w:bookmarkStart w:id="250" w:name="_Ref430093354"/>
      <w:bookmarkStart w:id="251" w:name="_Toc347501712"/>
      <w:r w:rsidRPr="00111BB7">
        <w:rPr>
          <w:rFonts w:asciiTheme="minorHAnsi" w:hAnsiTheme="minorHAnsi" w:cstheme="minorHAnsi"/>
        </w:rPr>
        <w:t>Dokonanie zmian postanowień Umowy lub Załączników do Umowy jest możliwe, gdy zmiany tych postanowień nie stanowią</w:t>
      </w:r>
      <w:r w:rsidR="00DE3771">
        <w:rPr>
          <w:rFonts w:asciiTheme="minorHAnsi" w:hAnsiTheme="minorHAnsi" w:cstheme="minorHAnsi"/>
        </w:rPr>
        <w:t xml:space="preserve"> istotnych</w:t>
      </w:r>
      <w:r w:rsidRPr="00111BB7">
        <w:rPr>
          <w:rFonts w:asciiTheme="minorHAnsi" w:hAnsiTheme="minorHAnsi" w:cstheme="minorHAnsi"/>
        </w:rPr>
        <w:t xml:space="preserve"> zmian w stosunku do treści Oferty Wykonawcy. Dokonanie z</w:t>
      </w:r>
      <w:r w:rsidR="00223D0A" w:rsidRPr="00111BB7">
        <w:rPr>
          <w:rFonts w:asciiTheme="minorHAnsi" w:hAnsiTheme="minorHAnsi" w:cstheme="minorHAnsi"/>
        </w:rPr>
        <w:t>mian</w:t>
      </w:r>
      <w:r w:rsidRPr="00111BB7">
        <w:rPr>
          <w:rFonts w:asciiTheme="minorHAnsi" w:hAnsiTheme="minorHAnsi" w:cstheme="minorHAnsi"/>
        </w:rPr>
        <w:t>y</w:t>
      </w:r>
      <w:r w:rsidR="00485F76" w:rsidRPr="00111BB7">
        <w:rPr>
          <w:rFonts w:asciiTheme="minorHAnsi" w:hAnsiTheme="minorHAnsi" w:cstheme="minorHAnsi"/>
        </w:rPr>
        <w:t xml:space="preserve"> postanowień </w:t>
      </w:r>
      <w:r w:rsidR="00BB5AFA" w:rsidRPr="00111BB7">
        <w:rPr>
          <w:rFonts w:asciiTheme="minorHAnsi" w:hAnsiTheme="minorHAnsi" w:cstheme="minorHAnsi"/>
        </w:rPr>
        <w:t>U</w:t>
      </w:r>
      <w:r w:rsidR="00485F76" w:rsidRPr="00111BB7">
        <w:rPr>
          <w:rFonts w:asciiTheme="minorHAnsi" w:hAnsiTheme="minorHAnsi" w:cstheme="minorHAnsi"/>
        </w:rPr>
        <w:t xml:space="preserve">mowy </w:t>
      </w:r>
      <w:r w:rsidRPr="00111BB7">
        <w:rPr>
          <w:rFonts w:asciiTheme="minorHAnsi" w:hAnsiTheme="minorHAnsi" w:cstheme="minorHAnsi"/>
        </w:rPr>
        <w:t xml:space="preserve">lub Załączników do Umowy jest możliwe, gdy zmiany tych postanowień stanowią zmiany </w:t>
      </w:r>
      <w:r w:rsidR="00485F76" w:rsidRPr="00111BB7">
        <w:rPr>
          <w:rFonts w:asciiTheme="minorHAnsi" w:hAnsiTheme="minorHAnsi" w:cstheme="minorHAnsi"/>
        </w:rPr>
        <w:t xml:space="preserve">w stosunku do treści </w:t>
      </w:r>
      <w:r w:rsidR="005770AE" w:rsidRPr="00111BB7">
        <w:rPr>
          <w:rFonts w:asciiTheme="minorHAnsi" w:hAnsiTheme="minorHAnsi" w:cstheme="minorHAnsi"/>
        </w:rPr>
        <w:t>O</w:t>
      </w:r>
      <w:r w:rsidR="00485F76" w:rsidRPr="00111BB7">
        <w:rPr>
          <w:rFonts w:asciiTheme="minorHAnsi" w:hAnsiTheme="minorHAnsi" w:cstheme="minorHAnsi"/>
        </w:rPr>
        <w:t xml:space="preserve">ferty, na podstawie której dokonano wyboru </w:t>
      </w:r>
      <w:r w:rsidR="00BB5AFA" w:rsidRPr="00111BB7">
        <w:rPr>
          <w:rFonts w:asciiTheme="minorHAnsi" w:hAnsiTheme="minorHAnsi" w:cstheme="minorHAnsi"/>
        </w:rPr>
        <w:t>W</w:t>
      </w:r>
      <w:r w:rsidR="00485F76" w:rsidRPr="00111BB7">
        <w:rPr>
          <w:rFonts w:asciiTheme="minorHAnsi" w:hAnsiTheme="minorHAnsi" w:cstheme="minorHAnsi"/>
        </w:rPr>
        <w:t>ykonawcy</w:t>
      </w:r>
      <w:r w:rsidR="00BB5AFA" w:rsidRPr="00111BB7">
        <w:rPr>
          <w:rFonts w:asciiTheme="minorHAnsi" w:hAnsiTheme="minorHAnsi" w:cstheme="minorHAnsi"/>
        </w:rPr>
        <w:t xml:space="preserve">, </w:t>
      </w:r>
      <w:r w:rsidRPr="00111BB7">
        <w:rPr>
          <w:rFonts w:asciiTheme="minorHAnsi" w:hAnsiTheme="minorHAnsi" w:cstheme="minorHAnsi"/>
        </w:rPr>
        <w:t xml:space="preserve">jeżeli zachodzą okoliczności określone w ogólnie obowiązujących przepisach, w tym zwłaszcza </w:t>
      </w:r>
      <w:r w:rsidR="00223D0A" w:rsidRPr="00111BB7">
        <w:rPr>
          <w:rFonts w:asciiTheme="minorHAnsi" w:hAnsiTheme="minorHAnsi" w:cstheme="minorHAnsi"/>
        </w:rPr>
        <w:t>może nastąpić w przypadkach i na</w:t>
      </w:r>
      <w:r w:rsidR="00F704CC" w:rsidRPr="00111BB7">
        <w:rPr>
          <w:rFonts w:asciiTheme="minorHAnsi" w:hAnsiTheme="minorHAnsi" w:cstheme="minorHAnsi"/>
        </w:rPr>
        <w:t xml:space="preserve"> </w:t>
      </w:r>
      <w:r w:rsidR="00223D0A" w:rsidRPr="00111BB7">
        <w:rPr>
          <w:rFonts w:asciiTheme="minorHAnsi" w:hAnsiTheme="minorHAnsi" w:cstheme="minorHAnsi"/>
        </w:rPr>
        <w:t>warunkach określonych</w:t>
      </w:r>
      <w:r w:rsidR="00485F76" w:rsidRPr="00111BB7">
        <w:rPr>
          <w:rFonts w:asciiTheme="minorHAnsi" w:hAnsiTheme="minorHAnsi" w:cstheme="minorHAnsi"/>
        </w:rPr>
        <w:t xml:space="preserve"> art. </w:t>
      </w:r>
      <w:r w:rsidR="00DE3771">
        <w:rPr>
          <w:rFonts w:asciiTheme="minorHAnsi" w:hAnsiTheme="minorHAnsi" w:cstheme="minorHAnsi"/>
        </w:rPr>
        <w:t>455</w:t>
      </w:r>
      <w:r w:rsidR="00DE3771" w:rsidRPr="00111BB7">
        <w:rPr>
          <w:rFonts w:asciiTheme="minorHAnsi" w:hAnsiTheme="minorHAnsi" w:cstheme="minorHAnsi"/>
        </w:rPr>
        <w:t xml:space="preserve"> </w:t>
      </w:r>
      <w:r w:rsidR="00D12853" w:rsidRPr="00111BB7">
        <w:rPr>
          <w:rFonts w:asciiTheme="minorHAnsi" w:hAnsiTheme="minorHAnsi" w:cstheme="minorHAnsi"/>
        </w:rPr>
        <w:t>Ustawy PZP.</w:t>
      </w:r>
      <w:bookmarkEnd w:id="249"/>
    </w:p>
    <w:p w14:paraId="702E7990" w14:textId="77777777" w:rsidR="00EB2440" w:rsidRPr="00111BB7" w:rsidRDefault="006C3CEC" w:rsidP="00736995">
      <w:pPr>
        <w:pStyle w:val="Nagwek2"/>
        <w:keepNext w:val="0"/>
        <w:widowControl w:val="0"/>
        <w:spacing w:line="240" w:lineRule="exact"/>
        <w:ind w:left="0"/>
        <w:rPr>
          <w:rFonts w:asciiTheme="minorHAnsi" w:hAnsiTheme="minorHAnsi" w:cstheme="minorHAnsi"/>
        </w:rPr>
      </w:pPr>
      <w:bookmarkStart w:id="252" w:name="_Ref483383878"/>
      <w:r w:rsidRPr="00111BB7">
        <w:rPr>
          <w:rFonts w:asciiTheme="minorHAnsi" w:hAnsiTheme="minorHAnsi" w:cstheme="minorHAnsi"/>
        </w:rPr>
        <w:t>Zamawiający dopuszcza możliwość zmiany Umowy</w:t>
      </w:r>
      <w:r w:rsidR="00EB2440" w:rsidRPr="00111BB7">
        <w:rPr>
          <w:rFonts w:asciiTheme="minorHAnsi" w:hAnsiTheme="minorHAnsi" w:cstheme="minorHAnsi"/>
        </w:rPr>
        <w:t xml:space="preserve">, </w:t>
      </w:r>
      <w:r w:rsidR="00EB5AE5" w:rsidRPr="00111BB7">
        <w:rPr>
          <w:rFonts w:asciiTheme="minorHAnsi" w:hAnsiTheme="minorHAnsi" w:cstheme="minorHAnsi"/>
        </w:rPr>
        <w:t xml:space="preserve">gdy zmiany tych postanowień stanowią zmiany w stosunku do treści Oferty Wykonawcy, </w:t>
      </w:r>
      <w:r w:rsidR="00EB2440" w:rsidRPr="00111BB7">
        <w:rPr>
          <w:rFonts w:asciiTheme="minorHAnsi" w:hAnsiTheme="minorHAnsi" w:cstheme="minorHAnsi"/>
        </w:rPr>
        <w:t xml:space="preserve">w przypadku wystąpienia </w:t>
      </w:r>
      <w:r w:rsidR="009C723B" w:rsidRPr="00111BB7">
        <w:rPr>
          <w:rFonts w:asciiTheme="minorHAnsi" w:hAnsiTheme="minorHAnsi" w:cstheme="minorHAnsi"/>
        </w:rPr>
        <w:t xml:space="preserve">jednej lub kilku z </w:t>
      </w:r>
      <w:r w:rsidR="00EB2440" w:rsidRPr="00111BB7">
        <w:rPr>
          <w:rFonts w:asciiTheme="minorHAnsi" w:hAnsiTheme="minorHAnsi" w:cstheme="minorHAnsi"/>
        </w:rPr>
        <w:t>następujących okoliczności</w:t>
      </w:r>
      <w:r w:rsidR="00EB5AE5" w:rsidRPr="00111BB7">
        <w:rPr>
          <w:rFonts w:asciiTheme="minorHAnsi" w:hAnsiTheme="minorHAnsi" w:cstheme="minorHAnsi"/>
        </w:rPr>
        <w:t xml:space="preserve"> dokonania zmiany, z uwzględnieniem poniżej wskazanego zakresu zmian, ich charakteru oraz warunków wprowadzenia</w:t>
      </w:r>
      <w:r w:rsidR="00EB2440" w:rsidRPr="00111BB7">
        <w:rPr>
          <w:rFonts w:asciiTheme="minorHAnsi" w:hAnsiTheme="minorHAnsi" w:cstheme="minorHAnsi"/>
        </w:rPr>
        <w:t>:</w:t>
      </w:r>
      <w:bookmarkEnd w:id="250"/>
      <w:bookmarkEnd w:id="252"/>
    </w:p>
    <w:p w14:paraId="41FA7BBA" w14:textId="2FE75A30" w:rsidR="004C22F3" w:rsidRPr="00111BB7" w:rsidRDefault="004C22F3"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koniecznoś</w:t>
      </w:r>
      <w:r w:rsidR="003B3E88" w:rsidRPr="00111BB7">
        <w:rPr>
          <w:rFonts w:asciiTheme="minorHAnsi" w:hAnsiTheme="minorHAnsi" w:cstheme="minorHAnsi"/>
        </w:rPr>
        <w:t>ci</w:t>
      </w:r>
      <w:r w:rsidRPr="00111BB7">
        <w:rPr>
          <w:rFonts w:asciiTheme="minorHAnsi" w:hAnsiTheme="minorHAnsi" w:cstheme="minorHAnsi"/>
        </w:rPr>
        <w:t xml:space="preserve"> wykonania Prac dodatkowych</w:t>
      </w:r>
      <w:r w:rsidR="00F10DFB">
        <w:rPr>
          <w:rFonts w:asciiTheme="minorHAnsi" w:hAnsiTheme="minorHAnsi" w:cstheme="minorHAnsi"/>
        </w:rPr>
        <w:t xml:space="preserve"> (</w:t>
      </w:r>
      <w:r w:rsidR="00F10DFB" w:rsidRPr="00F10DFB">
        <w:rPr>
          <w:rFonts w:asciiTheme="minorHAnsi" w:hAnsiTheme="minorHAnsi" w:cstheme="minorHAnsi"/>
        </w:rPr>
        <w:t xml:space="preserve">w tym prac związanych z usuwaniem </w:t>
      </w:r>
      <w:proofErr w:type="spellStart"/>
      <w:r w:rsidR="00F10DFB" w:rsidRPr="00F10DFB">
        <w:rPr>
          <w:rFonts w:asciiTheme="minorHAnsi" w:hAnsiTheme="minorHAnsi" w:cstheme="minorHAnsi"/>
        </w:rPr>
        <w:t>Ryzyk</w:t>
      </w:r>
      <w:proofErr w:type="spellEnd"/>
      <w:r w:rsidR="00F10DFB" w:rsidRPr="00F10DFB">
        <w:rPr>
          <w:rFonts w:asciiTheme="minorHAnsi" w:hAnsiTheme="minorHAnsi" w:cstheme="minorHAnsi"/>
        </w:rPr>
        <w:t xml:space="preserve"> Terenu Budowy</w:t>
      </w:r>
      <w:r w:rsidR="00F10DFB">
        <w:rPr>
          <w:rFonts w:asciiTheme="minorHAnsi" w:hAnsiTheme="minorHAnsi" w:cstheme="minorHAnsi"/>
        </w:rPr>
        <w:t>)</w:t>
      </w:r>
      <w:r w:rsidRPr="00111BB7">
        <w:rPr>
          <w:rFonts w:asciiTheme="minorHAnsi" w:hAnsiTheme="minorHAnsi" w:cstheme="minorHAnsi"/>
        </w:rPr>
        <w:t xml:space="preserve">, </w:t>
      </w:r>
      <w:r w:rsidR="00070968" w:rsidRPr="00111BB7">
        <w:rPr>
          <w:rFonts w:asciiTheme="minorHAnsi" w:hAnsiTheme="minorHAnsi" w:cstheme="minorHAnsi"/>
        </w:rPr>
        <w:t xml:space="preserve">w warunkach określonych w </w:t>
      </w:r>
      <w:r w:rsidR="00223033">
        <w:rPr>
          <w:rFonts w:asciiTheme="minorHAnsi" w:hAnsiTheme="minorHAnsi" w:cstheme="minorHAnsi"/>
        </w:rPr>
        <w:t xml:space="preserve">art. </w:t>
      </w:r>
      <w:r w:rsidR="00DE3771">
        <w:rPr>
          <w:rFonts w:asciiTheme="minorHAnsi" w:hAnsiTheme="minorHAnsi" w:cstheme="minorHAnsi"/>
        </w:rPr>
        <w:t xml:space="preserve">455 </w:t>
      </w:r>
      <w:r w:rsidR="00223033">
        <w:rPr>
          <w:rFonts w:asciiTheme="minorHAnsi" w:hAnsiTheme="minorHAnsi" w:cstheme="minorHAnsi"/>
        </w:rPr>
        <w:t xml:space="preserve">ust. 1 pkt </w:t>
      </w:r>
      <w:r w:rsidR="00DE3771">
        <w:rPr>
          <w:rFonts w:asciiTheme="minorHAnsi" w:hAnsiTheme="minorHAnsi" w:cstheme="minorHAnsi"/>
        </w:rPr>
        <w:t xml:space="preserve">3 </w:t>
      </w:r>
      <w:r w:rsidR="00223033">
        <w:rPr>
          <w:rFonts w:asciiTheme="minorHAnsi" w:hAnsiTheme="minorHAnsi" w:cstheme="minorHAnsi"/>
        </w:rPr>
        <w:t>Ustawy PZP</w:t>
      </w:r>
      <w:r w:rsidR="00070968" w:rsidRPr="00111BB7">
        <w:rPr>
          <w:rFonts w:asciiTheme="minorHAnsi" w:hAnsiTheme="minorHAnsi" w:cstheme="minorHAnsi"/>
        </w:rPr>
        <w:t xml:space="preserve">, </w:t>
      </w:r>
      <w:r w:rsidRPr="00111BB7">
        <w:rPr>
          <w:rFonts w:asciiTheme="minorHAnsi" w:hAnsiTheme="minorHAnsi" w:cstheme="minorHAnsi"/>
        </w:rPr>
        <w:t xml:space="preserve">których nie można było przewidzieć na etapie udzielenia zamówienia, a wykonanie których jest konieczne do wykonania </w:t>
      </w:r>
      <w:r w:rsidR="004256E2" w:rsidRPr="00111BB7">
        <w:rPr>
          <w:rFonts w:asciiTheme="minorHAnsi" w:hAnsiTheme="minorHAnsi" w:cstheme="minorHAnsi"/>
        </w:rPr>
        <w:t>P</w:t>
      </w:r>
      <w:r w:rsidR="009C723B" w:rsidRPr="00111BB7">
        <w:rPr>
          <w:rFonts w:asciiTheme="minorHAnsi" w:hAnsiTheme="minorHAnsi" w:cstheme="minorHAnsi"/>
        </w:rPr>
        <w:t>rzedmiotu</w:t>
      </w:r>
      <w:r w:rsidRPr="00111BB7">
        <w:rPr>
          <w:rFonts w:asciiTheme="minorHAnsi" w:hAnsiTheme="minorHAnsi" w:cstheme="minorHAnsi"/>
        </w:rPr>
        <w:t xml:space="preserve"> Umow</w:t>
      </w:r>
      <w:r w:rsidR="009C723B" w:rsidRPr="00111BB7">
        <w:rPr>
          <w:rFonts w:asciiTheme="minorHAnsi" w:hAnsiTheme="minorHAnsi" w:cstheme="minorHAnsi"/>
        </w:rPr>
        <w:t>y</w:t>
      </w:r>
      <w:r w:rsidRPr="00111BB7">
        <w:rPr>
          <w:rFonts w:asciiTheme="minorHAnsi" w:hAnsiTheme="minorHAnsi" w:cstheme="minorHAnsi"/>
        </w:rPr>
        <w:t xml:space="preserve"> – z</w:t>
      </w:r>
      <w:r w:rsidR="0090432C">
        <w:rPr>
          <w:rFonts w:asciiTheme="minorHAnsi" w:hAnsiTheme="minorHAnsi" w:cstheme="minorHAnsi"/>
        </w:rPr>
        <w:t> </w:t>
      </w:r>
      <w:r w:rsidRPr="00111BB7">
        <w:rPr>
          <w:rFonts w:asciiTheme="minorHAnsi" w:hAnsiTheme="minorHAnsi" w:cstheme="minorHAnsi"/>
        </w:rPr>
        <w:t xml:space="preserve">zastrzeżeniem postanowień ust. </w:t>
      </w:r>
      <w:r w:rsidR="00637AC7" w:rsidRPr="00111BB7">
        <w:rPr>
          <w:rFonts w:asciiTheme="minorHAnsi" w:hAnsiTheme="minorHAnsi" w:cstheme="minorHAnsi"/>
        </w:rPr>
        <w:t>20.7</w:t>
      </w:r>
      <w:r w:rsidR="00F704CC" w:rsidRPr="00111BB7">
        <w:rPr>
          <w:rFonts w:asciiTheme="minorHAnsi" w:hAnsiTheme="minorHAnsi" w:cstheme="minorHAnsi"/>
        </w:rPr>
        <w:t>;</w:t>
      </w:r>
    </w:p>
    <w:p w14:paraId="4169767F" w14:textId="17C6BAFD" w:rsidR="00871C74" w:rsidRPr="00111BB7" w:rsidRDefault="00871C74"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konieczności wykonania Prac zamiennych</w:t>
      </w:r>
      <w:r w:rsidR="00F10DFB" w:rsidRPr="00F10DFB">
        <w:rPr>
          <w:rFonts w:asciiTheme="minorHAnsi" w:hAnsiTheme="minorHAnsi" w:cstheme="minorHAnsi"/>
        </w:rPr>
        <w:t xml:space="preserve">, w tym prac związanych z usuwaniem </w:t>
      </w:r>
      <w:proofErr w:type="spellStart"/>
      <w:r w:rsidR="00F10DFB" w:rsidRPr="00F10DFB">
        <w:rPr>
          <w:rFonts w:asciiTheme="minorHAnsi" w:hAnsiTheme="minorHAnsi" w:cstheme="minorHAnsi"/>
        </w:rPr>
        <w:t>Ryzyk</w:t>
      </w:r>
      <w:proofErr w:type="spellEnd"/>
      <w:r w:rsidR="00F10DFB" w:rsidRPr="00F10DFB">
        <w:rPr>
          <w:rFonts w:asciiTheme="minorHAnsi" w:hAnsiTheme="minorHAnsi" w:cstheme="minorHAnsi"/>
        </w:rPr>
        <w:t xml:space="preserve"> Terenu Budowy</w:t>
      </w:r>
      <w:r w:rsidRPr="00111BB7">
        <w:rPr>
          <w:rFonts w:asciiTheme="minorHAnsi" w:hAnsiTheme="minorHAnsi" w:cstheme="minorHAnsi"/>
        </w:rPr>
        <w:t>;</w:t>
      </w:r>
    </w:p>
    <w:p w14:paraId="05F3BD82" w14:textId="274BC100" w:rsidR="00871C74" w:rsidRPr="00111BB7" w:rsidRDefault="003B3E88"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konieczności </w:t>
      </w:r>
      <w:r w:rsidR="00871C74" w:rsidRPr="00111BB7">
        <w:rPr>
          <w:rFonts w:asciiTheme="minorHAnsi" w:hAnsiTheme="minorHAnsi" w:cstheme="minorHAnsi"/>
        </w:rPr>
        <w:t>zmian</w:t>
      </w:r>
      <w:r w:rsidRPr="00111BB7">
        <w:rPr>
          <w:rFonts w:asciiTheme="minorHAnsi" w:hAnsiTheme="minorHAnsi" w:cstheme="minorHAnsi"/>
        </w:rPr>
        <w:t>y</w:t>
      </w:r>
      <w:r w:rsidR="00871C74" w:rsidRPr="00111BB7">
        <w:rPr>
          <w:rFonts w:asciiTheme="minorHAnsi" w:hAnsiTheme="minorHAnsi" w:cstheme="minorHAnsi"/>
        </w:rPr>
        <w:t xml:space="preserve"> danych</w:t>
      </w:r>
      <w:r w:rsidR="00F10DFB">
        <w:rPr>
          <w:rFonts w:asciiTheme="minorHAnsi" w:hAnsiTheme="minorHAnsi" w:cstheme="minorHAnsi"/>
        </w:rPr>
        <w:t>, w tym</w:t>
      </w:r>
      <w:r w:rsidR="00871C74" w:rsidRPr="00111BB7">
        <w:rPr>
          <w:rFonts w:asciiTheme="minorHAnsi" w:hAnsiTheme="minorHAnsi" w:cstheme="minorHAnsi"/>
        </w:rPr>
        <w:t xml:space="preserve"> projektowych</w:t>
      </w:r>
      <w:r w:rsidRPr="00111BB7">
        <w:rPr>
          <w:rFonts w:asciiTheme="minorHAnsi" w:hAnsiTheme="minorHAnsi" w:cstheme="minorHAnsi"/>
        </w:rPr>
        <w:t>, na podstawie których była sporządzona Oferta i</w:t>
      </w:r>
      <w:r w:rsidR="0090432C">
        <w:rPr>
          <w:rFonts w:asciiTheme="minorHAnsi" w:hAnsiTheme="minorHAnsi" w:cstheme="minorHAnsi"/>
        </w:rPr>
        <w:t> </w:t>
      </w:r>
      <w:r w:rsidR="00871C74" w:rsidRPr="00111BB7">
        <w:rPr>
          <w:rFonts w:asciiTheme="minorHAnsi" w:hAnsiTheme="minorHAnsi" w:cstheme="minorHAnsi"/>
        </w:rPr>
        <w:t>mających wpływ na realizację Umowy lub korzyst</w:t>
      </w:r>
      <w:r w:rsidR="00FE4881" w:rsidRPr="00111BB7">
        <w:rPr>
          <w:rFonts w:asciiTheme="minorHAnsi" w:hAnsiTheme="minorHAnsi" w:cstheme="minorHAnsi"/>
        </w:rPr>
        <w:t>anie</w:t>
      </w:r>
      <w:r w:rsidRPr="00111BB7">
        <w:rPr>
          <w:rFonts w:asciiTheme="minorHAnsi" w:hAnsiTheme="minorHAnsi" w:cstheme="minorHAnsi"/>
        </w:rPr>
        <w:t xml:space="preserve"> </w:t>
      </w:r>
      <w:r w:rsidR="00FE4881" w:rsidRPr="00111BB7">
        <w:rPr>
          <w:rFonts w:asciiTheme="minorHAnsi" w:hAnsiTheme="minorHAnsi" w:cstheme="minorHAnsi"/>
        </w:rPr>
        <w:t>z Prac przez Zamawiającego;</w:t>
      </w:r>
    </w:p>
    <w:p w14:paraId="72B9CFC2" w14:textId="77777777" w:rsidR="00871C74" w:rsidRPr="00111BB7" w:rsidRDefault="00871C74"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lastRenderedPageBreak/>
        <w:t>zmian</w:t>
      </w:r>
      <w:r w:rsidR="00D27554" w:rsidRPr="00111BB7">
        <w:rPr>
          <w:rFonts w:asciiTheme="minorHAnsi" w:hAnsiTheme="minorHAnsi" w:cstheme="minorHAnsi"/>
        </w:rPr>
        <w:t>y</w:t>
      </w:r>
      <w:r w:rsidRPr="00111BB7">
        <w:rPr>
          <w:rFonts w:asciiTheme="minorHAnsi" w:hAnsiTheme="minorHAnsi" w:cstheme="minorHAnsi"/>
        </w:rPr>
        <w:t xml:space="preserve"> </w:t>
      </w:r>
      <w:r w:rsidR="00D27554" w:rsidRPr="00111BB7">
        <w:rPr>
          <w:rFonts w:asciiTheme="minorHAnsi" w:hAnsiTheme="minorHAnsi" w:cstheme="minorHAnsi"/>
        </w:rPr>
        <w:t>prawa</w:t>
      </w:r>
      <w:r w:rsidRPr="00111BB7">
        <w:rPr>
          <w:rFonts w:asciiTheme="minorHAnsi" w:hAnsiTheme="minorHAnsi" w:cstheme="minorHAnsi"/>
        </w:rPr>
        <w:t xml:space="preserve"> lub obowiązujących norm</w:t>
      </w:r>
      <w:r w:rsidR="002C21C2" w:rsidRPr="00111BB7">
        <w:rPr>
          <w:rFonts w:asciiTheme="minorHAnsi" w:hAnsiTheme="minorHAnsi" w:cstheme="minorHAnsi"/>
        </w:rPr>
        <w:t xml:space="preserve"> lub </w:t>
      </w:r>
      <w:r w:rsidR="00223D0A" w:rsidRPr="00111BB7">
        <w:rPr>
          <w:rFonts w:asciiTheme="minorHAnsi" w:hAnsiTheme="minorHAnsi" w:cstheme="minorHAnsi"/>
        </w:rPr>
        <w:t xml:space="preserve">decyzji administracyjnych mających </w:t>
      </w:r>
      <w:r w:rsidRPr="00111BB7">
        <w:rPr>
          <w:rFonts w:asciiTheme="minorHAnsi" w:hAnsiTheme="minorHAnsi" w:cstheme="minorHAnsi"/>
        </w:rPr>
        <w:t xml:space="preserve">wpływ na </w:t>
      </w:r>
      <w:r w:rsidR="00AC2AE6" w:rsidRPr="00111BB7">
        <w:rPr>
          <w:rFonts w:asciiTheme="minorHAnsi" w:hAnsiTheme="minorHAnsi" w:cstheme="minorHAnsi"/>
        </w:rPr>
        <w:t xml:space="preserve">zakres lub </w:t>
      </w:r>
      <w:r w:rsidRPr="00111BB7">
        <w:rPr>
          <w:rFonts w:asciiTheme="minorHAnsi" w:hAnsiTheme="minorHAnsi" w:cstheme="minorHAnsi"/>
        </w:rPr>
        <w:t>sposób realizacji Umowy lub korzyst</w:t>
      </w:r>
      <w:r w:rsidR="00FE4881" w:rsidRPr="00111BB7">
        <w:rPr>
          <w:rFonts w:asciiTheme="minorHAnsi" w:hAnsiTheme="minorHAnsi" w:cstheme="minorHAnsi"/>
        </w:rPr>
        <w:t>ania z Prac przez Zamawiającego;</w:t>
      </w:r>
    </w:p>
    <w:p w14:paraId="5D6433C5" w14:textId="05B953E0" w:rsidR="00D27554" w:rsidRPr="00111BB7" w:rsidRDefault="00D27554"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zmian</w:t>
      </w:r>
      <w:r w:rsidR="00AC2AE6" w:rsidRPr="00111BB7">
        <w:rPr>
          <w:rFonts w:asciiTheme="minorHAnsi" w:hAnsiTheme="minorHAnsi" w:cstheme="minorHAnsi"/>
        </w:rPr>
        <w:t>y</w:t>
      </w:r>
      <w:r w:rsidRPr="00111BB7">
        <w:rPr>
          <w:rFonts w:asciiTheme="minorHAnsi" w:hAnsiTheme="minorHAnsi" w:cstheme="minorHAnsi"/>
        </w:rPr>
        <w:t xml:space="preserve"> </w:t>
      </w:r>
      <w:r w:rsidR="002C21C2" w:rsidRPr="00111BB7">
        <w:rPr>
          <w:rFonts w:asciiTheme="minorHAnsi" w:hAnsiTheme="minorHAnsi" w:cstheme="minorHAnsi"/>
        </w:rPr>
        <w:t>P</w:t>
      </w:r>
      <w:r w:rsidRPr="00111BB7">
        <w:rPr>
          <w:rFonts w:asciiTheme="minorHAnsi" w:hAnsiTheme="minorHAnsi" w:cstheme="minorHAnsi"/>
        </w:rPr>
        <w:t xml:space="preserve">odwykonawcy, o którym mowa </w:t>
      </w:r>
      <w:r w:rsidR="002C21C2" w:rsidRPr="00111BB7">
        <w:rPr>
          <w:rFonts w:asciiTheme="minorHAnsi" w:hAnsiTheme="minorHAnsi" w:cstheme="minorHAnsi"/>
        </w:rPr>
        <w:t xml:space="preserve">w </w:t>
      </w:r>
      <w:r w:rsidR="00637AC7" w:rsidRPr="00111BB7">
        <w:rPr>
          <w:rFonts w:asciiTheme="minorHAnsi" w:hAnsiTheme="minorHAnsi" w:cstheme="minorHAnsi"/>
        </w:rPr>
        <w:t>ust. 19.2</w:t>
      </w:r>
      <w:r w:rsidR="00F704CC" w:rsidRPr="00111BB7">
        <w:rPr>
          <w:rFonts w:asciiTheme="minorHAnsi" w:hAnsiTheme="minorHAnsi" w:cstheme="minorHAnsi"/>
        </w:rPr>
        <w:t>;</w:t>
      </w:r>
    </w:p>
    <w:p w14:paraId="6822F4CA" w14:textId="1CC3A9F1" w:rsidR="00871C74" w:rsidRPr="00111BB7" w:rsidRDefault="00EB5AE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koniecznością zmiany terminu wykonania Umowy lub terminów rozpoczęcia lub zakończenia poszczególnych etapów Prac wywołanych treścią decyzji administracyjnych lub orzeczeń sądowych, a</w:t>
      </w:r>
      <w:r w:rsidR="0090432C">
        <w:rPr>
          <w:rFonts w:asciiTheme="minorHAnsi" w:hAnsiTheme="minorHAnsi" w:cstheme="minorHAnsi"/>
        </w:rPr>
        <w:t> </w:t>
      </w:r>
      <w:r w:rsidRPr="00111BB7">
        <w:rPr>
          <w:rFonts w:asciiTheme="minorHAnsi" w:hAnsiTheme="minorHAnsi" w:cstheme="minorHAnsi"/>
        </w:rPr>
        <w:t xml:space="preserve">także </w:t>
      </w:r>
      <w:r w:rsidR="00871C74" w:rsidRPr="00111BB7">
        <w:rPr>
          <w:rFonts w:asciiTheme="minorHAnsi" w:hAnsiTheme="minorHAnsi" w:cstheme="minorHAnsi"/>
        </w:rPr>
        <w:t>w</w:t>
      </w:r>
      <w:r w:rsidR="00FE4881" w:rsidRPr="00111BB7">
        <w:rPr>
          <w:rFonts w:asciiTheme="minorHAnsi" w:hAnsiTheme="minorHAnsi" w:cstheme="minorHAnsi"/>
        </w:rPr>
        <w:t>ystąpieni</w:t>
      </w:r>
      <w:r w:rsidR="00AC2AE6" w:rsidRPr="00111BB7">
        <w:rPr>
          <w:rFonts w:asciiTheme="minorHAnsi" w:hAnsiTheme="minorHAnsi" w:cstheme="minorHAnsi"/>
        </w:rPr>
        <w:t>a</w:t>
      </w:r>
      <w:r w:rsidR="00FE4881" w:rsidRPr="00111BB7">
        <w:rPr>
          <w:rFonts w:asciiTheme="minorHAnsi" w:hAnsiTheme="minorHAnsi" w:cstheme="minorHAnsi"/>
        </w:rPr>
        <w:t xml:space="preserve"> Siły Wyższej;</w:t>
      </w:r>
    </w:p>
    <w:p w14:paraId="2015DCA0" w14:textId="4CBB5F05" w:rsidR="00871C74" w:rsidRPr="00111BB7" w:rsidRDefault="00F10DFB"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opóźnienia</w:t>
      </w:r>
      <w:r w:rsidR="002C21C2" w:rsidRPr="00111BB7">
        <w:rPr>
          <w:rFonts w:asciiTheme="minorHAnsi" w:hAnsiTheme="minorHAnsi" w:cstheme="minorHAnsi"/>
        </w:rPr>
        <w:t xml:space="preserve"> w wydaniu</w:t>
      </w:r>
      <w:r w:rsidR="00FE4881" w:rsidRPr="00111BB7">
        <w:rPr>
          <w:rFonts w:asciiTheme="minorHAnsi" w:hAnsiTheme="minorHAnsi" w:cstheme="minorHAnsi"/>
        </w:rPr>
        <w:t xml:space="preserve"> decyzji administracyjnych</w:t>
      </w:r>
      <w:r w:rsidR="00AC2AE6" w:rsidRPr="00111BB7">
        <w:rPr>
          <w:rFonts w:asciiTheme="minorHAnsi" w:hAnsiTheme="minorHAnsi" w:cstheme="minorHAnsi"/>
        </w:rPr>
        <w:t>, pozwoleń, zezwoleń, opinii niezbędnych do wykonania Prac,</w:t>
      </w:r>
      <w:r w:rsidR="002C21C2" w:rsidRPr="00111BB7">
        <w:rPr>
          <w:rFonts w:asciiTheme="minorHAnsi" w:hAnsiTheme="minorHAnsi" w:cstheme="minorHAnsi"/>
        </w:rPr>
        <w:t xml:space="preserve"> mających wpływ na terminy realizacji Umowy</w:t>
      </w:r>
      <w:r>
        <w:rPr>
          <w:rFonts w:asciiTheme="minorHAnsi" w:hAnsiTheme="minorHAnsi" w:cstheme="minorHAnsi"/>
        </w:rPr>
        <w:t>; przyjmuje się, że do opóźnienia w wydaniu w/w aktów administracyjnych dochodzi w przypadku wydania ich, z przyczyn innych niż leżące po stronie Wykonawcy, w terminie innym, niż określone dla sprawy wymagającej przeprowadzenia postępowania wyjaśniającego, określonych w ustawie Kodeks postępowania administracyjnego</w:t>
      </w:r>
      <w:r w:rsidR="00FE4881" w:rsidRPr="00111BB7">
        <w:rPr>
          <w:rFonts w:asciiTheme="minorHAnsi" w:hAnsiTheme="minorHAnsi" w:cstheme="minorHAnsi"/>
        </w:rPr>
        <w:t>;</w:t>
      </w:r>
    </w:p>
    <w:p w14:paraId="01BDA78B" w14:textId="2B678C0F" w:rsidR="00E662EC" w:rsidRPr="00111BB7"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zmiany terminu wykonania Umowy lub terminów rozpoczęcia lub zakończenia poszczególnych etapów Prac dokonanej/dokonanych, jeżeli jej/ich wykonanie w terminach pierwotnych jest niemożliwe z</w:t>
      </w:r>
      <w:r w:rsidR="008D10A8">
        <w:rPr>
          <w:rFonts w:asciiTheme="minorHAnsi" w:hAnsiTheme="minorHAnsi" w:cstheme="minorHAnsi"/>
        </w:rPr>
        <w:t> </w:t>
      </w:r>
      <w:r w:rsidRPr="00111BB7">
        <w:rPr>
          <w:rFonts w:asciiTheme="minorHAnsi" w:hAnsiTheme="minorHAnsi" w:cstheme="minorHAnsi"/>
        </w:rPr>
        <w:t xml:space="preserve">przyczyn niezawinionych przez Wykonawcę, a także zmiany terminu </w:t>
      </w:r>
      <w:r w:rsidR="00034CB4" w:rsidRPr="00111BB7">
        <w:rPr>
          <w:rFonts w:asciiTheme="minorHAnsi" w:hAnsiTheme="minorHAnsi" w:cstheme="minorHAnsi"/>
        </w:rPr>
        <w:t>na mocy ust.</w:t>
      </w:r>
      <w:r w:rsidR="0090432C">
        <w:rPr>
          <w:rFonts w:asciiTheme="minorHAnsi" w:hAnsiTheme="minorHAnsi" w:cstheme="minorHAnsi"/>
        </w:rPr>
        <w:t xml:space="preserve"> </w:t>
      </w:r>
      <w:r w:rsidR="00F316AA">
        <w:rPr>
          <w:rFonts w:asciiTheme="minorHAnsi" w:hAnsiTheme="minorHAnsi" w:cstheme="minorHAnsi"/>
        </w:rPr>
        <w:t>3.6</w:t>
      </w:r>
      <w:r w:rsidR="00034CB4" w:rsidRPr="00111BB7">
        <w:rPr>
          <w:rFonts w:asciiTheme="minorHAnsi" w:hAnsiTheme="minorHAnsi" w:cstheme="minorHAnsi"/>
        </w:rPr>
        <w:t>,</w:t>
      </w:r>
      <w:r w:rsidR="008D10A8">
        <w:rPr>
          <w:rFonts w:asciiTheme="minorHAnsi" w:hAnsiTheme="minorHAnsi" w:cstheme="minorHAnsi"/>
        </w:rPr>
        <w:t xml:space="preserve"> </w:t>
      </w:r>
      <w:r w:rsidR="00034CB4" w:rsidRPr="00111BB7">
        <w:rPr>
          <w:rFonts w:asciiTheme="minorHAnsi" w:hAnsiTheme="minorHAnsi" w:cstheme="minorHAnsi"/>
        </w:rPr>
        <w:t>zmiany</w:t>
      </w:r>
      <w:r w:rsidR="0090432C">
        <w:rPr>
          <w:rFonts w:asciiTheme="minorHAnsi" w:hAnsiTheme="minorHAnsi" w:cstheme="minorHAnsi"/>
        </w:rPr>
        <w:t> </w:t>
      </w:r>
      <w:r w:rsidR="00034CB4" w:rsidRPr="00111BB7">
        <w:rPr>
          <w:rFonts w:asciiTheme="minorHAnsi" w:hAnsiTheme="minorHAnsi" w:cstheme="minorHAnsi"/>
        </w:rPr>
        <w:t>terminu</w:t>
      </w:r>
      <w:r w:rsidR="0090432C">
        <w:rPr>
          <w:rFonts w:asciiTheme="minorHAnsi" w:hAnsiTheme="minorHAnsi" w:cstheme="minorHAnsi"/>
        </w:rPr>
        <w:t> </w:t>
      </w:r>
      <w:r w:rsidR="00034CB4" w:rsidRPr="00111BB7">
        <w:rPr>
          <w:rFonts w:asciiTheme="minorHAnsi" w:hAnsiTheme="minorHAnsi" w:cstheme="minorHAnsi"/>
        </w:rPr>
        <w:t xml:space="preserve">zakończenia Prac w przypadkach przewidzianych w ust. </w:t>
      </w:r>
      <w:r w:rsidR="00F316AA">
        <w:rPr>
          <w:rFonts w:asciiTheme="minorHAnsi" w:hAnsiTheme="minorHAnsi" w:cstheme="minorHAnsi"/>
        </w:rPr>
        <w:t>3.7</w:t>
      </w:r>
      <w:r w:rsidR="00034CB4" w:rsidRPr="00111BB7">
        <w:rPr>
          <w:rFonts w:asciiTheme="minorHAnsi" w:hAnsiTheme="minorHAnsi" w:cstheme="minorHAnsi"/>
        </w:rPr>
        <w:t>, zawieszenia wykonywania Prac na mocy ust.</w:t>
      </w:r>
      <w:r w:rsidR="005630C3" w:rsidRPr="00111BB7">
        <w:rPr>
          <w:rFonts w:asciiTheme="minorHAnsi" w:hAnsiTheme="minorHAnsi" w:cstheme="minorHAnsi"/>
        </w:rPr>
        <w:t xml:space="preserve"> </w:t>
      </w:r>
      <w:r w:rsidR="00637AC7" w:rsidRPr="00111BB7">
        <w:rPr>
          <w:rFonts w:asciiTheme="minorHAnsi" w:hAnsiTheme="minorHAnsi" w:cstheme="minorHAnsi"/>
        </w:rPr>
        <w:t>15.2</w:t>
      </w:r>
      <w:r w:rsidR="00034CB4" w:rsidRPr="00111BB7">
        <w:rPr>
          <w:rFonts w:asciiTheme="minorHAnsi" w:hAnsiTheme="minorHAnsi" w:cstheme="minorHAnsi"/>
        </w:rPr>
        <w:t xml:space="preserve">, lub zawieszenia wykonywania zobowiązań na mocy </w:t>
      </w:r>
      <w:r w:rsidR="00F316AA">
        <w:rPr>
          <w:rFonts w:asciiTheme="minorHAnsi" w:hAnsiTheme="minorHAnsi" w:cstheme="minorHAnsi"/>
        </w:rPr>
        <w:t>§15</w:t>
      </w:r>
      <w:r w:rsidR="00637AC7" w:rsidRPr="00111BB7">
        <w:rPr>
          <w:rFonts w:asciiTheme="minorHAnsi" w:hAnsiTheme="minorHAnsi" w:cstheme="minorHAnsi"/>
        </w:rPr>
        <w:t xml:space="preserve"> </w:t>
      </w:r>
      <w:r w:rsidR="00034CB4" w:rsidRPr="00111BB7">
        <w:rPr>
          <w:rFonts w:asciiTheme="minorHAnsi" w:hAnsiTheme="minorHAnsi" w:cstheme="minorHAnsi"/>
        </w:rPr>
        <w:t>Umowy</w:t>
      </w:r>
      <w:r w:rsidR="00C63ADE">
        <w:rPr>
          <w:rFonts w:asciiTheme="minorHAnsi" w:hAnsiTheme="minorHAnsi" w:cstheme="minorHAnsi"/>
        </w:rPr>
        <w:t>;</w:t>
      </w:r>
    </w:p>
    <w:p w14:paraId="3F2BFECA" w14:textId="77777777" w:rsidR="00AC3BA8"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wykonania przedmiotu Umowy, urządzeń i materiałów), spowodowanej m. in., choć nie wyłącznie:</w:t>
      </w:r>
      <w:r w:rsidR="00787494" w:rsidRPr="00111BB7">
        <w:rPr>
          <w:rFonts w:asciiTheme="minorHAnsi" w:hAnsiTheme="minorHAnsi" w:cstheme="minorHAnsi"/>
        </w:rPr>
        <w:t xml:space="preserve"> </w:t>
      </w:r>
    </w:p>
    <w:p w14:paraId="281106EF" w14:textId="77777777" w:rsidR="00AC3BA8" w:rsidRDefault="00787494"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okolicznościami, których nie można było przewidzieć w chwili zawarcia Umowy, a które uniemożliwiają realizację Przedmiotu Umowy w sposób przewidziany pierwotnie;</w:t>
      </w:r>
    </w:p>
    <w:p w14:paraId="1D15AF73" w14:textId="77777777" w:rsidR="00AC3BA8" w:rsidRDefault="00787494"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zmianą Wymogów Prawa, w tym zmianą obowiązujących przepisów prawa lub odpowiednich norm branżowych;</w:t>
      </w:r>
    </w:p>
    <w:p w14:paraId="197A9E5B" w14:textId="3E74F164" w:rsidR="00787494" w:rsidRPr="00AC3BA8" w:rsidRDefault="00787494"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pojawieniem się możliwości zastosowania materiałów lub urządzeń, czy też sposobu realizacji Prac, o</w:t>
      </w:r>
      <w:r w:rsidR="008D10A8">
        <w:rPr>
          <w:rFonts w:asciiTheme="minorHAnsi" w:hAnsiTheme="minorHAnsi" w:cstheme="minorHAnsi"/>
        </w:rPr>
        <w:t> </w:t>
      </w:r>
      <w:r w:rsidRPr="00AC3BA8">
        <w:rPr>
          <w:rFonts w:asciiTheme="minorHAnsi" w:hAnsiTheme="minorHAnsi" w:cstheme="minorHAnsi"/>
        </w:rPr>
        <w:t>równym lub lepszym standardzie niż przyjęte w Umowie, lub pojawieniem się nowszej technologii lub nowszej generacji materiałów lub urządzeń, służących do wykonania zaprojektowanych Prac, w tym Robót Budowlanych,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r w:rsidR="00AD30B7">
        <w:rPr>
          <w:rFonts w:asciiTheme="minorHAnsi" w:hAnsiTheme="minorHAnsi" w:cstheme="minorHAnsi"/>
        </w:rPr>
        <w:t>;</w:t>
      </w:r>
    </w:p>
    <w:p w14:paraId="193FD7D0" w14:textId="275D7048" w:rsidR="00AC3BA8" w:rsidRDefault="00D71655" w:rsidP="00736995">
      <w:pPr>
        <w:widowControl w:val="0"/>
        <w:numPr>
          <w:ilvl w:val="2"/>
          <w:numId w:val="3"/>
        </w:numPr>
        <w:spacing w:before="120" w:after="120" w:line="240" w:lineRule="exact"/>
        <w:ind w:left="567"/>
        <w:jc w:val="both"/>
        <w:outlineLvl w:val="1"/>
        <w:rPr>
          <w:rFonts w:asciiTheme="minorHAnsi" w:hAnsiTheme="minorHAnsi" w:cstheme="minorHAnsi"/>
        </w:rPr>
      </w:pPr>
      <w:r w:rsidRPr="00111BB7">
        <w:rPr>
          <w:rFonts w:asciiTheme="minorHAnsi" w:hAnsiTheme="minorHAnsi" w:cstheme="minorHAnsi"/>
        </w:rPr>
        <w:t>zmiany polegającej na dokonaniu przeniesienia (przesunięcia) Prac pomiędzy Kamieniami Milowymi, w</w:t>
      </w:r>
      <w:r w:rsidR="008D10A8">
        <w:rPr>
          <w:rFonts w:asciiTheme="minorHAnsi" w:hAnsiTheme="minorHAnsi" w:cstheme="minorHAnsi"/>
        </w:rPr>
        <w:t> </w:t>
      </w:r>
      <w:r w:rsidRPr="00111BB7">
        <w:rPr>
          <w:rFonts w:asciiTheme="minorHAnsi" w:hAnsiTheme="minorHAnsi" w:cstheme="minorHAnsi"/>
        </w:rPr>
        <w:t>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p>
    <w:p w14:paraId="709F1494" w14:textId="77777777" w:rsidR="00AC3BA8" w:rsidRDefault="00D71655" w:rsidP="00736995">
      <w:pPr>
        <w:widowControl w:val="0"/>
        <w:numPr>
          <w:ilvl w:val="3"/>
          <w:numId w:val="3"/>
        </w:numPr>
        <w:spacing w:before="120" w:after="120" w:line="240" w:lineRule="exact"/>
        <w:ind w:left="567"/>
        <w:jc w:val="both"/>
        <w:outlineLvl w:val="1"/>
        <w:rPr>
          <w:rFonts w:asciiTheme="minorHAnsi" w:hAnsiTheme="minorHAnsi" w:cstheme="minorHAnsi"/>
        </w:rPr>
      </w:pPr>
      <w:r w:rsidRPr="00AC3BA8">
        <w:rPr>
          <w:rFonts w:asciiTheme="minorHAnsi" w:hAnsiTheme="minorHAnsi" w:cstheme="minorHAnsi"/>
        </w:rPr>
        <w:t>okolicznościami, których nie można było przewidzieć w chwili zawarcia Umowy;</w:t>
      </w:r>
    </w:p>
    <w:p w14:paraId="742A3704" w14:textId="46A943A9" w:rsidR="00D71655" w:rsidRPr="00AC3BA8" w:rsidRDefault="00D71655" w:rsidP="00736995">
      <w:pPr>
        <w:widowControl w:val="0"/>
        <w:numPr>
          <w:ilvl w:val="3"/>
          <w:numId w:val="3"/>
        </w:numPr>
        <w:spacing w:before="120" w:after="120" w:line="240" w:lineRule="exact"/>
        <w:ind w:left="567"/>
        <w:jc w:val="both"/>
        <w:outlineLvl w:val="1"/>
        <w:rPr>
          <w:rFonts w:asciiTheme="minorHAnsi" w:hAnsiTheme="minorHAnsi" w:cstheme="minorHAnsi"/>
        </w:rPr>
      </w:pPr>
      <w:r w:rsidRPr="00AC3BA8">
        <w:rPr>
          <w:rFonts w:asciiTheme="minorHAnsi" w:hAnsiTheme="minorHAnsi" w:cstheme="minorHAnsi"/>
        </w:rPr>
        <w:t>konieczności synchronizacji terminów realizacji innych zadań i prac, w tym realizowanych, prowadzonych lub planowanych przez Zamawiającego, a powiązanych z realizacją przedmiotu Umowy lub mogących w</w:t>
      </w:r>
      <w:r w:rsidR="008D10A8">
        <w:rPr>
          <w:rFonts w:asciiTheme="minorHAnsi" w:hAnsiTheme="minorHAnsi" w:cstheme="minorHAnsi"/>
        </w:rPr>
        <w:t> </w:t>
      </w:r>
      <w:r w:rsidRPr="00AC3BA8">
        <w:rPr>
          <w:rFonts w:asciiTheme="minorHAnsi" w:hAnsiTheme="minorHAnsi" w:cstheme="minorHAnsi"/>
        </w:rPr>
        <w:t>ocenie Zamawiającego mieć wpływ na realizację przedmiotu Umowy;</w:t>
      </w:r>
    </w:p>
    <w:p w14:paraId="128D80F4" w14:textId="519621D0" w:rsidR="00D71655" w:rsidRPr="00111BB7"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DE3771">
        <w:rPr>
          <w:rFonts w:asciiTheme="minorHAnsi" w:hAnsiTheme="minorHAnsi" w:cstheme="minorHAnsi"/>
        </w:rPr>
        <w:t>465</w:t>
      </w:r>
      <w:r w:rsidR="00DE3771" w:rsidRPr="00111BB7">
        <w:rPr>
          <w:rFonts w:asciiTheme="minorHAnsi" w:hAnsiTheme="minorHAnsi" w:cstheme="minorHAnsi"/>
        </w:rPr>
        <w:t xml:space="preserve"> </w:t>
      </w:r>
      <w:r w:rsidR="0090432C">
        <w:rPr>
          <w:rFonts w:asciiTheme="minorHAnsi" w:hAnsiTheme="minorHAnsi" w:cstheme="minorHAnsi"/>
        </w:rPr>
        <w:t xml:space="preserve">Ustawy </w:t>
      </w:r>
      <w:r w:rsidRPr="00111BB7">
        <w:rPr>
          <w:rFonts w:asciiTheme="minorHAnsi" w:hAnsiTheme="minorHAnsi" w:cstheme="minorHAnsi"/>
        </w:rPr>
        <w:t>PZP lub w przypadkach, dla których w niniejszej Umowie przewidziano sankcję wykonawstwa zastępczego</w:t>
      </w:r>
      <w:r w:rsidR="00C63ADE">
        <w:rPr>
          <w:rFonts w:asciiTheme="minorHAnsi" w:hAnsiTheme="minorHAnsi" w:cstheme="minorHAnsi"/>
        </w:rPr>
        <w:t>;</w:t>
      </w:r>
    </w:p>
    <w:p w14:paraId="5998C4B7" w14:textId="6E4352FA" w:rsidR="00AC2AE6" w:rsidRPr="00111BB7" w:rsidRDefault="00326BC2" w:rsidP="00736995">
      <w:pPr>
        <w:pStyle w:val="Nagwek2"/>
        <w:keepNext w:val="0"/>
        <w:widowControl w:val="0"/>
        <w:numPr>
          <w:ilvl w:val="2"/>
          <w:numId w:val="3"/>
        </w:numPr>
        <w:spacing w:line="240" w:lineRule="exact"/>
        <w:ind w:left="567"/>
        <w:rPr>
          <w:rFonts w:asciiTheme="minorHAnsi" w:hAnsiTheme="minorHAnsi" w:cstheme="minorHAnsi"/>
        </w:rPr>
      </w:pPr>
      <w:bookmarkStart w:id="253"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654575">
        <w:rPr>
          <w:rFonts w:asciiTheme="minorHAnsi" w:hAnsiTheme="minorHAnsi" w:cstheme="minorHAnsi"/>
        </w:rPr>
        <w:t>pkt</w:t>
      </w:r>
      <w:r w:rsidRPr="00A07AAE">
        <w:rPr>
          <w:rFonts w:asciiTheme="minorHAnsi" w:hAnsiTheme="minorHAnsi" w:cstheme="minorHAnsi"/>
        </w:rPr>
        <w:t xml:space="preserve">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r w:rsidRPr="0085088B">
        <w:rPr>
          <w:rFonts w:asciiTheme="minorHAnsi" w:hAnsiTheme="minorHAnsi" w:cstheme="minorHAnsi"/>
          <w:b/>
          <w:bCs/>
        </w:rPr>
        <w:t>;</w:t>
      </w:r>
      <w:bookmarkEnd w:id="253"/>
      <w:r w:rsidR="00654575" w:rsidRPr="0085088B">
        <w:rPr>
          <w:rFonts w:ascii="Calibri" w:hAnsi="Calibri" w:cs="Calibri"/>
          <w:b/>
          <w:bCs/>
        </w:rPr>
        <w:t xml:space="preserve"> [Dotyczy wykonawców </w:t>
      </w:r>
      <w:r w:rsidR="00654575" w:rsidRPr="0085088B">
        <w:rPr>
          <w:rFonts w:ascii="Calibri" w:hAnsi="Calibri" w:cs="Calibri"/>
          <w:b/>
          <w:bCs/>
        </w:rPr>
        <w:lastRenderedPageBreak/>
        <w:t>wspólnie ubiegających się o udzielenie zamówienia]</w:t>
      </w:r>
      <w:r w:rsidR="00C63ADE" w:rsidRPr="0085088B">
        <w:rPr>
          <w:rFonts w:ascii="Calibri" w:hAnsi="Calibri" w:cs="Calibri"/>
          <w:b/>
          <w:bCs/>
        </w:rPr>
        <w:t>;</w:t>
      </w:r>
    </w:p>
    <w:p w14:paraId="54BF8389" w14:textId="77777777" w:rsidR="00AC2AE6" w:rsidRPr="00111BB7" w:rsidRDefault="00AC2AE6"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potrzeby poprawy bezpieczeństwa ludzi i sprzętu;</w:t>
      </w:r>
    </w:p>
    <w:p w14:paraId="5225FD8E" w14:textId="77777777" w:rsidR="00AC2AE6" w:rsidRPr="00111BB7" w:rsidRDefault="00AC2AE6"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w:t>
      </w:r>
      <w:r w:rsidR="006345EE" w:rsidRPr="00111BB7">
        <w:rPr>
          <w:rFonts w:asciiTheme="minorHAnsi" w:hAnsiTheme="minorHAnsi" w:cstheme="minorHAnsi"/>
        </w:rPr>
        <w:t xml:space="preserve"> lub ich części</w:t>
      </w:r>
      <w:r w:rsidRPr="00111BB7">
        <w:rPr>
          <w:rFonts w:asciiTheme="minorHAnsi" w:hAnsiTheme="minorHAnsi" w:cstheme="minorHAnsi"/>
        </w:rPr>
        <w:t>, w tym zmiany kolejności wykonywania Prac w stosunku do kolejności ustalonej w harmonogramach Umowy wraz ze zmianą kolejności płatności za te Prace;</w:t>
      </w:r>
    </w:p>
    <w:p w14:paraId="167D01D0" w14:textId="39A3128C" w:rsidR="00AC2AE6" w:rsidRPr="00111BB7" w:rsidRDefault="00AC2AE6"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wystąpienia przyczyn ruchowych po stronie Zamawiającego dotyczących braku możliwości odstawienia/</w:t>
      </w:r>
      <w:r w:rsidR="0090432C">
        <w:rPr>
          <w:rFonts w:asciiTheme="minorHAnsi" w:hAnsiTheme="minorHAnsi" w:cstheme="minorHAnsi"/>
        </w:rPr>
        <w:t xml:space="preserve"> </w:t>
      </w:r>
      <w:r w:rsidRPr="00111BB7">
        <w:rPr>
          <w:rFonts w:asciiTheme="minorHAnsi" w:hAnsiTheme="minorHAnsi" w:cstheme="minorHAnsi"/>
        </w:rPr>
        <w:t>załączenia instalacji/urządzeń i sieci z pracy/do pracy;</w:t>
      </w:r>
    </w:p>
    <w:p w14:paraId="313DB259" w14:textId="77777777" w:rsidR="00C63ADE" w:rsidRDefault="00AC2AE6"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55AE06C3" w14:textId="457657C4" w:rsidR="00C63ADE" w:rsidRPr="00C63ADE" w:rsidRDefault="00C63ADE"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n</w:t>
      </w:r>
      <w:r w:rsidRPr="00C63ADE">
        <w:rPr>
          <w:rFonts w:asciiTheme="minorHAnsi" w:hAnsiTheme="minorHAnsi" w:cstheme="minorHAnsi"/>
        </w:rPr>
        <w:t>iemożności prowadzenia Prac z przyczyn pozostających po stronie właściciela/dysponenta nieruchomości, na jakiej sieci ciepłownicze są lub mają być usytuowane</w:t>
      </w:r>
      <w:r>
        <w:rPr>
          <w:rFonts w:asciiTheme="minorHAnsi" w:hAnsiTheme="minorHAnsi" w:cstheme="minorHAnsi"/>
        </w:rPr>
        <w:t>;</w:t>
      </w:r>
    </w:p>
    <w:p w14:paraId="2D65A408" w14:textId="77777777" w:rsidR="00AC2AE6" w:rsidRPr="00111BB7" w:rsidRDefault="00AC2AE6"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innych przypadków przewidujących zmianę Umowy, wyraźnie przewidzianych w Umowie</w:t>
      </w:r>
      <w:r w:rsidR="002C6E79" w:rsidRPr="00111BB7">
        <w:rPr>
          <w:rFonts w:asciiTheme="minorHAnsi" w:hAnsiTheme="minorHAnsi" w:cstheme="minorHAnsi"/>
        </w:rPr>
        <w:t>.</w:t>
      </w:r>
    </w:p>
    <w:p w14:paraId="2F52906A" w14:textId="24ABAA1D" w:rsidR="00871C74" w:rsidRPr="00111BB7" w:rsidRDefault="00871C74" w:rsidP="00736995">
      <w:pPr>
        <w:pStyle w:val="Nagwek2"/>
        <w:keepNext w:val="0"/>
        <w:widowControl w:val="0"/>
        <w:spacing w:line="240" w:lineRule="exact"/>
        <w:ind w:left="0"/>
        <w:rPr>
          <w:rFonts w:asciiTheme="minorHAnsi" w:hAnsiTheme="minorHAnsi" w:cstheme="minorHAnsi"/>
        </w:rPr>
      </w:pPr>
      <w:bookmarkStart w:id="254" w:name="_Ref483387412"/>
      <w:r w:rsidRPr="00111BB7">
        <w:rPr>
          <w:rFonts w:asciiTheme="minorHAnsi" w:hAnsiTheme="minorHAnsi" w:cstheme="minorHAnsi"/>
        </w:rPr>
        <w:t>Zamawiający</w:t>
      </w:r>
      <w:r w:rsidR="00EC718B" w:rsidRPr="00111BB7">
        <w:rPr>
          <w:rFonts w:asciiTheme="minorHAnsi" w:hAnsiTheme="minorHAnsi" w:cstheme="minorHAnsi"/>
        </w:rPr>
        <w:t xml:space="preserve"> ma prawo </w:t>
      </w:r>
      <w:r w:rsidRPr="00111BB7">
        <w:rPr>
          <w:rFonts w:asciiTheme="minorHAnsi" w:hAnsiTheme="minorHAnsi" w:cstheme="minorHAnsi"/>
        </w:rPr>
        <w:t>nakaza</w:t>
      </w:r>
      <w:r w:rsidR="00EC718B" w:rsidRPr="00111BB7">
        <w:rPr>
          <w:rFonts w:asciiTheme="minorHAnsi" w:hAnsiTheme="minorHAnsi" w:cstheme="minorHAnsi"/>
        </w:rPr>
        <w:t>ć</w:t>
      </w:r>
      <w:r w:rsidRPr="00111BB7">
        <w:rPr>
          <w:rFonts w:asciiTheme="minorHAnsi" w:hAnsiTheme="minorHAnsi" w:cstheme="minorHAnsi"/>
        </w:rPr>
        <w:t xml:space="preserve"> pominięcie wykonywania części Prac,</w:t>
      </w:r>
      <w:r w:rsidR="00EC718B" w:rsidRPr="00111BB7">
        <w:rPr>
          <w:rFonts w:asciiTheme="minorHAnsi" w:hAnsiTheme="minorHAnsi" w:cstheme="minorHAnsi"/>
        </w:rPr>
        <w:t xml:space="preserve"> jeżeli rezygnacja z ich wykonania wynika z</w:t>
      </w:r>
      <w:r w:rsidR="0090432C">
        <w:rPr>
          <w:rFonts w:asciiTheme="minorHAnsi" w:hAnsiTheme="minorHAnsi" w:cstheme="minorHAnsi"/>
        </w:rPr>
        <w:t> </w:t>
      </w:r>
      <w:r w:rsidR="00EC718B" w:rsidRPr="00111BB7">
        <w:rPr>
          <w:rFonts w:asciiTheme="minorHAnsi" w:hAnsiTheme="minorHAnsi" w:cstheme="minorHAnsi"/>
        </w:rPr>
        <w:t xml:space="preserve">przesłanek, o których mowa </w:t>
      </w:r>
      <w:r w:rsidR="005769F5" w:rsidRPr="00111BB7">
        <w:rPr>
          <w:rFonts w:asciiTheme="minorHAnsi" w:hAnsiTheme="minorHAnsi" w:cstheme="minorHAnsi"/>
        </w:rPr>
        <w:t xml:space="preserve">w ust. </w:t>
      </w:r>
      <w:r w:rsidR="00F316AA">
        <w:rPr>
          <w:rFonts w:asciiTheme="minorHAnsi" w:hAnsiTheme="minorHAnsi" w:cstheme="minorHAnsi"/>
        </w:rPr>
        <w:t>20.2</w:t>
      </w:r>
      <w:r w:rsidR="005769F5" w:rsidRPr="00111BB7">
        <w:rPr>
          <w:rFonts w:asciiTheme="minorHAnsi" w:hAnsiTheme="minorHAnsi" w:cstheme="minorHAnsi"/>
        </w:rPr>
        <w:t>.</w:t>
      </w:r>
      <w:r w:rsidR="00EC5C6C" w:rsidRPr="00111BB7">
        <w:rPr>
          <w:rFonts w:asciiTheme="minorHAnsi" w:hAnsiTheme="minorHAnsi" w:cstheme="minorHAnsi"/>
        </w:rPr>
        <w:t xml:space="preserve"> </w:t>
      </w:r>
      <w:r w:rsidR="005769F5" w:rsidRPr="00111BB7">
        <w:rPr>
          <w:rFonts w:asciiTheme="minorHAnsi" w:hAnsiTheme="minorHAnsi" w:cstheme="minorHAnsi"/>
        </w:rPr>
        <w:t xml:space="preserve">W tym przypadku Wynagrodzenie Umowne zostanie odpowiednio obniżone, a </w:t>
      </w:r>
      <w:r w:rsidRPr="00111BB7">
        <w:rPr>
          <w:rFonts w:asciiTheme="minorHAnsi" w:hAnsiTheme="minorHAnsi" w:cstheme="minorHAnsi"/>
        </w:rPr>
        <w:t>Wykonawca nie będzie żądał pokrycia kosztów z tytułu utraty korzyści, utraty zysków, pogorszenia możliwości prowadzenia interesów, ani żadnej straty pośredniej w stosunku do Zamawiającego.</w:t>
      </w:r>
      <w:bookmarkEnd w:id="254"/>
      <w:r w:rsidRPr="00111BB7">
        <w:rPr>
          <w:rFonts w:asciiTheme="minorHAnsi" w:hAnsiTheme="minorHAnsi" w:cstheme="minorHAnsi"/>
        </w:rPr>
        <w:t xml:space="preserve"> </w:t>
      </w:r>
    </w:p>
    <w:p w14:paraId="0D7AED41" w14:textId="195C6232" w:rsidR="00871C74" w:rsidRPr="00111BB7" w:rsidRDefault="00871C74" w:rsidP="00736995">
      <w:pPr>
        <w:pStyle w:val="Nagwek2"/>
        <w:keepNext w:val="0"/>
        <w:widowControl w:val="0"/>
        <w:spacing w:line="240" w:lineRule="exact"/>
        <w:ind w:left="0"/>
        <w:rPr>
          <w:rFonts w:asciiTheme="minorHAnsi" w:hAnsiTheme="minorHAnsi" w:cstheme="minorHAnsi"/>
        </w:rPr>
      </w:pPr>
      <w:bookmarkStart w:id="255" w:name="_Ref483387416"/>
      <w:r w:rsidRPr="00111BB7">
        <w:rPr>
          <w:rFonts w:asciiTheme="minorHAnsi" w:hAnsiTheme="minorHAnsi" w:cstheme="minorHAnsi"/>
        </w:rPr>
        <w:t xml:space="preserve">Zamawiający zwróci Wykonawcy udokumentowane koszty zakupu części i materiałów, poniesione przez Wykonawcę </w:t>
      </w:r>
      <w:r w:rsidR="00D152B7" w:rsidRPr="00111BB7">
        <w:rPr>
          <w:rFonts w:asciiTheme="minorHAnsi" w:hAnsiTheme="minorHAnsi" w:cstheme="minorHAnsi"/>
        </w:rPr>
        <w:t xml:space="preserve">przed nakazaniem pominięcia wykonywania części Prac i wynikający z realizacji Harmonogramu </w:t>
      </w:r>
      <w:r w:rsidR="00814E70">
        <w:rPr>
          <w:rFonts w:asciiTheme="minorHAnsi" w:hAnsiTheme="minorHAnsi" w:cstheme="minorHAnsi"/>
        </w:rPr>
        <w:t xml:space="preserve">Płatności i </w:t>
      </w:r>
      <w:r w:rsidR="00D152B7" w:rsidRPr="00111BB7">
        <w:rPr>
          <w:rFonts w:asciiTheme="minorHAnsi" w:hAnsiTheme="minorHAnsi" w:cstheme="minorHAnsi"/>
        </w:rPr>
        <w:t>Prac</w:t>
      </w:r>
      <w:r w:rsidR="006345EE" w:rsidRPr="00111BB7">
        <w:rPr>
          <w:rFonts w:asciiTheme="minorHAnsi" w:hAnsiTheme="minorHAnsi" w:cstheme="minorHAnsi"/>
        </w:rPr>
        <w:t>.</w:t>
      </w:r>
      <w:r w:rsidR="002D56DC" w:rsidRPr="00111BB7">
        <w:rPr>
          <w:rFonts w:asciiTheme="minorHAnsi" w:hAnsiTheme="minorHAnsi" w:cstheme="minorHAnsi"/>
        </w:rPr>
        <w:t xml:space="preserve"> Zamawiającemu przysługuje prawo do weryfikacji cen na podstawie faktur</w:t>
      </w:r>
      <w:r w:rsidR="00EC5C6C" w:rsidRPr="00111BB7">
        <w:rPr>
          <w:rFonts w:asciiTheme="minorHAnsi" w:hAnsiTheme="minorHAnsi" w:cstheme="minorHAnsi"/>
        </w:rPr>
        <w:t xml:space="preserve"> </w:t>
      </w:r>
      <w:r w:rsidR="002D56DC" w:rsidRPr="00111BB7">
        <w:rPr>
          <w:rFonts w:asciiTheme="minorHAnsi" w:hAnsiTheme="minorHAnsi" w:cstheme="minorHAnsi"/>
        </w:rPr>
        <w:t xml:space="preserve">za zakupione przez Wykonawcę materiały oraz cen rynkowych. </w:t>
      </w:r>
      <w:r w:rsidRPr="00111BB7">
        <w:rPr>
          <w:rFonts w:asciiTheme="minorHAnsi" w:hAnsiTheme="minorHAnsi" w:cstheme="minorHAnsi"/>
        </w:rPr>
        <w:t>W takim przypadku części</w:t>
      </w:r>
      <w:r w:rsidR="002D56DC" w:rsidRPr="00111BB7">
        <w:rPr>
          <w:rFonts w:asciiTheme="minorHAnsi" w:hAnsiTheme="minorHAnsi" w:cstheme="minorHAnsi"/>
        </w:rPr>
        <w:t xml:space="preserve"> </w:t>
      </w:r>
      <w:r w:rsidRPr="00111BB7">
        <w:rPr>
          <w:rFonts w:asciiTheme="minorHAnsi" w:hAnsiTheme="minorHAnsi" w:cstheme="minorHAnsi"/>
        </w:rPr>
        <w:t>i materiały stają się własnością Zamawiającego.</w:t>
      </w:r>
      <w:bookmarkEnd w:id="255"/>
      <w:r w:rsidRPr="00111BB7">
        <w:rPr>
          <w:rFonts w:asciiTheme="minorHAnsi" w:hAnsiTheme="minorHAnsi" w:cstheme="minorHAnsi"/>
        </w:rPr>
        <w:t xml:space="preserve"> </w:t>
      </w:r>
    </w:p>
    <w:p w14:paraId="3FEC99AD" w14:textId="77777777" w:rsidR="00034CB4" w:rsidRPr="00111BB7" w:rsidRDefault="00D71655" w:rsidP="00736995">
      <w:pPr>
        <w:pStyle w:val="Nagwek2"/>
        <w:keepNext w:val="0"/>
        <w:widowControl w:val="0"/>
        <w:spacing w:line="240" w:lineRule="exact"/>
        <w:ind w:left="0"/>
        <w:rPr>
          <w:rFonts w:asciiTheme="minorHAnsi" w:hAnsiTheme="minorHAnsi" w:cstheme="minorHAnsi"/>
        </w:rPr>
      </w:pPr>
      <w:bookmarkStart w:id="256" w:name="_Ref421010733"/>
      <w:r w:rsidRPr="00111BB7">
        <w:rPr>
          <w:rFonts w:asciiTheme="minorHAnsi" w:hAnsiTheme="minorHAnsi" w:cstheme="minorHAnsi"/>
        </w:rPr>
        <w:t xml:space="preserve">Zmiana </w:t>
      </w:r>
      <w:r w:rsidR="00871C74" w:rsidRPr="00111BB7">
        <w:rPr>
          <w:rFonts w:asciiTheme="minorHAnsi" w:hAnsiTheme="minorHAnsi" w:cstheme="minorHAnsi"/>
        </w:rPr>
        <w:t>Wynagrodzenia Umownego</w:t>
      </w:r>
      <w:r w:rsidR="0028062B" w:rsidRPr="00111BB7">
        <w:rPr>
          <w:rFonts w:asciiTheme="minorHAnsi" w:hAnsiTheme="minorHAnsi" w:cstheme="minorHAnsi"/>
        </w:rPr>
        <w:t xml:space="preserve"> </w:t>
      </w:r>
      <w:r w:rsidRPr="00111BB7">
        <w:rPr>
          <w:rFonts w:asciiTheme="minorHAnsi" w:hAnsiTheme="minorHAnsi" w:cstheme="minorHAnsi"/>
        </w:rPr>
        <w:t xml:space="preserve">lub zmiany wysokości części Wynagrodzenia Umownego </w:t>
      </w:r>
      <w:r w:rsidR="0028062B" w:rsidRPr="00111BB7">
        <w:rPr>
          <w:rFonts w:asciiTheme="minorHAnsi" w:hAnsiTheme="minorHAnsi" w:cstheme="minorHAnsi"/>
        </w:rPr>
        <w:t>może wystąpić</w:t>
      </w:r>
      <w:r w:rsidR="00871C74" w:rsidRPr="00111BB7">
        <w:rPr>
          <w:rFonts w:asciiTheme="minorHAnsi" w:hAnsiTheme="minorHAnsi" w:cstheme="minorHAnsi"/>
        </w:rPr>
        <w:t xml:space="preserve"> wyłącznie w przypadku</w:t>
      </w:r>
      <w:r w:rsidR="00034CB4" w:rsidRPr="00111BB7">
        <w:rPr>
          <w:rFonts w:asciiTheme="minorHAnsi" w:hAnsiTheme="minorHAnsi" w:cstheme="minorHAnsi"/>
        </w:rPr>
        <w:t>:</w:t>
      </w:r>
    </w:p>
    <w:p w14:paraId="72D04B20" w14:textId="77777777" w:rsidR="00D71655" w:rsidRPr="00111BB7"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jeżeli zmiana Wynagrodzenia Umownego lub jego części stanowić będzie bezpośredni skutek zmian Umowy lub Załączników do Umowy dokonywanych na zasadach określonych powyżej</w:t>
      </w:r>
      <w:r w:rsidR="006345EE" w:rsidRPr="00111BB7">
        <w:rPr>
          <w:rFonts w:asciiTheme="minorHAnsi" w:hAnsiTheme="minorHAnsi" w:cstheme="minorHAnsi"/>
        </w:rPr>
        <w:t>;</w:t>
      </w:r>
    </w:p>
    <w:p w14:paraId="3BDEFD31" w14:textId="39F3221E" w:rsidR="00034CB4" w:rsidRPr="00111BB7" w:rsidRDefault="00034CB4"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zwiększenia zakresu Prac wynikającego z przesłanek określonych w</w:t>
      </w:r>
      <w:r w:rsidR="00EC5C6C" w:rsidRPr="00111BB7">
        <w:rPr>
          <w:rFonts w:asciiTheme="minorHAnsi" w:hAnsiTheme="minorHAnsi" w:cstheme="minorHAnsi"/>
        </w:rPr>
        <w:t xml:space="preserve"> </w:t>
      </w:r>
      <w:r w:rsidRPr="00111BB7">
        <w:rPr>
          <w:rFonts w:asciiTheme="minorHAnsi" w:hAnsiTheme="minorHAnsi" w:cstheme="minorHAnsi"/>
        </w:rPr>
        <w:t xml:space="preserve">ust. </w:t>
      </w:r>
      <w:r w:rsidR="00D7065E" w:rsidRPr="00111BB7">
        <w:rPr>
          <w:rFonts w:asciiTheme="minorHAnsi" w:hAnsiTheme="minorHAnsi" w:cstheme="minorHAnsi"/>
        </w:rPr>
        <w:t>20.1</w:t>
      </w:r>
      <w:r w:rsidRPr="00111BB7">
        <w:rPr>
          <w:rFonts w:asciiTheme="minorHAnsi" w:hAnsiTheme="minorHAnsi" w:cstheme="minorHAnsi"/>
        </w:rPr>
        <w:t xml:space="preserve"> lub ust.</w:t>
      </w:r>
      <w:r w:rsidR="0090432C">
        <w:rPr>
          <w:rFonts w:asciiTheme="minorHAnsi" w:hAnsiTheme="minorHAnsi" w:cstheme="minorHAnsi"/>
        </w:rPr>
        <w:t xml:space="preserve"> </w:t>
      </w:r>
      <w:r w:rsidR="00D7065E" w:rsidRPr="00111BB7">
        <w:rPr>
          <w:rFonts w:asciiTheme="minorHAnsi" w:hAnsiTheme="minorHAnsi" w:cstheme="minorHAnsi"/>
        </w:rPr>
        <w:t>20.2</w:t>
      </w:r>
      <w:r w:rsidR="00AC2AE6" w:rsidRPr="00111BB7">
        <w:rPr>
          <w:rFonts w:asciiTheme="minorHAnsi" w:hAnsiTheme="minorHAnsi" w:cstheme="minorHAnsi"/>
        </w:rPr>
        <w:t xml:space="preserve"> jeżeli konieczność zmiany Umowy nie wynika z przyczyn leżących po stronie Wykonawcy;</w:t>
      </w:r>
    </w:p>
    <w:p w14:paraId="54D1F1AB" w14:textId="7A95E10C" w:rsidR="00034CB4" w:rsidRPr="00AC3BA8" w:rsidRDefault="00034CB4" w:rsidP="00736995">
      <w:pPr>
        <w:pStyle w:val="Nagwek2"/>
        <w:keepNext w:val="0"/>
        <w:widowControl w:val="0"/>
        <w:numPr>
          <w:ilvl w:val="0"/>
          <w:numId w:val="0"/>
        </w:numPr>
        <w:spacing w:line="240" w:lineRule="exact"/>
        <w:ind w:left="567"/>
        <w:rPr>
          <w:rFonts w:asciiTheme="minorHAnsi" w:hAnsiTheme="minorHAnsi" w:cstheme="minorHAnsi"/>
          <w:highlight w:val="cyan"/>
        </w:rPr>
      </w:pPr>
      <w:r w:rsidRPr="00AC3BA8">
        <w:rPr>
          <w:rFonts w:asciiTheme="minorHAnsi" w:hAnsiTheme="minorHAnsi" w:cstheme="minorHAnsi"/>
        </w:rPr>
        <w:t>– jeżeli zmiany te będą miały wpływ na koszty wykonania zamówienia przez Wykonawcę</w:t>
      </w:r>
      <w:bookmarkStart w:id="257" w:name="_Hlk2536123"/>
      <w:r w:rsidR="00D841C0" w:rsidRPr="00AC3BA8">
        <w:rPr>
          <w:rFonts w:asciiTheme="minorHAnsi" w:hAnsiTheme="minorHAnsi" w:cstheme="minorHAnsi"/>
        </w:rPr>
        <w:t>, co Wykonawca zobowiązany jest wykazać Zamawiającemu</w:t>
      </w:r>
      <w:bookmarkEnd w:id="257"/>
      <w:r w:rsidRPr="00AC3BA8">
        <w:rPr>
          <w:rFonts w:asciiTheme="minorHAnsi" w:hAnsiTheme="minorHAnsi" w:cstheme="minorHAnsi"/>
        </w:rPr>
        <w:t xml:space="preserve">. Zmiana wysokości </w:t>
      </w:r>
      <w:r w:rsidR="006345EE" w:rsidRPr="00AC3BA8">
        <w:rPr>
          <w:rFonts w:asciiTheme="minorHAnsi" w:hAnsiTheme="minorHAnsi" w:cstheme="minorHAnsi"/>
        </w:rPr>
        <w:t>W</w:t>
      </w:r>
      <w:r w:rsidRPr="00AC3BA8">
        <w:rPr>
          <w:rFonts w:asciiTheme="minorHAnsi" w:hAnsiTheme="minorHAnsi" w:cstheme="minorHAnsi"/>
        </w:rPr>
        <w:t xml:space="preserve">ynagrodzenia </w:t>
      </w:r>
      <w:r w:rsidR="006345EE" w:rsidRPr="00AC3BA8">
        <w:rPr>
          <w:rFonts w:asciiTheme="minorHAnsi" w:hAnsiTheme="minorHAnsi" w:cstheme="minorHAnsi"/>
        </w:rPr>
        <w:t xml:space="preserve">Umownego </w:t>
      </w:r>
      <w:r w:rsidRPr="00AC3BA8">
        <w:rPr>
          <w:rFonts w:asciiTheme="minorHAnsi" w:hAnsiTheme="minorHAnsi" w:cstheme="minorHAnsi"/>
        </w:rPr>
        <w:t>następuje na zasadach określonych w niniejszym</w:t>
      </w:r>
      <w:r w:rsidR="00F316AA" w:rsidRPr="00AC3BA8">
        <w:rPr>
          <w:rFonts w:asciiTheme="minorHAnsi" w:hAnsiTheme="minorHAnsi" w:cstheme="minorHAnsi"/>
        </w:rPr>
        <w:t xml:space="preserve"> §20</w:t>
      </w:r>
      <w:r w:rsidRPr="00AC3BA8">
        <w:rPr>
          <w:rFonts w:asciiTheme="minorHAnsi" w:hAnsiTheme="minorHAnsi" w:cstheme="minorHAnsi"/>
        </w:rPr>
        <w:t>.</w:t>
      </w:r>
    </w:p>
    <w:p w14:paraId="1530FDBF" w14:textId="59609BC1" w:rsidR="00871C74" w:rsidRPr="00111BB7" w:rsidRDefault="003E3174" w:rsidP="00736995">
      <w:pPr>
        <w:pStyle w:val="Nagwek2"/>
        <w:keepNext w:val="0"/>
        <w:widowControl w:val="0"/>
        <w:spacing w:line="240" w:lineRule="exact"/>
        <w:ind w:left="0"/>
        <w:rPr>
          <w:rFonts w:asciiTheme="minorHAnsi" w:hAnsiTheme="minorHAnsi" w:cstheme="minorHAnsi"/>
        </w:rPr>
      </w:pPr>
      <w:bookmarkStart w:id="258" w:name="_Ref421010736"/>
      <w:bookmarkEnd w:id="256"/>
      <w:r w:rsidRPr="00111BB7">
        <w:rPr>
          <w:rFonts w:asciiTheme="minorHAnsi" w:hAnsiTheme="minorHAnsi" w:cstheme="minorHAnsi"/>
        </w:rPr>
        <w:t>Zwiększenie</w:t>
      </w:r>
      <w:r w:rsidR="00871C74" w:rsidRPr="00111BB7">
        <w:rPr>
          <w:rFonts w:asciiTheme="minorHAnsi" w:hAnsiTheme="minorHAnsi" w:cstheme="minorHAnsi"/>
        </w:rPr>
        <w:t xml:space="preserve"> lub </w:t>
      </w:r>
      <w:r w:rsidR="009302AD" w:rsidRPr="00111BB7">
        <w:rPr>
          <w:rFonts w:asciiTheme="minorHAnsi" w:hAnsiTheme="minorHAnsi" w:cstheme="minorHAnsi"/>
        </w:rPr>
        <w:t>zmniejszenie</w:t>
      </w:r>
      <w:r w:rsidR="00871C74" w:rsidRPr="00111BB7">
        <w:rPr>
          <w:rFonts w:asciiTheme="minorHAnsi" w:hAnsiTheme="minorHAnsi" w:cstheme="minorHAnsi"/>
        </w:rPr>
        <w:t xml:space="preserve"> Wynagrodzenia Umownego, </w:t>
      </w:r>
      <w:r w:rsidRPr="00111BB7">
        <w:rPr>
          <w:rFonts w:asciiTheme="minorHAnsi" w:hAnsiTheme="minorHAnsi" w:cstheme="minorHAnsi"/>
        </w:rPr>
        <w:t>o którym mowa</w:t>
      </w:r>
      <w:r w:rsidR="00871C74" w:rsidRPr="00111BB7">
        <w:rPr>
          <w:rFonts w:asciiTheme="minorHAnsi" w:hAnsiTheme="minorHAnsi" w:cstheme="minorHAnsi"/>
        </w:rPr>
        <w:t xml:space="preserve"> w </w:t>
      </w:r>
      <w:r w:rsidRPr="00111BB7">
        <w:rPr>
          <w:rFonts w:asciiTheme="minorHAnsi" w:hAnsiTheme="minorHAnsi" w:cstheme="minorHAnsi"/>
        </w:rPr>
        <w:t xml:space="preserve">ust. </w:t>
      </w:r>
      <w:r w:rsidR="00D7065E" w:rsidRPr="00111BB7">
        <w:rPr>
          <w:rFonts w:asciiTheme="minorHAnsi" w:hAnsiTheme="minorHAnsi" w:cstheme="minorHAnsi"/>
        </w:rPr>
        <w:t>20.3</w:t>
      </w:r>
      <w:r w:rsidRPr="00111BB7">
        <w:rPr>
          <w:rFonts w:asciiTheme="minorHAnsi" w:hAnsiTheme="minorHAnsi" w:cstheme="minorHAnsi"/>
        </w:rPr>
        <w:t xml:space="preserve">, </w:t>
      </w:r>
      <w:r w:rsidR="00D7065E" w:rsidRPr="00111BB7">
        <w:rPr>
          <w:rFonts w:asciiTheme="minorHAnsi" w:hAnsiTheme="minorHAnsi" w:cstheme="minorHAnsi"/>
        </w:rPr>
        <w:t>20.4</w:t>
      </w:r>
      <w:r w:rsidRPr="00111BB7">
        <w:rPr>
          <w:rFonts w:asciiTheme="minorHAnsi" w:hAnsiTheme="minorHAnsi" w:cstheme="minorHAnsi"/>
        </w:rPr>
        <w:t xml:space="preserve"> i </w:t>
      </w:r>
      <w:r w:rsidR="00D7065E" w:rsidRPr="00111BB7">
        <w:rPr>
          <w:rFonts w:asciiTheme="minorHAnsi" w:hAnsiTheme="minorHAnsi" w:cstheme="minorHAnsi"/>
        </w:rPr>
        <w:t>20.5</w:t>
      </w:r>
      <w:r w:rsidR="00EC5C6C" w:rsidRPr="00111BB7">
        <w:rPr>
          <w:rFonts w:asciiTheme="minorHAnsi" w:hAnsiTheme="minorHAnsi" w:cstheme="minorHAnsi"/>
        </w:rPr>
        <w:t xml:space="preserve"> </w:t>
      </w:r>
      <w:r w:rsidRPr="00111BB7">
        <w:rPr>
          <w:rFonts w:asciiTheme="minorHAnsi" w:hAnsiTheme="minorHAnsi" w:cstheme="minorHAnsi"/>
        </w:rPr>
        <w:t>zostanie oszacowane na podstawie</w:t>
      </w:r>
      <w:r w:rsidR="00871C74" w:rsidRPr="00111BB7">
        <w:rPr>
          <w:rFonts w:asciiTheme="minorHAnsi" w:hAnsiTheme="minorHAnsi" w:cstheme="minorHAnsi"/>
        </w:rPr>
        <w:t>:</w:t>
      </w:r>
      <w:bookmarkEnd w:id="258"/>
    </w:p>
    <w:p w14:paraId="13834CF3" w14:textId="0E3B3FEA" w:rsidR="00871C74" w:rsidRPr="00111BB7" w:rsidRDefault="00871C74" w:rsidP="00843F64">
      <w:pPr>
        <w:pStyle w:val="Nagwek2"/>
        <w:keepNext w:val="0"/>
        <w:widowControl w:val="0"/>
        <w:numPr>
          <w:ilvl w:val="2"/>
          <w:numId w:val="3"/>
        </w:numPr>
        <w:spacing w:line="240" w:lineRule="exact"/>
        <w:ind w:left="567"/>
        <w:rPr>
          <w:rFonts w:asciiTheme="minorHAnsi" w:hAnsiTheme="minorHAnsi" w:cstheme="minorHAnsi"/>
        </w:rPr>
      </w:pPr>
      <w:bookmarkStart w:id="259" w:name="_Ref419977651"/>
      <w:r w:rsidRPr="00111BB7">
        <w:rPr>
          <w:rFonts w:asciiTheme="minorHAnsi" w:hAnsiTheme="minorHAnsi" w:cstheme="minorHAnsi"/>
        </w:rPr>
        <w:t>cen prac</w:t>
      </w:r>
      <w:r w:rsidR="0028062B" w:rsidRPr="00111BB7">
        <w:rPr>
          <w:rFonts w:asciiTheme="minorHAnsi" w:hAnsiTheme="minorHAnsi" w:cstheme="minorHAnsi"/>
        </w:rPr>
        <w:t>, części</w:t>
      </w:r>
      <w:r w:rsidRPr="00111BB7">
        <w:rPr>
          <w:rFonts w:asciiTheme="minorHAnsi" w:hAnsiTheme="minorHAnsi" w:cstheme="minorHAnsi"/>
        </w:rPr>
        <w:t xml:space="preserve"> i materiałów określonych w </w:t>
      </w:r>
      <w:r w:rsidR="005C40A5" w:rsidRPr="00111BB7">
        <w:rPr>
          <w:rFonts w:asciiTheme="minorHAnsi" w:hAnsiTheme="minorHAnsi" w:cstheme="minorHAnsi"/>
        </w:rPr>
        <w:t>Ofercie</w:t>
      </w:r>
      <w:r w:rsidR="00946337" w:rsidRPr="00111BB7">
        <w:rPr>
          <w:rFonts w:asciiTheme="minorHAnsi" w:hAnsiTheme="minorHAnsi" w:cstheme="minorHAnsi"/>
        </w:rPr>
        <w:t>;</w:t>
      </w:r>
      <w:bookmarkEnd w:id="259"/>
    </w:p>
    <w:p w14:paraId="0893940C" w14:textId="3031ECE0" w:rsidR="00034CB4" w:rsidRPr="00111BB7" w:rsidRDefault="00034CB4" w:rsidP="00843F64">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 xml:space="preserve">zmian stawek: podatku </w:t>
      </w:r>
      <w:r w:rsidR="003201B3">
        <w:rPr>
          <w:rFonts w:asciiTheme="minorHAnsi" w:hAnsiTheme="minorHAnsi" w:cstheme="minorHAnsi"/>
        </w:rPr>
        <w:t>VAT</w:t>
      </w:r>
      <w:r w:rsidRPr="00111BB7">
        <w:rPr>
          <w:rFonts w:asciiTheme="minorHAnsi" w:hAnsiTheme="minorHAnsi" w:cstheme="minorHAnsi"/>
        </w:rPr>
        <w:t xml:space="preserve">, </w:t>
      </w:r>
      <w:r w:rsidR="00472BB5" w:rsidRPr="00472BB5">
        <w:rPr>
          <w:rFonts w:asciiTheme="minorHAnsi" w:hAnsiTheme="minorHAnsi" w:cstheme="minorHAnsi"/>
        </w:rPr>
        <w:t>o któr</w:t>
      </w:r>
      <w:r w:rsidR="00866AD1">
        <w:rPr>
          <w:rFonts w:asciiTheme="minorHAnsi" w:hAnsiTheme="minorHAnsi" w:cstheme="minorHAnsi"/>
        </w:rPr>
        <w:t>ych</w:t>
      </w:r>
      <w:r w:rsidR="00472BB5" w:rsidRPr="00472BB5">
        <w:rPr>
          <w:rFonts w:asciiTheme="minorHAnsi" w:hAnsiTheme="minorHAnsi" w:cstheme="minorHAnsi"/>
        </w:rPr>
        <w:t xml:space="preserve"> mowa w </w:t>
      </w:r>
      <w:r w:rsidR="007E4648">
        <w:rPr>
          <w:rFonts w:asciiTheme="minorHAnsi" w:hAnsiTheme="minorHAnsi" w:cstheme="minorHAnsi"/>
        </w:rPr>
        <w:t>pkt</w:t>
      </w:r>
      <w:r w:rsidR="00472BB5" w:rsidRPr="00472BB5">
        <w:rPr>
          <w:rFonts w:asciiTheme="minorHAnsi" w:hAnsiTheme="minorHAnsi" w:cstheme="minorHAnsi"/>
        </w:rPr>
        <w:t xml:space="preserve"> 4.</w:t>
      </w:r>
      <w:r w:rsidR="00950015">
        <w:rPr>
          <w:rFonts w:asciiTheme="minorHAnsi" w:hAnsiTheme="minorHAnsi" w:cstheme="minorHAnsi"/>
        </w:rPr>
        <w:t>6.</w:t>
      </w:r>
      <w:r w:rsidR="009634C2">
        <w:rPr>
          <w:rFonts w:asciiTheme="minorHAnsi" w:hAnsiTheme="minorHAnsi" w:cstheme="minorHAnsi"/>
        </w:rPr>
        <w:t>1.</w:t>
      </w:r>
    </w:p>
    <w:p w14:paraId="20A34C01" w14:textId="121596ED" w:rsidR="00954BD7" w:rsidRPr="00111BB7" w:rsidRDefault="00E762DC" w:rsidP="00736995">
      <w:pPr>
        <w:pStyle w:val="Nagwek2"/>
        <w:keepNext w:val="0"/>
        <w:widowControl w:val="0"/>
        <w:spacing w:line="240" w:lineRule="exact"/>
        <w:ind w:left="0"/>
        <w:rPr>
          <w:rFonts w:asciiTheme="minorHAnsi" w:hAnsiTheme="minorHAnsi" w:cstheme="minorHAnsi"/>
        </w:rPr>
      </w:pPr>
      <w:bookmarkStart w:id="260" w:name="_Ref431802932"/>
      <w:r w:rsidRPr="00111BB7">
        <w:rPr>
          <w:rFonts w:asciiTheme="minorHAnsi" w:hAnsiTheme="minorHAnsi" w:cstheme="minorHAnsi"/>
        </w:rPr>
        <w:t>Jeżeli wystąpi konieczność wykonania</w:t>
      </w:r>
      <w:r w:rsidR="00954BD7" w:rsidRPr="00111BB7">
        <w:rPr>
          <w:rFonts w:asciiTheme="minorHAnsi" w:hAnsiTheme="minorHAnsi" w:cstheme="minorHAnsi"/>
        </w:rPr>
        <w:t xml:space="preserve"> </w:t>
      </w:r>
      <w:r w:rsidR="00DD340B" w:rsidRPr="00111BB7">
        <w:rPr>
          <w:rFonts w:asciiTheme="minorHAnsi" w:hAnsiTheme="minorHAnsi" w:cstheme="minorHAnsi"/>
        </w:rPr>
        <w:t>P</w:t>
      </w:r>
      <w:r w:rsidR="00954BD7" w:rsidRPr="00111BB7">
        <w:rPr>
          <w:rFonts w:asciiTheme="minorHAnsi" w:hAnsiTheme="minorHAnsi" w:cstheme="minorHAnsi"/>
        </w:rPr>
        <w:t xml:space="preserve">rac na podstawie ust. </w:t>
      </w:r>
      <w:r w:rsidR="00F316AA">
        <w:rPr>
          <w:rFonts w:asciiTheme="minorHAnsi" w:hAnsiTheme="minorHAnsi" w:cstheme="minorHAnsi"/>
        </w:rPr>
        <w:t>20.1</w:t>
      </w:r>
      <w:r w:rsidR="00954BD7" w:rsidRPr="00111BB7">
        <w:rPr>
          <w:rFonts w:asciiTheme="minorHAnsi" w:hAnsiTheme="minorHAnsi" w:cstheme="minorHAnsi"/>
        </w:rPr>
        <w:t xml:space="preserve"> i</w:t>
      </w:r>
      <w:r w:rsidR="00814E70">
        <w:rPr>
          <w:rFonts w:asciiTheme="minorHAnsi" w:hAnsiTheme="minorHAnsi" w:cstheme="minorHAnsi"/>
        </w:rPr>
        <w:t xml:space="preserve"> ust.</w:t>
      </w:r>
      <w:r w:rsidR="00954BD7" w:rsidRPr="00111BB7">
        <w:rPr>
          <w:rFonts w:asciiTheme="minorHAnsi" w:hAnsiTheme="minorHAnsi" w:cstheme="minorHAnsi"/>
        </w:rPr>
        <w:t xml:space="preserve"> </w:t>
      </w:r>
      <w:r w:rsidR="00F316AA">
        <w:rPr>
          <w:rFonts w:asciiTheme="minorHAnsi" w:hAnsiTheme="minorHAnsi" w:cstheme="minorHAnsi"/>
        </w:rPr>
        <w:t>20.2</w:t>
      </w:r>
      <w:r w:rsidR="00644798">
        <w:rPr>
          <w:rFonts w:asciiTheme="minorHAnsi" w:hAnsiTheme="minorHAnsi" w:cstheme="minorHAnsi"/>
        </w:rPr>
        <w:t xml:space="preserve"> </w:t>
      </w:r>
      <w:r w:rsidRPr="00111BB7">
        <w:rPr>
          <w:rFonts w:asciiTheme="minorHAnsi" w:hAnsiTheme="minorHAnsi" w:cstheme="minorHAnsi"/>
        </w:rPr>
        <w:t xml:space="preserve">Wykonawca jest upoważniony do rozpoczęcia wykonywania takich </w:t>
      </w:r>
      <w:r w:rsidR="00DD340B" w:rsidRPr="00111BB7">
        <w:rPr>
          <w:rFonts w:asciiTheme="minorHAnsi" w:hAnsiTheme="minorHAnsi" w:cstheme="minorHAnsi"/>
        </w:rPr>
        <w:t>P</w:t>
      </w:r>
      <w:r w:rsidRPr="00111BB7">
        <w:rPr>
          <w:rFonts w:asciiTheme="minorHAnsi" w:hAnsiTheme="minorHAnsi" w:cstheme="minorHAnsi"/>
        </w:rPr>
        <w:t xml:space="preserve">rac jedynie na podstawie podpisanego (w tym prawidłowo zaakceptowanego i zatwierdzonego) przez Zamawiającego aneksu do </w:t>
      </w:r>
      <w:r w:rsidR="00954BD7" w:rsidRPr="00111BB7">
        <w:rPr>
          <w:rFonts w:asciiTheme="minorHAnsi" w:hAnsiTheme="minorHAnsi" w:cstheme="minorHAnsi"/>
        </w:rPr>
        <w:t>U</w:t>
      </w:r>
      <w:r w:rsidRPr="00111BB7">
        <w:rPr>
          <w:rFonts w:asciiTheme="minorHAnsi" w:hAnsiTheme="minorHAnsi" w:cstheme="minorHAnsi"/>
        </w:rPr>
        <w:t>mowy, pod rygorem utraty przez Wykonawcę wobec Zamawiającego wszelkich roszczeń wynikających lub związanych z wykonaniem Prac.</w:t>
      </w:r>
      <w:bookmarkEnd w:id="260"/>
      <w:r w:rsidR="00EC5C6C" w:rsidRPr="00111BB7">
        <w:rPr>
          <w:rFonts w:asciiTheme="minorHAnsi" w:hAnsiTheme="minorHAnsi" w:cstheme="minorHAnsi"/>
        </w:rPr>
        <w:t xml:space="preserve"> </w:t>
      </w:r>
      <w:r w:rsidR="00954BD7" w:rsidRPr="00111BB7">
        <w:rPr>
          <w:rFonts w:asciiTheme="minorHAnsi" w:hAnsiTheme="minorHAnsi" w:cstheme="minorHAnsi"/>
        </w:rPr>
        <w:t xml:space="preserve">Wykonawca zobowiązany jest do niezwłocznego dostarczenia </w:t>
      </w:r>
      <w:r w:rsidR="00DD340B" w:rsidRPr="00111BB7">
        <w:rPr>
          <w:rFonts w:asciiTheme="minorHAnsi" w:hAnsiTheme="minorHAnsi" w:cstheme="minorHAnsi"/>
        </w:rPr>
        <w:t xml:space="preserve">Zamawiającemu do jego akceptacji </w:t>
      </w:r>
      <w:r w:rsidR="00005113" w:rsidRPr="00111BB7">
        <w:rPr>
          <w:rFonts w:asciiTheme="minorHAnsi" w:hAnsiTheme="minorHAnsi" w:cstheme="minorHAnsi"/>
        </w:rPr>
        <w:t xml:space="preserve">wyceny </w:t>
      </w:r>
      <w:r w:rsidR="00954BD7" w:rsidRPr="00111BB7">
        <w:rPr>
          <w:rFonts w:asciiTheme="minorHAnsi" w:hAnsiTheme="minorHAnsi" w:cstheme="minorHAnsi"/>
        </w:rPr>
        <w:t xml:space="preserve">na prace </w:t>
      </w:r>
      <w:r w:rsidR="008E27AC" w:rsidRPr="00111BB7">
        <w:rPr>
          <w:rFonts w:asciiTheme="minorHAnsi" w:hAnsiTheme="minorHAnsi" w:cstheme="minorHAnsi"/>
        </w:rPr>
        <w:t xml:space="preserve">na podstawie ust. </w:t>
      </w:r>
      <w:r w:rsidR="00F316AA">
        <w:rPr>
          <w:rFonts w:asciiTheme="minorHAnsi" w:hAnsiTheme="minorHAnsi" w:cstheme="minorHAnsi"/>
        </w:rPr>
        <w:t>20.1</w:t>
      </w:r>
      <w:r w:rsidR="008E27AC" w:rsidRPr="00111BB7">
        <w:rPr>
          <w:rFonts w:asciiTheme="minorHAnsi" w:hAnsiTheme="minorHAnsi" w:cstheme="minorHAnsi"/>
        </w:rPr>
        <w:t xml:space="preserve"> i</w:t>
      </w:r>
      <w:r w:rsidR="00F316AA">
        <w:rPr>
          <w:rFonts w:asciiTheme="minorHAnsi" w:hAnsiTheme="minorHAnsi" w:cstheme="minorHAnsi"/>
        </w:rPr>
        <w:t xml:space="preserve"> 20.2</w:t>
      </w:r>
      <w:r w:rsidR="00954BD7" w:rsidRPr="00111BB7">
        <w:rPr>
          <w:rFonts w:asciiTheme="minorHAnsi" w:hAnsiTheme="minorHAnsi" w:cstheme="minorHAnsi"/>
        </w:rPr>
        <w:t xml:space="preserve">, którą będzie związany minimum 30 </w:t>
      </w:r>
      <w:r w:rsidR="008C4EC8" w:rsidRPr="00111BB7">
        <w:rPr>
          <w:rFonts w:asciiTheme="minorHAnsi" w:hAnsiTheme="minorHAnsi" w:cstheme="minorHAnsi"/>
        </w:rPr>
        <w:t>D</w:t>
      </w:r>
      <w:r w:rsidR="00954BD7" w:rsidRPr="00111BB7">
        <w:rPr>
          <w:rFonts w:asciiTheme="minorHAnsi" w:hAnsiTheme="minorHAnsi" w:cstheme="minorHAnsi"/>
        </w:rPr>
        <w:t>ni od daty dostarczenia Zamawiającemu.</w:t>
      </w:r>
    </w:p>
    <w:p w14:paraId="33A78C52" w14:textId="74592EF5" w:rsidR="00390160" w:rsidRPr="00111BB7" w:rsidRDefault="00390160" w:rsidP="00736995">
      <w:pPr>
        <w:pStyle w:val="Nagwek2"/>
        <w:keepNext w:val="0"/>
        <w:widowControl w:val="0"/>
        <w:spacing w:line="240" w:lineRule="exact"/>
        <w:ind w:left="0"/>
        <w:rPr>
          <w:rFonts w:asciiTheme="minorHAnsi" w:hAnsiTheme="minorHAnsi" w:cstheme="minorHAnsi"/>
        </w:rPr>
      </w:pPr>
      <w:bookmarkStart w:id="261" w:name="_Ref442714077"/>
      <w:bookmarkStart w:id="262" w:name="_Ref442714038"/>
      <w:r w:rsidRPr="00111BB7">
        <w:rPr>
          <w:rFonts w:asciiTheme="minorHAnsi" w:hAnsiTheme="minorHAnsi" w:cstheme="minorHAnsi"/>
        </w:rPr>
        <w:t xml:space="preserve">Jeżeli Zamawiający uzna, że niezbędne jest wprowadzenie zmiany do Umowy przewidzianej w ust. </w:t>
      </w:r>
      <w:r w:rsidR="00F316AA">
        <w:rPr>
          <w:rFonts w:asciiTheme="minorHAnsi" w:hAnsiTheme="minorHAnsi" w:cstheme="minorHAnsi"/>
        </w:rPr>
        <w:t>20.1</w:t>
      </w:r>
      <w:r w:rsidRPr="00111BB7">
        <w:rPr>
          <w:rFonts w:asciiTheme="minorHAnsi" w:hAnsiTheme="minorHAnsi" w:cstheme="minorHAnsi"/>
        </w:rPr>
        <w:t xml:space="preserve"> lub w</w:t>
      </w:r>
      <w:r w:rsidR="0090432C">
        <w:rPr>
          <w:rFonts w:asciiTheme="minorHAnsi" w:hAnsiTheme="minorHAnsi" w:cstheme="minorHAnsi"/>
        </w:rPr>
        <w:t> </w:t>
      </w:r>
      <w:r w:rsidRPr="00111BB7">
        <w:rPr>
          <w:rFonts w:asciiTheme="minorHAnsi" w:hAnsiTheme="minorHAnsi" w:cstheme="minorHAnsi"/>
        </w:rPr>
        <w:t>ust.</w:t>
      </w:r>
      <w:r w:rsidR="004D5AA6">
        <w:rPr>
          <w:rFonts w:asciiTheme="minorHAnsi" w:hAnsiTheme="minorHAnsi" w:cstheme="minorHAnsi"/>
        </w:rPr>
        <w:t> </w:t>
      </w:r>
      <w:r w:rsidR="00F316AA">
        <w:rPr>
          <w:rFonts w:asciiTheme="minorHAnsi" w:hAnsiTheme="minorHAnsi" w:cstheme="minorHAnsi"/>
        </w:rPr>
        <w:t>20.2,</w:t>
      </w:r>
      <w:r w:rsidRPr="00111BB7">
        <w:rPr>
          <w:rFonts w:asciiTheme="minorHAnsi" w:hAnsiTheme="minorHAnsi" w:cstheme="minorHAnsi"/>
        </w:rPr>
        <w:t xml:space="preserve"> wówczas wystąpi do Wykonawcy o sporządzenie </w:t>
      </w:r>
      <w:r w:rsidR="00005113" w:rsidRPr="00111BB7">
        <w:rPr>
          <w:rFonts w:asciiTheme="minorHAnsi" w:hAnsiTheme="minorHAnsi" w:cstheme="minorHAnsi"/>
        </w:rPr>
        <w:t xml:space="preserve">wyceny </w:t>
      </w:r>
      <w:r w:rsidRPr="00111BB7">
        <w:rPr>
          <w:rFonts w:asciiTheme="minorHAnsi" w:hAnsiTheme="minorHAnsi" w:cstheme="minorHAnsi"/>
        </w:rPr>
        <w:t xml:space="preserve">na wykonanie prac objętych wnioskiem Zamawiającego. Wykonawca przygotuje niezwłocznie ofertę na wykonanie tych prac, z terminem ważności minimum 30 </w:t>
      </w:r>
      <w:r w:rsidR="008C4EC8" w:rsidRPr="00111BB7">
        <w:rPr>
          <w:rFonts w:asciiTheme="minorHAnsi" w:hAnsiTheme="minorHAnsi" w:cstheme="minorHAnsi"/>
        </w:rPr>
        <w:t>D</w:t>
      </w:r>
      <w:r w:rsidRPr="00111BB7">
        <w:rPr>
          <w:rFonts w:asciiTheme="minorHAnsi" w:hAnsiTheme="minorHAnsi" w:cstheme="minorHAnsi"/>
        </w:rPr>
        <w:t>ni od daty dostarczenia Zamawiającemu.</w:t>
      </w:r>
    </w:p>
    <w:p w14:paraId="3DBEE3FB" w14:textId="77777777" w:rsidR="00871C74" w:rsidRPr="00111BB7" w:rsidRDefault="00871C74"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Wykonawca może wystąpić do Zamawiającego z wnioskiem o wprowadzenie zmian do Umowy</w:t>
      </w:r>
      <w:r w:rsidR="00FF03F6" w:rsidRPr="00111BB7">
        <w:rPr>
          <w:rFonts w:asciiTheme="minorHAnsi" w:hAnsiTheme="minorHAnsi" w:cstheme="minorHAnsi"/>
        </w:rPr>
        <w:t xml:space="preserve"> </w:t>
      </w:r>
      <w:r w:rsidRPr="00111BB7">
        <w:rPr>
          <w:rFonts w:asciiTheme="minorHAnsi" w:hAnsiTheme="minorHAnsi" w:cstheme="minorHAnsi"/>
        </w:rPr>
        <w:t xml:space="preserve">z własnej </w:t>
      </w:r>
      <w:r w:rsidRPr="00111BB7">
        <w:rPr>
          <w:rFonts w:asciiTheme="minorHAnsi" w:hAnsiTheme="minorHAnsi" w:cstheme="minorHAnsi"/>
        </w:rPr>
        <w:lastRenderedPageBreak/>
        <w:t>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261"/>
      <w:bookmarkEnd w:id="262"/>
    </w:p>
    <w:p w14:paraId="72CCA132" w14:textId="77777777" w:rsidR="00AC3BA8" w:rsidRDefault="009A52ED"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Niżej wymienione okoliczności nie wymagają zawarcia aneksu:</w:t>
      </w:r>
      <w:bookmarkStart w:id="263" w:name="_Ref419977888"/>
    </w:p>
    <w:p w14:paraId="11C5DE2F" w14:textId="7310DB58" w:rsidR="00AC3BA8" w:rsidRDefault="00654575" w:rsidP="00736995">
      <w:pPr>
        <w:pStyle w:val="Nagwek2"/>
        <w:keepNext w:val="0"/>
        <w:widowControl w:val="0"/>
        <w:numPr>
          <w:ilvl w:val="2"/>
          <w:numId w:val="3"/>
        </w:numPr>
        <w:spacing w:line="240" w:lineRule="exact"/>
        <w:ind w:left="567"/>
        <w:rPr>
          <w:rFonts w:asciiTheme="minorHAnsi" w:hAnsiTheme="minorHAnsi" w:cstheme="minorHAnsi"/>
        </w:rPr>
      </w:pPr>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r w:rsidR="009A52ED" w:rsidRPr="00AC3BA8">
        <w:rPr>
          <w:rFonts w:asciiTheme="minorHAnsi" w:hAnsiTheme="minorHAnsi" w:cstheme="minorHAnsi"/>
        </w:rPr>
        <w:t>;</w:t>
      </w:r>
      <w:bookmarkEnd w:id="263"/>
    </w:p>
    <w:p w14:paraId="4B337B3D" w14:textId="77777777" w:rsidR="00AC3BA8" w:rsidRDefault="009A52ED"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zmiany Przedstawicieli Zamawiającego lub Wykonawcy lub zmiany innych osób funkcyjnych wymienionych imiennie w niniejsz</w:t>
      </w:r>
      <w:r w:rsidR="005630C3" w:rsidRPr="00AC3BA8">
        <w:rPr>
          <w:rFonts w:asciiTheme="minorHAnsi" w:hAnsiTheme="minorHAnsi" w:cstheme="minorHAnsi"/>
        </w:rPr>
        <w:t>ej Umowie lub w Załączniku nr 6</w:t>
      </w:r>
      <w:r w:rsidRPr="00AC3BA8">
        <w:rPr>
          <w:rFonts w:asciiTheme="minorHAnsi" w:hAnsiTheme="minorHAnsi" w:cstheme="minorHAnsi"/>
        </w:rPr>
        <w:t>;</w:t>
      </w:r>
    </w:p>
    <w:p w14:paraId="656484F9" w14:textId="1C6B505D" w:rsidR="00CB2417" w:rsidRDefault="009A52ED" w:rsidP="00736995">
      <w:pPr>
        <w:pStyle w:val="Nagwek2"/>
        <w:keepNext w:val="0"/>
        <w:widowControl w:val="0"/>
        <w:numPr>
          <w:ilvl w:val="2"/>
          <w:numId w:val="3"/>
        </w:numPr>
        <w:spacing w:line="240" w:lineRule="exact"/>
        <w:ind w:left="567"/>
        <w:rPr>
          <w:rFonts w:asciiTheme="minorHAnsi" w:hAnsiTheme="minorHAnsi" w:cstheme="minorHAnsi"/>
        </w:rPr>
      </w:pPr>
      <w:r w:rsidRPr="00AC3BA8">
        <w:rPr>
          <w:rFonts w:asciiTheme="minorHAnsi" w:hAnsiTheme="minorHAnsi" w:cstheme="minorHAnsi"/>
        </w:rPr>
        <w:t xml:space="preserve">zmiany stawki podatku </w:t>
      </w:r>
      <w:r w:rsidR="005C3F6F">
        <w:rPr>
          <w:rFonts w:asciiTheme="minorHAnsi" w:hAnsiTheme="minorHAnsi" w:cstheme="minorHAnsi"/>
        </w:rPr>
        <w:t xml:space="preserve">VAT </w:t>
      </w:r>
      <w:r w:rsidR="00670246">
        <w:rPr>
          <w:rFonts w:asciiTheme="minorHAnsi" w:hAnsiTheme="minorHAnsi" w:cstheme="minorHAnsi"/>
        </w:rPr>
        <w:t xml:space="preserve"> i podatku akcyzowego</w:t>
      </w:r>
      <w:r w:rsidR="00DD340B" w:rsidRPr="00AC3BA8">
        <w:rPr>
          <w:rFonts w:asciiTheme="minorHAnsi" w:hAnsiTheme="minorHAnsi" w:cstheme="minorHAnsi"/>
        </w:rPr>
        <w:t>.</w:t>
      </w:r>
    </w:p>
    <w:p w14:paraId="7A811AF5" w14:textId="3CB45572" w:rsidR="00AC3BA8" w:rsidRDefault="005C3F6F" w:rsidP="00736995">
      <w:pPr>
        <w:pStyle w:val="Nagwek2"/>
        <w:keepNext w:val="0"/>
        <w:widowControl w:val="0"/>
        <w:numPr>
          <w:ilvl w:val="2"/>
          <w:numId w:val="3"/>
        </w:numPr>
        <w:spacing w:line="240" w:lineRule="exact"/>
        <w:ind w:left="567"/>
        <w:rPr>
          <w:rFonts w:asciiTheme="minorHAnsi" w:hAnsiTheme="minorHAnsi" w:cstheme="minorHAnsi"/>
        </w:rPr>
      </w:pPr>
      <w:r>
        <w:rPr>
          <w:rFonts w:asciiTheme="minorHAnsi" w:hAnsiTheme="minorHAnsi" w:cstheme="minorHAnsi"/>
        </w:rPr>
        <w:t>z</w:t>
      </w:r>
      <w:r w:rsidR="00CB2417" w:rsidRPr="00814B0A">
        <w:rPr>
          <w:rFonts w:asciiTheme="minorHAnsi" w:hAnsiTheme="minorHAnsi" w:cstheme="minorHAnsi"/>
        </w:rPr>
        <w:t>miana danych o których mowa w ust. 4.</w:t>
      </w:r>
      <w:r w:rsidR="00950015">
        <w:rPr>
          <w:rFonts w:asciiTheme="minorHAnsi" w:hAnsiTheme="minorHAnsi" w:cstheme="minorHAnsi"/>
        </w:rPr>
        <w:t>23</w:t>
      </w:r>
      <w:r w:rsidR="00CB2417" w:rsidRPr="00814B0A">
        <w:rPr>
          <w:rFonts w:asciiTheme="minorHAnsi" w:hAnsiTheme="minorHAnsi" w:cstheme="minorHAnsi"/>
        </w:rPr>
        <w:t xml:space="preserve"> Umowy</w:t>
      </w:r>
      <w:r w:rsidR="00CB2417">
        <w:rPr>
          <w:rFonts w:asciiTheme="minorHAnsi" w:hAnsiTheme="minorHAnsi" w:cstheme="minorHAnsi"/>
        </w:rPr>
        <w:t>.</w:t>
      </w:r>
    </w:p>
    <w:p w14:paraId="207058CB" w14:textId="269F77F5" w:rsidR="00AC3BA8" w:rsidRPr="00AC3BA8" w:rsidRDefault="009A52ED" w:rsidP="00736995">
      <w:pPr>
        <w:pStyle w:val="Nagwek2"/>
        <w:keepNext w:val="0"/>
        <w:widowControl w:val="0"/>
        <w:numPr>
          <w:ilvl w:val="0"/>
          <w:numId w:val="0"/>
        </w:numPr>
        <w:spacing w:line="240" w:lineRule="exact"/>
        <w:ind w:left="142"/>
        <w:rPr>
          <w:rFonts w:asciiTheme="minorHAnsi" w:hAnsiTheme="minorHAnsi" w:cstheme="minorHAnsi"/>
        </w:rPr>
      </w:pPr>
      <w:r w:rsidRPr="00AC3BA8">
        <w:rPr>
          <w:rFonts w:asciiTheme="minorHAnsi" w:hAnsiTheme="minorHAnsi" w:cstheme="minorHAnsi"/>
        </w:rPr>
        <w:t xml:space="preserve">W sytuacjach wskazanych powyżej wystarczające jest poinformowanie pisemnie drugiej Strony o wystąpieniu którejkolwiek okoliczności </w:t>
      </w:r>
      <w:r w:rsidR="00C80094" w:rsidRPr="00AC3BA8">
        <w:rPr>
          <w:rFonts w:asciiTheme="minorHAnsi" w:hAnsiTheme="minorHAnsi" w:cstheme="minorHAnsi"/>
        </w:rPr>
        <w:t>wskazanej</w:t>
      </w:r>
      <w:r w:rsidRPr="00AC3BA8">
        <w:rPr>
          <w:rFonts w:asciiTheme="minorHAnsi" w:hAnsiTheme="minorHAnsi" w:cstheme="minorHAnsi"/>
        </w:rPr>
        <w:t xml:space="preserve"> w </w:t>
      </w:r>
      <w:r w:rsidR="007E4648">
        <w:rPr>
          <w:rFonts w:asciiTheme="minorHAnsi" w:hAnsiTheme="minorHAnsi" w:cstheme="minorHAnsi"/>
        </w:rPr>
        <w:t>pkt</w:t>
      </w:r>
      <w:r w:rsidRPr="00AC3BA8">
        <w:rPr>
          <w:rFonts w:asciiTheme="minorHAnsi" w:hAnsiTheme="minorHAnsi" w:cstheme="minorHAnsi"/>
        </w:rPr>
        <w:t xml:space="preserve"> </w:t>
      </w:r>
      <w:r w:rsidR="00F316AA" w:rsidRPr="00AC3BA8">
        <w:rPr>
          <w:rFonts w:asciiTheme="minorHAnsi" w:hAnsiTheme="minorHAnsi" w:cstheme="minorHAnsi"/>
        </w:rPr>
        <w:t>20.10.1</w:t>
      </w:r>
      <w:r w:rsidRPr="00AC3BA8">
        <w:rPr>
          <w:rFonts w:asciiTheme="minorHAnsi" w:hAnsiTheme="minorHAnsi" w:cstheme="minorHAnsi"/>
        </w:rPr>
        <w:t>-</w:t>
      </w:r>
      <w:r w:rsidR="000E1D0E" w:rsidRPr="00AC3BA8">
        <w:rPr>
          <w:rFonts w:asciiTheme="minorHAnsi" w:hAnsiTheme="minorHAnsi" w:cstheme="minorHAnsi"/>
        </w:rPr>
        <w:t>20.10.</w:t>
      </w:r>
      <w:r w:rsidR="004D5AA6">
        <w:rPr>
          <w:rFonts w:asciiTheme="minorHAnsi" w:hAnsiTheme="minorHAnsi" w:cstheme="minorHAnsi"/>
        </w:rPr>
        <w:t>4</w:t>
      </w:r>
      <w:r w:rsidRPr="00AC3BA8">
        <w:rPr>
          <w:rFonts w:asciiTheme="minorHAnsi" w:hAnsiTheme="minorHAnsi" w:cstheme="minorHAnsi"/>
        </w:rPr>
        <w:t xml:space="preserve">, z zastrzeżeniem postanowień ust. </w:t>
      </w:r>
      <w:r w:rsidR="004A24C3" w:rsidRPr="00AC3BA8">
        <w:rPr>
          <w:rFonts w:asciiTheme="minorHAnsi" w:hAnsiTheme="minorHAnsi" w:cstheme="minorHAnsi"/>
        </w:rPr>
        <w:t>19.3.</w:t>
      </w:r>
    </w:p>
    <w:p w14:paraId="216A499E" w14:textId="77777777" w:rsidR="00AC3BA8" w:rsidRDefault="00390160" w:rsidP="00736995">
      <w:pPr>
        <w:pStyle w:val="Nagwek2"/>
        <w:keepNext w:val="0"/>
        <w:widowControl w:val="0"/>
        <w:spacing w:line="240" w:lineRule="exact"/>
        <w:ind w:left="0"/>
        <w:rPr>
          <w:rFonts w:asciiTheme="minorHAnsi" w:hAnsiTheme="minorHAnsi" w:cstheme="minorHAnsi"/>
        </w:rPr>
      </w:pPr>
      <w:r w:rsidRPr="00AC3BA8">
        <w:rPr>
          <w:rFonts w:asciiTheme="minorHAnsi" w:hAnsiTheme="minorHAnsi" w:cstheme="minorHAnsi"/>
        </w:rPr>
        <w:t>Wykonawcy nie przysługują żadne roszczenia z tytułu czynności wynikających ze zmiany Umowy, a podjętych przed zawarciem odpowiedniego aneksu przez Strony.</w:t>
      </w:r>
    </w:p>
    <w:p w14:paraId="449C0205" w14:textId="77777777" w:rsidR="00AC3BA8" w:rsidRDefault="00D71655" w:rsidP="00736995">
      <w:pPr>
        <w:pStyle w:val="Nagwek2"/>
        <w:keepNext w:val="0"/>
        <w:widowControl w:val="0"/>
        <w:spacing w:line="240" w:lineRule="exact"/>
        <w:ind w:left="0"/>
        <w:rPr>
          <w:rFonts w:asciiTheme="minorHAnsi" w:hAnsiTheme="minorHAnsi" w:cstheme="minorHAnsi"/>
        </w:rPr>
      </w:pPr>
      <w:r w:rsidRPr="00AC3BA8">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p>
    <w:p w14:paraId="1A0202DE" w14:textId="614BCB60" w:rsidR="00D71655" w:rsidRPr="00AC3BA8" w:rsidRDefault="00D71655" w:rsidP="00736995">
      <w:pPr>
        <w:pStyle w:val="Nagwek2"/>
        <w:keepNext w:val="0"/>
        <w:widowControl w:val="0"/>
        <w:spacing w:line="240" w:lineRule="exact"/>
        <w:ind w:left="0"/>
        <w:rPr>
          <w:rFonts w:asciiTheme="minorHAnsi" w:hAnsiTheme="minorHAnsi" w:cstheme="minorHAnsi"/>
        </w:rPr>
      </w:pPr>
      <w:r w:rsidRPr="00AC3BA8">
        <w:rPr>
          <w:rFonts w:asciiTheme="minorHAnsi" w:hAnsiTheme="minorHAnsi" w:cstheme="minorHAnsi"/>
        </w:rPr>
        <w:t>W celu uniknięcia wątpliwości określa się, że nie stanowią istotnej zmiany Umowy lub Załączników do Umowy w</w:t>
      </w:r>
      <w:r w:rsidR="00814E70">
        <w:rPr>
          <w:rFonts w:asciiTheme="minorHAnsi" w:hAnsiTheme="minorHAnsi" w:cstheme="minorHAnsi"/>
        </w:rPr>
        <w:t> </w:t>
      </w:r>
      <w:r w:rsidRPr="00AC3BA8">
        <w:rPr>
          <w:rFonts w:asciiTheme="minorHAnsi" w:hAnsiTheme="minorHAnsi" w:cstheme="minorHAnsi"/>
        </w:rPr>
        <w:t xml:space="preserve">rozumieniu art. </w:t>
      </w:r>
      <w:r w:rsidR="00DE3771">
        <w:rPr>
          <w:rFonts w:asciiTheme="minorHAnsi" w:hAnsiTheme="minorHAnsi" w:cstheme="minorHAnsi"/>
        </w:rPr>
        <w:t>455</w:t>
      </w:r>
      <w:r w:rsidR="00DE3771" w:rsidRPr="00AC3BA8">
        <w:rPr>
          <w:rFonts w:asciiTheme="minorHAnsi" w:hAnsiTheme="minorHAnsi" w:cstheme="minorHAnsi"/>
        </w:rPr>
        <w:t xml:space="preserve"> </w:t>
      </w:r>
      <w:r w:rsidRPr="00AC3BA8">
        <w:rPr>
          <w:rFonts w:asciiTheme="minorHAnsi" w:hAnsiTheme="minorHAnsi" w:cstheme="minorHAnsi"/>
        </w:rPr>
        <w:t>Ustawy PZP zmiany niezmieniające ogólnego charakteru Umowy oraz jeśli:</w:t>
      </w:r>
    </w:p>
    <w:p w14:paraId="5A34AB9B" w14:textId="33C61471" w:rsidR="00D71655" w:rsidRPr="00111BB7" w:rsidRDefault="00D71655" w:rsidP="00736995">
      <w:pPr>
        <w:widowControl w:val="0"/>
        <w:numPr>
          <w:ilvl w:val="2"/>
          <w:numId w:val="3"/>
        </w:numPr>
        <w:spacing w:before="120" w:after="120" w:line="240" w:lineRule="exact"/>
        <w:ind w:left="567"/>
        <w:jc w:val="both"/>
        <w:outlineLvl w:val="1"/>
        <w:rPr>
          <w:rFonts w:asciiTheme="minorHAnsi" w:hAnsiTheme="minorHAnsi" w:cstheme="minorHAnsi"/>
        </w:rPr>
      </w:pPr>
      <w:r w:rsidRPr="00111BB7">
        <w:rPr>
          <w:rFonts w:asciiTheme="minorHAnsi" w:hAnsiTheme="minorHAnsi" w:cstheme="minorHAnsi"/>
        </w:rPr>
        <w:t>zmiana Umowy lub Załączników do Umowy nie wprowadza warunków, które gdyby były postawione w</w:t>
      </w:r>
      <w:r w:rsidR="00814E70">
        <w:rPr>
          <w:rFonts w:asciiTheme="minorHAnsi" w:hAnsiTheme="minorHAnsi" w:cstheme="minorHAnsi"/>
        </w:rPr>
        <w:t> </w:t>
      </w:r>
      <w:r w:rsidRPr="00111BB7">
        <w:rPr>
          <w:rFonts w:asciiTheme="minorHAnsi" w:hAnsiTheme="minorHAnsi" w:cstheme="minorHAnsi"/>
        </w:rPr>
        <w:t xml:space="preserve">postępowaniu o udzielenie Zamówienia, to w tym postępowaniu wzięliby lub mogliby wziąć udział inni wykonawcy lub </w:t>
      </w:r>
      <w:proofErr w:type="spellStart"/>
      <w:r w:rsidRPr="00111BB7">
        <w:rPr>
          <w:rFonts w:asciiTheme="minorHAnsi" w:hAnsiTheme="minorHAnsi" w:cstheme="minorHAnsi"/>
        </w:rPr>
        <w:t>przyjętoby</w:t>
      </w:r>
      <w:proofErr w:type="spellEnd"/>
      <w:r w:rsidRPr="00111BB7">
        <w:rPr>
          <w:rFonts w:asciiTheme="minorHAnsi" w:hAnsiTheme="minorHAnsi" w:cstheme="minorHAnsi"/>
        </w:rPr>
        <w:t xml:space="preserve"> oferty innej treści; </w:t>
      </w:r>
    </w:p>
    <w:p w14:paraId="31A8328D" w14:textId="77777777" w:rsidR="00D71655" w:rsidRPr="00111BB7" w:rsidRDefault="00D71655" w:rsidP="00736995">
      <w:pPr>
        <w:widowControl w:val="0"/>
        <w:numPr>
          <w:ilvl w:val="2"/>
          <w:numId w:val="3"/>
        </w:numPr>
        <w:spacing w:before="120" w:after="120" w:line="240" w:lineRule="exact"/>
        <w:ind w:left="567"/>
        <w:jc w:val="both"/>
        <w:outlineLvl w:val="1"/>
        <w:rPr>
          <w:rFonts w:asciiTheme="minorHAnsi" w:hAnsiTheme="minorHAnsi" w:cstheme="minorHAnsi"/>
        </w:rPr>
      </w:pPr>
      <w:r w:rsidRPr="00111BB7">
        <w:rPr>
          <w:rFonts w:asciiTheme="minorHAnsi" w:hAnsiTheme="minorHAnsi" w:cstheme="minorHAnsi"/>
        </w:rPr>
        <w:t xml:space="preserve">zmiana Umowy lub Załączników do Umowy nie narusza równowagi ekonomicznej Umowy na korzyść Wykonawcy w sposób nieprzewidziany pierwotnie; </w:t>
      </w:r>
    </w:p>
    <w:p w14:paraId="1CA80B83" w14:textId="510B0279" w:rsidR="00D71655" w:rsidRPr="00111BB7" w:rsidRDefault="00D71655" w:rsidP="00736995">
      <w:pPr>
        <w:widowControl w:val="0"/>
        <w:numPr>
          <w:ilvl w:val="2"/>
          <w:numId w:val="3"/>
        </w:numPr>
        <w:spacing w:before="120" w:after="120" w:line="240" w:lineRule="exact"/>
        <w:ind w:left="567"/>
        <w:jc w:val="both"/>
        <w:outlineLvl w:val="1"/>
        <w:rPr>
          <w:rFonts w:asciiTheme="minorHAnsi" w:hAnsiTheme="minorHAnsi" w:cstheme="minorHAnsi"/>
        </w:rPr>
      </w:pPr>
      <w:r w:rsidRPr="00111BB7">
        <w:rPr>
          <w:rFonts w:asciiTheme="minorHAnsi" w:hAnsiTheme="minorHAnsi" w:cstheme="minorHAnsi"/>
        </w:rPr>
        <w:t>zmiana Umowy lub Załączników do Umowy nie rozszerza lub nie zmniejsza znacznie zakresu świadczeń i</w:t>
      </w:r>
      <w:r w:rsidR="00814E70">
        <w:rPr>
          <w:rFonts w:asciiTheme="minorHAnsi" w:hAnsiTheme="minorHAnsi" w:cstheme="minorHAnsi"/>
        </w:rPr>
        <w:t> </w:t>
      </w:r>
      <w:r w:rsidRPr="00111BB7">
        <w:rPr>
          <w:rFonts w:asciiTheme="minorHAnsi" w:hAnsiTheme="minorHAnsi" w:cstheme="minorHAnsi"/>
        </w:rPr>
        <w:t>zobowiązań Wykonawcy; lub</w:t>
      </w:r>
    </w:p>
    <w:p w14:paraId="57B362B1" w14:textId="77777777" w:rsidR="00AC3BA8" w:rsidRDefault="00D71655" w:rsidP="00736995">
      <w:pPr>
        <w:widowControl w:val="0"/>
        <w:numPr>
          <w:ilvl w:val="2"/>
          <w:numId w:val="3"/>
        </w:numPr>
        <w:spacing w:before="120" w:after="120" w:line="240" w:lineRule="exact"/>
        <w:ind w:left="567"/>
        <w:jc w:val="both"/>
        <w:outlineLvl w:val="1"/>
        <w:rPr>
          <w:rFonts w:asciiTheme="minorHAnsi" w:hAnsiTheme="minorHAnsi" w:cstheme="minorHAnsi"/>
        </w:rPr>
      </w:pPr>
      <w:r w:rsidRPr="00111BB7">
        <w:rPr>
          <w:rFonts w:asciiTheme="minorHAnsi" w:hAnsiTheme="minorHAnsi" w:cstheme="minorHAnsi"/>
        </w:rPr>
        <w:t>zmiany Umowy lub Załączników do Umowy inne niż wskazane powyżej, wynikają ze zmian Wymogów Prawa lub ogólnie obowiązujących, jak również znajdują zastosowanie przy realizacji Umowy norm technicznych, lub innych ogólnie dostępnych regulacji.</w:t>
      </w:r>
    </w:p>
    <w:p w14:paraId="58CC1B8C" w14:textId="77777777" w:rsidR="00AC3BA8" w:rsidRDefault="00D71655" w:rsidP="00736995">
      <w:pPr>
        <w:pStyle w:val="Nagwek2"/>
        <w:ind w:left="0"/>
        <w:rPr>
          <w:rFonts w:asciiTheme="minorHAnsi" w:hAnsiTheme="minorHAnsi" w:cstheme="minorHAnsi"/>
        </w:rPr>
      </w:pPr>
      <w:r w:rsidRPr="00AC3BA8">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r w:rsidR="00E662EC" w:rsidRPr="00AC3BA8">
        <w:rPr>
          <w:rFonts w:asciiTheme="minorHAnsi" w:hAnsiTheme="minorHAnsi" w:cstheme="minorHAnsi"/>
        </w:rPr>
        <w:t>.</w:t>
      </w:r>
    </w:p>
    <w:p w14:paraId="02135A00" w14:textId="77777777" w:rsidR="00AC3BA8" w:rsidRDefault="00871C74" w:rsidP="00736995">
      <w:pPr>
        <w:pStyle w:val="Nagwek2"/>
        <w:ind w:left="0"/>
        <w:rPr>
          <w:rFonts w:asciiTheme="minorHAnsi" w:hAnsiTheme="minorHAnsi" w:cstheme="minorHAnsi"/>
        </w:rPr>
      </w:pPr>
      <w:r w:rsidRPr="00AC3BA8">
        <w:rPr>
          <w:rFonts w:asciiTheme="minorHAnsi" w:hAnsiTheme="minorHAnsi" w:cstheme="minorHAnsi"/>
        </w:rPr>
        <w:t>Żadna ze Stron nie może domagać się zmiany w niniejszej Umowie w związku z nienależytym wykonaniem lub niewykonaniem zobowiązań tej Strony wynikających z Umowy.</w:t>
      </w:r>
    </w:p>
    <w:p w14:paraId="02451FF0" w14:textId="101B4ADA" w:rsidR="00D71655" w:rsidRPr="00AC3BA8" w:rsidRDefault="00D71655" w:rsidP="00736995">
      <w:pPr>
        <w:pStyle w:val="Nagwek2"/>
        <w:ind w:left="0"/>
        <w:rPr>
          <w:rFonts w:asciiTheme="minorHAnsi" w:hAnsiTheme="minorHAnsi" w:cstheme="minorHAnsi"/>
        </w:rPr>
      </w:pPr>
      <w:r w:rsidRPr="00AC3BA8">
        <w:rPr>
          <w:rFonts w:asciiTheme="minorHAnsi" w:hAnsiTheme="minorHAnsi" w:cstheme="minorHAnsi"/>
        </w:rPr>
        <w:t>W celu wprowadzenia do Umowy jakiejkolwiek zmiany:</w:t>
      </w:r>
    </w:p>
    <w:p w14:paraId="30E6E5B9" w14:textId="2E6ACA7A" w:rsidR="00D71655" w:rsidRPr="00111BB7"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Strona zainteresowana jej wprowadzeniem zobowiązana jest wystąpić z wnioskiem do drugiej Strony o</w:t>
      </w:r>
      <w:r w:rsidR="00814E70">
        <w:rPr>
          <w:rFonts w:asciiTheme="minorHAnsi" w:hAnsiTheme="minorHAnsi" w:cstheme="minorHAnsi"/>
        </w:rPr>
        <w:t> </w:t>
      </w:r>
      <w:r w:rsidRPr="00111BB7">
        <w:rPr>
          <w:rFonts w:asciiTheme="minorHAnsi" w:hAnsiTheme="minorHAnsi" w:cstheme="minorHAnsi"/>
        </w:rPr>
        <w:t>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p>
    <w:p w14:paraId="7E7EB896" w14:textId="77777777" w:rsidR="00AC3BA8"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lastRenderedPageBreak/>
        <w:t>w terminie 14 Dni od daty otrzymania przez drugą Stronę wniosku, o którym mowa powyżej, Strony obowiązane są przeprowadzić negocjacje w celu:</w:t>
      </w:r>
    </w:p>
    <w:p w14:paraId="3E33C226" w14:textId="77777777" w:rsidR="00AC3BA8" w:rsidRDefault="00D71655"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ustalenia, czy i jaki wpływ wnioskowane zmiany mają na termin, sposób i koszty wykonania Zamówienia oraz</w:t>
      </w:r>
    </w:p>
    <w:p w14:paraId="26088944" w14:textId="77777777" w:rsidR="00AC3BA8" w:rsidRDefault="00D71655"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określenia wysokości (wartości) ewentualnej zmiany Wynagrodzenia Umownego oraz</w:t>
      </w:r>
    </w:p>
    <w:p w14:paraId="70938BCE" w14:textId="0A6A2B37" w:rsidR="00D71655" w:rsidRPr="00AC3BA8" w:rsidRDefault="00D71655" w:rsidP="00736995">
      <w:pPr>
        <w:pStyle w:val="Nagwek2"/>
        <w:keepNext w:val="0"/>
        <w:widowControl w:val="0"/>
        <w:numPr>
          <w:ilvl w:val="3"/>
          <w:numId w:val="3"/>
        </w:numPr>
        <w:spacing w:line="240" w:lineRule="exact"/>
        <w:ind w:left="567"/>
        <w:rPr>
          <w:rFonts w:asciiTheme="minorHAnsi" w:hAnsiTheme="minorHAnsi" w:cstheme="minorHAnsi"/>
        </w:rPr>
      </w:pPr>
      <w:r w:rsidRPr="00AC3BA8">
        <w:rPr>
          <w:rFonts w:asciiTheme="minorHAnsi" w:hAnsiTheme="minorHAnsi" w:cstheme="minorHAnsi"/>
        </w:rPr>
        <w:t>określenia terminu wprowadzenia do Umowy ewentualnych zmian.</w:t>
      </w:r>
    </w:p>
    <w:p w14:paraId="77D6460F" w14:textId="34E32935" w:rsidR="00AC3BA8" w:rsidRDefault="00D71655" w:rsidP="00736995">
      <w:pPr>
        <w:pStyle w:val="Nagwek2"/>
        <w:keepNext w:val="0"/>
        <w:widowControl w:val="0"/>
        <w:numPr>
          <w:ilvl w:val="2"/>
          <w:numId w:val="3"/>
        </w:numPr>
        <w:spacing w:line="240" w:lineRule="exact"/>
        <w:ind w:left="567"/>
        <w:rPr>
          <w:rFonts w:asciiTheme="minorHAnsi" w:hAnsiTheme="minorHAnsi" w:cstheme="minorHAnsi"/>
        </w:rPr>
      </w:pPr>
      <w:r w:rsidRPr="00111BB7">
        <w:rPr>
          <w:rFonts w:asciiTheme="minorHAnsi" w:hAnsiTheme="minorHAnsi" w:cstheme="minorHAnsi"/>
        </w:rPr>
        <w:t>Strony za zgodnym porozumieniem mogą odstąpić od wymogu przeprowadzenia negocjacji, o których mowa powyżej, jeżeli okoliczności wnioskowanej zmiany, a także jej proponowany zakres oraz sposób wpro</w:t>
      </w:r>
      <w:r w:rsidR="00AC3BA8">
        <w:rPr>
          <w:rFonts w:asciiTheme="minorHAnsi" w:hAnsiTheme="minorHAnsi" w:cstheme="minorHAnsi"/>
        </w:rPr>
        <w:t>wadzenia, nie budzą wątpliwości</w:t>
      </w:r>
      <w:r w:rsidR="00E05951">
        <w:rPr>
          <w:rFonts w:asciiTheme="minorHAnsi" w:hAnsiTheme="minorHAnsi" w:cstheme="minorHAnsi"/>
        </w:rPr>
        <w:t>.</w:t>
      </w:r>
    </w:p>
    <w:p w14:paraId="011713D6" w14:textId="713E231F" w:rsidR="00D71655" w:rsidRPr="00AC3BA8" w:rsidRDefault="00D71655" w:rsidP="00736995">
      <w:pPr>
        <w:pStyle w:val="Nagwek2"/>
        <w:keepNext w:val="0"/>
        <w:widowControl w:val="0"/>
        <w:numPr>
          <w:ilvl w:val="0"/>
          <w:numId w:val="0"/>
        </w:numPr>
        <w:spacing w:line="240" w:lineRule="exact"/>
        <w:ind w:left="142"/>
        <w:rPr>
          <w:rFonts w:asciiTheme="minorHAnsi" w:hAnsiTheme="minorHAnsi" w:cstheme="minorHAnsi"/>
          <w:b/>
          <w:color w:val="0070C0"/>
        </w:rPr>
      </w:pPr>
      <w:r w:rsidRPr="00AC3BA8">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p>
    <w:p w14:paraId="6D60A4A6" w14:textId="77777777" w:rsidR="00AC2AE6" w:rsidRPr="00320892" w:rsidRDefault="00AC2AE6" w:rsidP="00181733">
      <w:pPr>
        <w:pStyle w:val="Nagwek1"/>
        <w:keepNext w:val="0"/>
        <w:widowControl w:val="0"/>
        <w:spacing w:before="120" w:after="120" w:line="240" w:lineRule="exact"/>
        <w:rPr>
          <w:rFonts w:asciiTheme="minorHAnsi" w:hAnsiTheme="minorHAnsi" w:cstheme="minorHAnsi"/>
          <w:color w:val="092D74"/>
          <w:sz w:val="20"/>
          <w:szCs w:val="20"/>
        </w:rPr>
      </w:pPr>
      <w:bookmarkStart w:id="264" w:name="_Toc17898236"/>
      <w:bookmarkEnd w:id="251"/>
      <w:r w:rsidRPr="00320892">
        <w:rPr>
          <w:rFonts w:asciiTheme="minorHAnsi" w:hAnsiTheme="minorHAnsi" w:cstheme="minorHAnsi"/>
          <w:color w:val="092D74"/>
          <w:sz w:val="20"/>
          <w:szCs w:val="20"/>
        </w:rPr>
        <w:t>WŁASNOŚĆ</w:t>
      </w:r>
      <w:bookmarkEnd w:id="264"/>
    </w:p>
    <w:p w14:paraId="2F995F14" w14:textId="5274A920" w:rsidR="00AC2AE6" w:rsidRPr="00111BB7" w:rsidRDefault="00AC2AE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Prawo własności </w:t>
      </w:r>
      <w:r w:rsidR="00DD340B" w:rsidRPr="00111BB7">
        <w:rPr>
          <w:rFonts w:asciiTheme="minorHAnsi" w:hAnsiTheme="minorHAnsi" w:cstheme="minorHAnsi"/>
        </w:rPr>
        <w:t>materialnych rezultatów Prac, w tym</w:t>
      </w:r>
      <w:r w:rsidR="00326BC2">
        <w:rPr>
          <w:rFonts w:asciiTheme="minorHAnsi" w:hAnsiTheme="minorHAnsi" w:cstheme="minorHAnsi"/>
        </w:rPr>
        <w:t xml:space="preserve"> części składowych i przynależności</w:t>
      </w:r>
      <w:r w:rsidR="00DD340B" w:rsidRPr="00111BB7">
        <w:rPr>
          <w:rFonts w:asciiTheme="minorHAnsi" w:hAnsiTheme="minorHAnsi" w:cstheme="minorHAnsi"/>
        </w:rPr>
        <w:t xml:space="preserve"> </w:t>
      </w:r>
      <w:r w:rsidRPr="00111BB7">
        <w:rPr>
          <w:rFonts w:asciiTheme="minorHAnsi" w:hAnsiTheme="minorHAnsi" w:cstheme="minorHAnsi"/>
        </w:rPr>
        <w:t>rzeczy</w:t>
      </w:r>
      <w:r w:rsidR="00096878">
        <w:rPr>
          <w:rFonts w:asciiTheme="minorHAnsi" w:hAnsiTheme="minorHAnsi" w:cstheme="minorHAnsi"/>
        </w:rPr>
        <w:t>,</w:t>
      </w:r>
      <w:r w:rsidRPr="00111BB7">
        <w:rPr>
          <w:rFonts w:asciiTheme="minorHAnsi" w:hAnsiTheme="minorHAnsi" w:cstheme="minorHAnsi"/>
        </w:rPr>
        <w:t xml:space="preserve"> przechodzi na Zamawiającego </w:t>
      </w:r>
      <w:r w:rsidR="002E4DB3" w:rsidRPr="00111BB7">
        <w:rPr>
          <w:rFonts w:asciiTheme="minorHAnsi" w:hAnsiTheme="minorHAnsi" w:cstheme="minorHAnsi"/>
        </w:rPr>
        <w:t xml:space="preserve">z chwilą </w:t>
      </w:r>
      <w:r w:rsidR="009A52ED" w:rsidRPr="00111BB7">
        <w:rPr>
          <w:rFonts w:asciiTheme="minorHAnsi" w:hAnsiTheme="minorHAnsi" w:cstheme="minorHAnsi"/>
        </w:rPr>
        <w:t xml:space="preserve">podpisania </w:t>
      </w:r>
      <w:r w:rsidRPr="00111BB7">
        <w:rPr>
          <w:rFonts w:asciiTheme="minorHAnsi" w:hAnsiTheme="minorHAnsi" w:cstheme="minorHAnsi"/>
        </w:rPr>
        <w:t>Protokołu Odbioru, obejmującego daną rzecz</w:t>
      </w:r>
      <w:r w:rsidR="00DD340B" w:rsidRPr="00111BB7">
        <w:rPr>
          <w:rFonts w:asciiTheme="minorHAnsi" w:hAnsiTheme="minorHAnsi" w:cstheme="minorHAnsi"/>
        </w:rPr>
        <w:t xml:space="preserve"> lub prawo</w:t>
      </w:r>
      <w:r w:rsidRPr="00111BB7">
        <w:rPr>
          <w:rFonts w:asciiTheme="minorHAnsi" w:hAnsiTheme="minorHAnsi" w:cstheme="minorHAnsi"/>
        </w:rPr>
        <w:t>, nawet jeśli ta rzecz nie była w nim</w:t>
      </w:r>
      <w:r w:rsidR="00EE4A29" w:rsidRPr="00111BB7">
        <w:rPr>
          <w:rFonts w:asciiTheme="minorHAnsi" w:hAnsiTheme="minorHAnsi" w:cstheme="minorHAnsi"/>
        </w:rPr>
        <w:t xml:space="preserve"> wprost</w:t>
      </w:r>
      <w:r w:rsidRPr="00111BB7">
        <w:rPr>
          <w:rFonts w:asciiTheme="minorHAnsi" w:hAnsiTheme="minorHAnsi" w:cstheme="minorHAnsi"/>
        </w:rPr>
        <w:t xml:space="preserve"> wymieniona</w:t>
      </w:r>
      <w:r w:rsidR="00A07EED" w:rsidRPr="00111BB7">
        <w:rPr>
          <w:rFonts w:asciiTheme="minorHAnsi" w:hAnsiTheme="minorHAnsi" w:cstheme="minorHAnsi"/>
        </w:rPr>
        <w:t>,</w:t>
      </w:r>
      <w:r w:rsidRPr="00111BB7">
        <w:rPr>
          <w:rFonts w:asciiTheme="minorHAnsi" w:hAnsiTheme="minorHAnsi" w:cstheme="minorHAnsi"/>
        </w:rPr>
        <w:t xml:space="preserve"> lecz była przedmiotem odbioru. </w:t>
      </w:r>
    </w:p>
    <w:p w14:paraId="29E16180" w14:textId="77777777" w:rsidR="00AC2AE6" w:rsidRPr="00111BB7" w:rsidRDefault="00AC2AE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 xml:space="preserve">Z datą podpisania przez Strony Protokołu Odbioru Końcowego na Zamawiającego przechodzi prawo własności tych </w:t>
      </w:r>
      <w:r w:rsidR="006D3FD2" w:rsidRPr="00111BB7">
        <w:rPr>
          <w:rFonts w:asciiTheme="minorHAnsi" w:hAnsiTheme="minorHAnsi" w:cstheme="minorHAnsi"/>
        </w:rPr>
        <w:t xml:space="preserve">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w:t>
      </w:r>
      <w:r w:rsidR="00DD340B" w:rsidRPr="00111BB7">
        <w:rPr>
          <w:rFonts w:asciiTheme="minorHAnsi" w:hAnsiTheme="minorHAnsi" w:cstheme="minorHAnsi"/>
        </w:rPr>
        <w:t>Praw W</w:t>
      </w:r>
      <w:r w:rsidR="006D3FD2" w:rsidRPr="00111BB7">
        <w:rPr>
          <w:rFonts w:asciiTheme="minorHAnsi" w:hAnsiTheme="minorHAnsi" w:cstheme="minorHAnsi"/>
        </w:rPr>
        <w:t xml:space="preserve">łasności </w:t>
      </w:r>
      <w:r w:rsidR="00DD340B" w:rsidRPr="00111BB7">
        <w:rPr>
          <w:rFonts w:asciiTheme="minorHAnsi" w:hAnsiTheme="minorHAnsi" w:cstheme="minorHAnsi"/>
        </w:rPr>
        <w:t>I</w:t>
      </w:r>
      <w:r w:rsidR="006D3FD2" w:rsidRPr="00111BB7">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14:paraId="4666402B" w14:textId="51E68116" w:rsidR="00AC2AE6" w:rsidRPr="00111BB7" w:rsidRDefault="00AC2AE6" w:rsidP="00736995">
      <w:pPr>
        <w:pStyle w:val="Nagwek2"/>
        <w:keepNext w:val="0"/>
        <w:widowControl w:val="0"/>
        <w:spacing w:line="240" w:lineRule="exact"/>
        <w:ind w:left="0"/>
        <w:rPr>
          <w:rFonts w:asciiTheme="minorHAnsi" w:hAnsiTheme="minorHAnsi" w:cstheme="minorHAnsi"/>
        </w:rPr>
      </w:pPr>
      <w:r w:rsidRPr="00111BB7">
        <w:rPr>
          <w:rFonts w:asciiTheme="minorHAnsi" w:hAnsiTheme="minorHAnsi" w:cstheme="minorHAnsi"/>
        </w:rPr>
        <w:t>Prawo własności tych wszystkich rzeczy i praw wchodzących w skład Prac, które nie były objęte żadnym z</w:t>
      </w:r>
      <w:r w:rsidR="00814E70">
        <w:rPr>
          <w:rFonts w:asciiTheme="minorHAnsi" w:hAnsiTheme="minorHAnsi" w:cstheme="minorHAnsi"/>
        </w:rPr>
        <w:t> </w:t>
      </w:r>
      <w:r w:rsidRPr="00111BB7">
        <w:rPr>
          <w:rFonts w:asciiTheme="minorHAnsi" w:hAnsiTheme="minorHAnsi" w:cstheme="minorHAnsi"/>
        </w:rPr>
        <w:t xml:space="preserve">dokonanych wcześniej Odbiorów przechodzi na Zamawiającego </w:t>
      </w:r>
      <w:r w:rsidR="009A52ED" w:rsidRPr="00111BB7">
        <w:rPr>
          <w:rFonts w:asciiTheme="minorHAnsi" w:hAnsiTheme="minorHAnsi" w:cstheme="minorHAnsi"/>
        </w:rPr>
        <w:t xml:space="preserve">z chwilą </w:t>
      </w:r>
      <w:r w:rsidRPr="00111BB7">
        <w:rPr>
          <w:rFonts w:asciiTheme="minorHAnsi" w:hAnsiTheme="minorHAnsi" w:cstheme="minorHAnsi"/>
        </w:rPr>
        <w:t>wykonania prawa odstąpienia od części Umowy, w zakresie części Prac pozostających przy Zamawiającym wedle jego decyzji.</w:t>
      </w:r>
    </w:p>
    <w:p w14:paraId="1C2C8FF4" w14:textId="12F30FDF" w:rsidR="00AC3BA8" w:rsidRDefault="00A07EED" w:rsidP="00736995">
      <w:pPr>
        <w:pStyle w:val="Nagwek2"/>
        <w:keepNext w:val="0"/>
        <w:widowControl w:val="0"/>
        <w:spacing w:line="240" w:lineRule="exact"/>
        <w:ind w:left="0"/>
        <w:rPr>
          <w:rFonts w:asciiTheme="minorHAnsi" w:hAnsiTheme="minorHAnsi" w:cstheme="minorHAnsi"/>
        </w:rPr>
      </w:pPr>
      <w:r w:rsidRPr="0085088B">
        <w:rPr>
          <w:rFonts w:asciiTheme="minorHAnsi" w:hAnsiTheme="minorHAnsi" w:cstheme="minorHAnsi"/>
        </w:rPr>
        <w:t xml:space="preserve">Podpisanie Protokołu Odbioru Końcowego </w:t>
      </w:r>
      <w:r w:rsidR="00ED474C" w:rsidRPr="0085088B">
        <w:rPr>
          <w:rFonts w:asciiTheme="minorHAnsi" w:hAnsiTheme="minorHAnsi" w:cstheme="minorHAnsi"/>
        </w:rPr>
        <w:t xml:space="preserve"> </w:t>
      </w:r>
      <w:r w:rsidRPr="0085088B">
        <w:rPr>
          <w:rFonts w:asciiTheme="minorHAnsi" w:hAnsiTheme="minorHAnsi" w:cstheme="minorHAnsi"/>
        </w:rPr>
        <w:t>oznacza</w:t>
      </w:r>
      <w:r w:rsidRPr="00111BB7">
        <w:rPr>
          <w:rFonts w:asciiTheme="minorHAnsi" w:hAnsiTheme="minorHAnsi" w:cstheme="minorHAnsi"/>
        </w:rPr>
        <w:t xml:space="preserve"> przejęcie przez Zamawiającego </w:t>
      </w:r>
      <w:proofErr w:type="spellStart"/>
      <w:r w:rsidRPr="00111BB7">
        <w:rPr>
          <w:rFonts w:asciiTheme="minorHAnsi" w:hAnsiTheme="minorHAnsi" w:cstheme="minorHAnsi"/>
        </w:rPr>
        <w:t>ryzyk</w:t>
      </w:r>
      <w:proofErr w:type="spellEnd"/>
      <w:r w:rsidRPr="00111BB7">
        <w:rPr>
          <w:rFonts w:asciiTheme="minorHAnsi" w:hAnsiTheme="minorHAnsi" w:cstheme="minorHAnsi"/>
        </w:rPr>
        <w:t xml:space="preserve"> w zakresie utraty i</w:t>
      </w:r>
      <w:r w:rsidR="00814E70">
        <w:rPr>
          <w:rFonts w:asciiTheme="minorHAnsi" w:hAnsiTheme="minorHAnsi" w:cstheme="minorHAnsi"/>
        </w:rPr>
        <w:t> </w:t>
      </w:r>
      <w:r w:rsidRPr="00111BB7">
        <w:rPr>
          <w:rFonts w:asciiTheme="minorHAnsi" w:hAnsiTheme="minorHAnsi" w:cstheme="minorHAnsi"/>
        </w:rPr>
        <w:t xml:space="preserve">uszkodzenia </w:t>
      </w:r>
      <w:r w:rsidR="00ED474C" w:rsidRPr="00111BB7">
        <w:rPr>
          <w:rFonts w:asciiTheme="minorHAnsi" w:hAnsiTheme="minorHAnsi" w:cstheme="minorHAnsi"/>
        </w:rPr>
        <w:t>D</w:t>
      </w:r>
      <w:r w:rsidRPr="00111BB7">
        <w:rPr>
          <w:rFonts w:asciiTheme="minorHAnsi" w:hAnsiTheme="minorHAnsi" w:cstheme="minorHAnsi"/>
        </w:rPr>
        <w:t>ostaw</w:t>
      </w:r>
      <w:r w:rsidR="00ED474C" w:rsidRPr="00111BB7">
        <w:rPr>
          <w:rFonts w:asciiTheme="minorHAnsi" w:hAnsiTheme="minorHAnsi" w:cstheme="minorHAnsi"/>
        </w:rPr>
        <w:t xml:space="preserve"> </w:t>
      </w:r>
      <w:r w:rsidRPr="00111BB7">
        <w:rPr>
          <w:rFonts w:asciiTheme="minorHAnsi" w:hAnsiTheme="minorHAnsi" w:cstheme="minorHAnsi"/>
        </w:rPr>
        <w:t>oraz odpowiedzialności za zabezpieczenie i nadzór nad</w:t>
      </w:r>
      <w:r w:rsidR="00ED474C" w:rsidRPr="00111BB7">
        <w:rPr>
          <w:rFonts w:asciiTheme="minorHAnsi" w:hAnsiTheme="minorHAnsi" w:cstheme="minorHAnsi"/>
        </w:rPr>
        <w:t xml:space="preserve"> obiektami, na których wykonywane były Prace</w:t>
      </w:r>
      <w:r w:rsidRPr="00111BB7">
        <w:rPr>
          <w:rFonts w:asciiTheme="minorHAnsi" w:hAnsiTheme="minorHAnsi" w:cstheme="minorHAnsi"/>
        </w:rPr>
        <w:t>.</w:t>
      </w:r>
      <w:bookmarkStart w:id="265" w:name="_Toc15890590"/>
      <w:bookmarkStart w:id="266" w:name="_Toc17898237"/>
    </w:p>
    <w:p w14:paraId="6CF8816A" w14:textId="60819DBC" w:rsidR="008724AA" w:rsidRPr="00320892" w:rsidRDefault="005236AD" w:rsidP="00843F64">
      <w:pPr>
        <w:pStyle w:val="Nagwek1"/>
        <w:keepNext w:val="0"/>
        <w:widowControl w:val="0"/>
        <w:spacing w:before="120" w:after="120" w:line="240" w:lineRule="exact"/>
        <w:ind w:left="0"/>
        <w:rPr>
          <w:rFonts w:asciiTheme="minorHAnsi" w:hAnsiTheme="minorHAnsi" w:cstheme="minorHAnsi"/>
          <w:color w:val="092D74"/>
          <w:sz w:val="20"/>
          <w:szCs w:val="20"/>
        </w:rPr>
      </w:pPr>
      <w:r w:rsidRPr="00320892">
        <w:rPr>
          <w:rFonts w:asciiTheme="minorHAnsi" w:hAnsiTheme="minorHAnsi" w:cstheme="minorHAnsi"/>
          <w:color w:val="092D74"/>
          <w:sz w:val="20"/>
          <w:szCs w:val="20"/>
        </w:rPr>
        <w:t>OCHRONA DANYCH OSOBOWYCH</w:t>
      </w:r>
      <w:bookmarkEnd w:id="265"/>
      <w:bookmarkEnd w:id="266"/>
    </w:p>
    <w:p w14:paraId="6AB11B22" w14:textId="11B4A08D" w:rsidR="0063221F" w:rsidRDefault="0063221F" w:rsidP="00843F64">
      <w:pPr>
        <w:pStyle w:val="Nagwek2"/>
        <w:widowControl w:val="0"/>
        <w:numPr>
          <w:ilvl w:val="1"/>
          <w:numId w:val="16"/>
        </w:numPr>
        <w:spacing w:line="240" w:lineRule="exact"/>
        <w:ind w:left="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z zawarciem niniejszej Umowy Strony będą udostępniały sobie dane osobowe osób realizujących w</w:t>
      </w:r>
      <w:r w:rsidR="00814E70">
        <w:rPr>
          <w:rFonts w:asciiTheme="minorHAnsi" w:hAnsiTheme="minorHAnsi" w:cstheme="minorHAnsi"/>
        </w:rPr>
        <w:t> </w:t>
      </w:r>
      <w:r w:rsidRPr="008506DD">
        <w:rPr>
          <w:rFonts w:asciiTheme="minorHAnsi" w:hAnsiTheme="minorHAnsi" w:cstheme="minorHAnsi"/>
        </w:rPr>
        <w:t xml:space="preserve">imieniu Strony poszczególne zobowiązania umowne oraz innych osób i w stosunku, do których Strony będą występowały w roli administratorów w rozumieniu art. 4 pkt 7 </w:t>
      </w:r>
      <w:r w:rsidRPr="00D767C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276AD9EB" w14:textId="59800016" w:rsidR="0063221F" w:rsidRDefault="0063221F" w:rsidP="00843F64">
      <w:pPr>
        <w:pStyle w:val="Nagwek2"/>
        <w:widowControl w:val="0"/>
        <w:numPr>
          <w:ilvl w:val="1"/>
          <w:numId w:val="16"/>
        </w:numPr>
        <w:spacing w:line="240" w:lineRule="exact"/>
        <w:ind w:left="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posiadają podstawę prawną do pozyskania i przetwarzania danych osobowych osób, o</w:t>
      </w:r>
      <w:r w:rsidR="00814E70">
        <w:rPr>
          <w:rFonts w:asciiTheme="minorHAnsi" w:hAnsiTheme="minorHAnsi" w:cstheme="minorHAnsi"/>
        </w:rPr>
        <w:t> </w:t>
      </w:r>
      <w:r w:rsidRPr="008506DD">
        <w:rPr>
          <w:rFonts w:asciiTheme="minorHAnsi" w:hAnsiTheme="minorHAnsi" w:cstheme="minorHAnsi"/>
        </w:rPr>
        <w:t xml:space="preserve">których mowa w ust. </w:t>
      </w:r>
      <w:r>
        <w:rPr>
          <w:rFonts w:asciiTheme="minorHAnsi" w:hAnsiTheme="minorHAnsi" w:cstheme="minorHAnsi"/>
        </w:rPr>
        <w:t>22.</w:t>
      </w:r>
      <w:r w:rsidRPr="008506DD">
        <w:rPr>
          <w:rFonts w:asciiTheme="minorHAnsi" w:hAnsiTheme="minorHAnsi" w:cstheme="minorHAnsi"/>
        </w:rPr>
        <w:t>1.</w:t>
      </w:r>
    </w:p>
    <w:p w14:paraId="4936DBCB" w14:textId="1E90350B" w:rsidR="0063221F" w:rsidRDefault="0063221F" w:rsidP="00843F64">
      <w:pPr>
        <w:pStyle w:val="Nagwek2"/>
        <w:widowControl w:val="0"/>
        <w:numPr>
          <w:ilvl w:val="1"/>
          <w:numId w:val="16"/>
        </w:numPr>
        <w:spacing w:line="240" w:lineRule="exact"/>
        <w:ind w:left="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w:t>
      </w:r>
      <w:r w:rsidR="00814E70">
        <w:rPr>
          <w:rFonts w:asciiTheme="minorHAnsi" w:hAnsiTheme="minorHAnsi" w:cstheme="minorHAnsi"/>
        </w:rPr>
        <w:t> </w:t>
      </w:r>
      <w:r w:rsidRPr="008506DD">
        <w:rPr>
          <w:rFonts w:asciiTheme="minorHAnsi" w:hAnsiTheme="minorHAnsi" w:cstheme="minorHAnsi"/>
        </w:rPr>
        <w:t>jej wykonaniem, stosując w tym celu odpowiednie środki organizacyjne i techniczne, o których mowa w art. 32 RODO, a także inne powszechnie obowiązujące przepisy prawa unijnego i krajowego, które chronią prawa osób, których dane dotyczą.</w:t>
      </w:r>
    </w:p>
    <w:p w14:paraId="589AE944" w14:textId="4BD52C8E" w:rsidR="0063221F" w:rsidRPr="00111BB7" w:rsidRDefault="0063221F" w:rsidP="00843F64">
      <w:pPr>
        <w:pStyle w:val="Nagwek2"/>
        <w:keepNext w:val="0"/>
        <w:widowControl w:val="0"/>
        <w:numPr>
          <w:ilvl w:val="1"/>
          <w:numId w:val="16"/>
        </w:numPr>
        <w:spacing w:line="240" w:lineRule="exact"/>
        <w:ind w:left="0"/>
        <w:rPr>
          <w:rFonts w:asciiTheme="minorHAnsi" w:hAnsiTheme="minorHAnsi" w:cstheme="minorHAnsi"/>
        </w:rPr>
      </w:pPr>
      <w:r w:rsidRPr="00111BB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w:t>
      </w:r>
      <w:r>
        <w:rPr>
          <w:rFonts w:asciiTheme="minorHAnsi" w:hAnsiTheme="minorHAnsi" w:cstheme="minorHAnsi"/>
        </w:rPr>
        <w:t xml:space="preserve"> a</w:t>
      </w:r>
      <w:r w:rsidRPr="00111BB7">
        <w:rPr>
          <w:rFonts w:asciiTheme="minorHAnsi" w:hAnsiTheme="minorHAnsi" w:cstheme="minorHAnsi"/>
        </w:rPr>
        <w:t xml:space="preserve"> także zobowiązane są do zachowania w tajemnicy informacji prawnie chronionych</w:t>
      </w:r>
      <w:r>
        <w:rPr>
          <w:rFonts w:asciiTheme="minorHAnsi" w:hAnsiTheme="minorHAnsi" w:cstheme="minorHAnsi"/>
        </w:rPr>
        <w:t xml:space="preserve"> i danych osobowych</w:t>
      </w:r>
      <w:r w:rsidRPr="00111BB7">
        <w:rPr>
          <w:rFonts w:asciiTheme="minorHAnsi" w:hAnsiTheme="minorHAnsi" w:cstheme="minorHAnsi"/>
        </w:rPr>
        <w:t>.</w:t>
      </w:r>
    </w:p>
    <w:p w14:paraId="49F3AC78" w14:textId="77777777" w:rsidR="0063221F" w:rsidRPr="0085088B" w:rsidRDefault="0063221F" w:rsidP="00843F64">
      <w:pPr>
        <w:pStyle w:val="Nagwek2"/>
        <w:keepNext w:val="0"/>
        <w:widowControl w:val="0"/>
        <w:numPr>
          <w:ilvl w:val="1"/>
          <w:numId w:val="16"/>
        </w:numPr>
        <w:spacing w:line="240" w:lineRule="exact"/>
        <w:ind w:left="0"/>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w:t>
      </w:r>
      <w:r w:rsidRPr="008506DD">
        <w:rPr>
          <w:rFonts w:ascii="Calibri" w:hAnsi="Calibri" w:cs="Calibri"/>
        </w:rPr>
        <w:lastRenderedPageBreak/>
        <w:t>fizycznych</w:t>
      </w:r>
      <w:r>
        <w:rPr>
          <w:rFonts w:ascii="Calibri" w:hAnsi="Calibri" w:cs="Calibri"/>
        </w:rPr>
        <w:t>,</w:t>
      </w:r>
      <w:r w:rsidRPr="008506DD">
        <w:rPr>
          <w:rFonts w:ascii="Calibri" w:hAnsi="Calibri" w:cs="Calibri"/>
        </w:rPr>
        <w:t xml:space="preserve"> których dane osobowe </w:t>
      </w:r>
      <w:r>
        <w:rPr>
          <w:rFonts w:ascii="Calibri" w:hAnsi="Calibri" w:cs="Calibri"/>
        </w:rPr>
        <w:t xml:space="preserve">pozyskał </w:t>
      </w:r>
      <w:r w:rsidRPr="008506DD">
        <w:rPr>
          <w:rFonts w:ascii="Calibri" w:hAnsi="Calibri" w:cs="Calibri"/>
        </w:rPr>
        <w:t xml:space="preserve">bezpośrednio od tych osób,  w oparciu o klauzulę informacyjną </w:t>
      </w:r>
      <w:r w:rsidRPr="0085088B">
        <w:rPr>
          <w:rFonts w:ascii="Calibri" w:hAnsi="Calibri" w:cs="Calibri"/>
        </w:rPr>
        <w:t>stanowiąca Załącznik nr 9 do Umowy.</w:t>
      </w:r>
    </w:p>
    <w:p w14:paraId="242C5E79" w14:textId="77777777" w:rsidR="0063221F" w:rsidRPr="0085088B" w:rsidRDefault="0063221F" w:rsidP="00843F64">
      <w:pPr>
        <w:pStyle w:val="Nagwek2"/>
        <w:keepNext w:val="0"/>
        <w:widowControl w:val="0"/>
        <w:numPr>
          <w:ilvl w:val="1"/>
          <w:numId w:val="16"/>
        </w:numPr>
        <w:spacing w:line="240" w:lineRule="exact"/>
        <w:ind w:left="0"/>
        <w:rPr>
          <w:rFonts w:asciiTheme="minorHAnsi" w:hAnsiTheme="minorHAnsi" w:cstheme="minorHAnsi"/>
        </w:rPr>
      </w:pPr>
      <w:r w:rsidRPr="0085088B">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10 do Umowy.</w:t>
      </w:r>
      <w:bookmarkStart w:id="267" w:name="x__Toc40704984"/>
      <w:r w:rsidRPr="0085088B">
        <w:rPr>
          <w:rFonts w:asciiTheme="minorHAnsi" w:hAnsiTheme="minorHAnsi" w:cstheme="minorHAnsi"/>
        </w:rPr>
        <w:t xml:space="preserve"> Zrealizowanie obowiązku, o którym mowa w zdaniu poprzednim Wykonawca potwierdza zgodnie z treścią Załącznika nr 11 do Umowy.</w:t>
      </w:r>
      <w:bookmarkEnd w:id="267"/>
    </w:p>
    <w:p w14:paraId="55310A7E" w14:textId="1D4FB3CD" w:rsidR="0063221F" w:rsidRDefault="0063221F" w:rsidP="00843F64">
      <w:pPr>
        <w:pStyle w:val="Nagwek2"/>
        <w:keepNext w:val="0"/>
        <w:widowControl w:val="0"/>
        <w:numPr>
          <w:ilvl w:val="1"/>
          <w:numId w:val="16"/>
        </w:numPr>
        <w:spacing w:line="240" w:lineRule="exact"/>
        <w:ind w:left="0"/>
        <w:rPr>
          <w:rFonts w:asciiTheme="minorHAnsi" w:hAnsiTheme="minorHAnsi" w:cstheme="minorHAnsi"/>
        </w:rPr>
      </w:pPr>
      <w:r w:rsidRPr="0085088B">
        <w:rPr>
          <w:rFonts w:asciiTheme="minorHAnsi" w:hAnsiTheme="minorHAnsi" w:cstheme="minorHAnsi"/>
        </w:rPr>
        <w:t>Wykonawca jest zobowiązany na wezwanie Zamawiającego przedstawić potwierdzenie wypełnienia obowiązku informacyjnego, o którym mowa w ust. 22.6, w terminie</w:t>
      </w:r>
      <w:r w:rsidRPr="008506DD">
        <w:rPr>
          <w:rFonts w:asciiTheme="minorHAnsi" w:hAnsiTheme="minorHAnsi" w:cstheme="minorHAnsi"/>
        </w:rPr>
        <w:t xml:space="preserve"> nie dłuższym niż 7 </w:t>
      </w:r>
      <w:r w:rsidR="00814E70">
        <w:rPr>
          <w:rFonts w:asciiTheme="minorHAnsi" w:hAnsiTheme="minorHAnsi" w:cstheme="minorHAnsi"/>
        </w:rPr>
        <w:t>D</w:t>
      </w:r>
      <w:r w:rsidR="00814E70" w:rsidRPr="008506DD">
        <w:rPr>
          <w:rFonts w:asciiTheme="minorHAnsi" w:hAnsiTheme="minorHAnsi" w:cstheme="minorHAnsi"/>
        </w:rPr>
        <w:t xml:space="preserve">ni </w:t>
      </w:r>
      <w:r w:rsidRPr="008506DD">
        <w:rPr>
          <w:rFonts w:asciiTheme="minorHAnsi" w:hAnsiTheme="minorHAnsi" w:cstheme="minorHAnsi"/>
        </w:rPr>
        <w:t>od otrzymania wezwania. Wezwanie może zostać złożone pisemnie na adres korespondencyjny Wykonawcy lub za pośrednictwem poczty elektronicznej na adres mailowy osoby odpowiedzialnej za realizację Umowy.</w:t>
      </w:r>
    </w:p>
    <w:p w14:paraId="556C6900" w14:textId="77777777" w:rsidR="0063221F" w:rsidRPr="001937B5" w:rsidRDefault="0063221F" w:rsidP="00843F64">
      <w:pPr>
        <w:pStyle w:val="Nagwek2"/>
        <w:widowControl w:val="0"/>
        <w:numPr>
          <w:ilvl w:val="1"/>
          <w:numId w:val="16"/>
        </w:numPr>
        <w:spacing w:line="240" w:lineRule="exact"/>
        <w:ind w:left="0"/>
        <w:rPr>
          <w:rFonts w:asciiTheme="minorHAnsi" w:hAnsiTheme="minorHAnsi" w:cstheme="minorHAnsi"/>
        </w:rPr>
      </w:pPr>
      <w:r w:rsidRPr="001937B5">
        <w:rPr>
          <w:rFonts w:asciiTheme="minorHAnsi" w:hAnsiTheme="minorHAnsi" w:cstheme="minorHAnsi"/>
        </w:rPr>
        <w:t>Niezależnie od postanowień powyżej, każda ze Stron, jeśli będzie to konieczne, zrealizuje własny obowiązek informacyjny w przyjęty przez siebie sposób.</w:t>
      </w:r>
    </w:p>
    <w:p w14:paraId="3B050E0D" w14:textId="6D8DEA0B" w:rsidR="0063221F" w:rsidRDefault="0063221F" w:rsidP="00843F64">
      <w:pPr>
        <w:pStyle w:val="Nagwek2"/>
        <w:numPr>
          <w:ilvl w:val="1"/>
          <w:numId w:val="16"/>
        </w:numPr>
        <w:ind w:left="0"/>
        <w:rPr>
          <w:rFonts w:asciiTheme="minorHAnsi" w:hAnsiTheme="minorHAnsi" w:cstheme="minorHAnsi"/>
        </w:rPr>
      </w:pPr>
      <w:r w:rsidRPr="001937B5">
        <w:rPr>
          <w:rFonts w:asciiTheme="minorHAnsi" w:hAnsiTheme="minorHAnsi" w:cstheme="minorHAns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p>
    <w:p w14:paraId="4BF8D586" w14:textId="4C0C438A" w:rsidR="0063221F" w:rsidRPr="00111BB7" w:rsidRDefault="0063221F" w:rsidP="00843F64">
      <w:pPr>
        <w:pStyle w:val="Nagwek2"/>
        <w:numPr>
          <w:ilvl w:val="1"/>
          <w:numId w:val="16"/>
        </w:numPr>
        <w:ind w:left="0"/>
        <w:rPr>
          <w:rFonts w:asciiTheme="minorHAnsi" w:hAnsiTheme="minorHAnsi" w:cstheme="minorHAnsi"/>
        </w:rPr>
      </w:pPr>
      <w:r w:rsidRPr="00111BB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2424567D" w14:textId="67F3768F" w:rsidR="0063221F" w:rsidRPr="0085088B" w:rsidRDefault="0063221F" w:rsidP="00843F64">
      <w:pPr>
        <w:pStyle w:val="Nagwek2"/>
        <w:keepNext w:val="0"/>
        <w:widowControl w:val="0"/>
        <w:numPr>
          <w:ilvl w:val="1"/>
          <w:numId w:val="16"/>
        </w:numPr>
        <w:spacing w:line="240" w:lineRule="exact"/>
        <w:ind w:left="0"/>
        <w:rPr>
          <w:rFonts w:asciiTheme="minorHAnsi" w:hAnsiTheme="minorHAnsi" w:cstheme="minorHAnsi"/>
        </w:rPr>
      </w:pPr>
      <w:r>
        <w:rPr>
          <w:rFonts w:asciiTheme="minorHAnsi" w:hAnsiTheme="minorHAnsi" w:cstheme="minorHAnsi"/>
        </w:rPr>
        <w:t xml:space="preserve">Zamawiający oświadcza, </w:t>
      </w:r>
      <w:r w:rsidRPr="008506DD">
        <w:rPr>
          <w:rFonts w:asciiTheme="minorHAnsi" w:hAnsiTheme="minorHAnsi" w:cstheme="minorHAnsi"/>
        </w:rPr>
        <w:t xml:space="preserve">że powołał </w:t>
      </w:r>
      <w:r w:rsidRPr="0085088B">
        <w:rPr>
          <w:rFonts w:asciiTheme="minorHAnsi" w:hAnsiTheme="minorHAnsi" w:cstheme="minorHAnsi"/>
        </w:rPr>
        <w:t>Inspektora Ochrony Danych, email:</w:t>
      </w:r>
      <w:r w:rsidR="00577E80" w:rsidRPr="00577E80">
        <w:t xml:space="preserve"> </w:t>
      </w:r>
      <w:hyperlink r:id="rId15" w:history="1">
        <w:r w:rsidR="00577E80" w:rsidRPr="009A0D74">
          <w:rPr>
            <w:rStyle w:val="Hipercze"/>
            <w:rFonts w:asciiTheme="minorHAnsi" w:hAnsiTheme="minorHAnsi" w:cstheme="minorHAnsi"/>
          </w:rPr>
          <w:t>iod.pgetorun@gkpge.pl</w:t>
        </w:r>
      </w:hyperlink>
      <w:r w:rsidR="00577E80">
        <w:rPr>
          <w:rFonts w:asciiTheme="minorHAnsi" w:hAnsiTheme="minorHAnsi" w:cstheme="minorHAnsi"/>
        </w:rPr>
        <w:t>,</w:t>
      </w:r>
      <w:r w:rsidRPr="0085088B">
        <w:rPr>
          <w:rFonts w:asciiTheme="minorHAnsi" w:hAnsiTheme="minorHAnsi" w:cstheme="minorHAnsi"/>
        </w:rPr>
        <w:t xml:space="preserve"> który jest osobą kontaktową we wszelkich sprawach związanych z ochroną danych osobowych u Zamawiającego.</w:t>
      </w:r>
    </w:p>
    <w:p w14:paraId="2116C6F7" w14:textId="0FCEA717" w:rsidR="0063221F" w:rsidRPr="0085088B" w:rsidRDefault="0063221F" w:rsidP="00843F64">
      <w:pPr>
        <w:pStyle w:val="Nagwek2"/>
        <w:keepNext w:val="0"/>
        <w:widowControl w:val="0"/>
        <w:numPr>
          <w:ilvl w:val="1"/>
          <w:numId w:val="16"/>
        </w:numPr>
        <w:spacing w:line="240" w:lineRule="exact"/>
        <w:ind w:left="0"/>
        <w:rPr>
          <w:rFonts w:asciiTheme="minorHAnsi" w:hAnsiTheme="minorHAnsi" w:cstheme="minorHAnsi"/>
        </w:rPr>
      </w:pPr>
      <w:r w:rsidRPr="0085088B">
        <w:rPr>
          <w:rFonts w:asciiTheme="minorHAnsi" w:hAnsiTheme="minorHAnsi" w:cstheme="minorHAnsi"/>
        </w:rPr>
        <w:t xml:space="preserve">Wykonawca oświadcza, że powołał Inspektora Ochrony Danych, email: [adres email IOD właściwego dla Spółki], który jest osobą kontaktową we wszelkich sprawach związanych z ochroną danych osobowych u </w:t>
      </w:r>
      <w:r w:rsidR="00950015" w:rsidRPr="0085088B">
        <w:rPr>
          <w:rFonts w:asciiTheme="minorHAnsi" w:hAnsiTheme="minorHAnsi" w:cstheme="minorHAnsi"/>
        </w:rPr>
        <w:t>Wykonawcy</w:t>
      </w:r>
      <w:r w:rsidRPr="0085088B">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3424ADE2" w14:textId="15B179EB" w:rsidR="00DE3771" w:rsidRDefault="0063221F" w:rsidP="00843F64">
      <w:pPr>
        <w:pStyle w:val="Nagwek2"/>
        <w:keepNext w:val="0"/>
        <w:widowControl w:val="0"/>
        <w:numPr>
          <w:ilvl w:val="1"/>
          <w:numId w:val="16"/>
        </w:numPr>
        <w:spacing w:line="240" w:lineRule="exact"/>
        <w:ind w:left="0"/>
        <w:rPr>
          <w:rFonts w:ascii="Calibri" w:hAnsi="Calibri" w:cs="Calibri"/>
        </w:rPr>
      </w:pPr>
      <w:r w:rsidRPr="0085088B">
        <w:rPr>
          <w:rFonts w:asciiTheme="minorHAnsi" w:hAnsiTheme="minorHAnsi" w:cstheme="minorHAnsi"/>
        </w:rPr>
        <w:t xml:space="preserve">Zmiany w treści </w:t>
      </w:r>
      <w:r w:rsidRPr="0085088B">
        <w:rPr>
          <w:rFonts w:ascii="Calibri" w:hAnsi="Calibri" w:cs="Calibri"/>
        </w:rPr>
        <w:t>załączników nr 9, 10, 11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ust. 5.9 Umowy. W przypadku</w:t>
      </w:r>
      <w:r w:rsidRPr="008506DD">
        <w:rPr>
          <w:rFonts w:ascii="Calibri" w:hAnsi="Calibri" w:cs="Calibri"/>
        </w:rPr>
        <w:t>,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68" w:name="x__Toc40704992"/>
      <w:r w:rsidRPr="008506DD">
        <w:rPr>
          <w:rFonts w:ascii="Calibri" w:hAnsi="Calibri" w:cs="Calibri"/>
        </w:rPr>
        <w:t xml:space="preserve"> Zmiany te wchodzą w życie z dniem powiadomienia Wykonawcy o treści zmian przez Zamawiającego</w:t>
      </w:r>
      <w:bookmarkEnd w:id="268"/>
      <w:r w:rsidRPr="008506DD">
        <w:rPr>
          <w:rFonts w:ascii="Calibri" w:hAnsi="Calibri" w:cs="Calibri"/>
        </w:rPr>
        <w:t>.</w:t>
      </w:r>
    </w:p>
    <w:p w14:paraId="5340AEBA" w14:textId="022551A5" w:rsidR="00F65861" w:rsidRPr="00320892" w:rsidRDefault="00F65861" w:rsidP="00736995">
      <w:pPr>
        <w:pStyle w:val="Nagwek1"/>
        <w:keepNext w:val="0"/>
        <w:widowControl w:val="0"/>
        <w:spacing w:before="120" w:after="120" w:line="240" w:lineRule="exact"/>
        <w:ind w:left="142"/>
        <w:rPr>
          <w:rFonts w:asciiTheme="minorHAnsi" w:hAnsiTheme="minorHAnsi" w:cstheme="minorHAnsi"/>
          <w:color w:val="092D74"/>
          <w:sz w:val="20"/>
          <w:szCs w:val="20"/>
        </w:rPr>
      </w:pPr>
      <w:bookmarkStart w:id="269" w:name="_Toc437005861"/>
      <w:bookmarkStart w:id="270" w:name="_Toc494375649"/>
      <w:bookmarkStart w:id="271" w:name="_Toc521932875"/>
      <w:bookmarkStart w:id="272" w:name="_Toc17898238"/>
      <w:r w:rsidRPr="00320892">
        <w:rPr>
          <w:rFonts w:asciiTheme="minorHAnsi" w:hAnsiTheme="minorHAnsi" w:cstheme="minorHAnsi"/>
          <w:color w:val="092D74"/>
          <w:sz w:val="20"/>
          <w:szCs w:val="20"/>
        </w:rPr>
        <w:t>POSTANOWIENIA KOŃCOWE</w:t>
      </w:r>
      <w:bookmarkEnd w:id="207"/>
      <w:bookmarkEnd w:id="269"/>
      <w:bookmarkEnd w:id="270"/>
      <w:bookmarkEnd w:id="271"/>
      <w:bookmarkEnd w:id="272"/>
    </w:p>
    <w:p w14:paraId="737BF04E" w14:textId="332503B1" w:rsidR="00B96AEC" w:rsidRPr="00111BB7" w:rsidRDefault="00B96AEC"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t>Wszelkie zmiany i uzupełnienia Umowy wymagają zachowania formy pisemnej w postaci</w:t>
      </w:r>
      <w:r w:rsidR="00C009F0" w:rsidRPr="00111BB7">
        <w:rPr>
          <w:rFonts w:asciiTheme="minorHAnsi" w:hAnsiTheme="minorHAnsi" w:cstheme="minorHAnsi"/>
        </w:rPr>
        <w:t xml:space="preserve"> aneksu pod rygorem nieważności, o ile inaczej w Umowie nie postanowiono.</w:t>
      </w:r>
    </w:p>
    <w:p w14:paraId="74BEDF43" w14:textId="43C1297A" w:rsidR="00B96AEC" w:rsidRPr="00111BB7" w:rsidRDefault="00CC0A25"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t>J</w:t>
      </w:r>
      <w:r w:rsidR="00B96AEC" w:rsidRPr="00111BB7">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111BB7">
        <w:rPr>
          <w:rFonts w:asciiTheme="minorHAnsi" w:hAnsiTheme="minorHAnsi" w:cstheme="minorHAnsi"/>
        </w:rPr>
        <w:t xml:space="preserve"> </w:t>
      </w:r>
      <w:r w:rsidR="00B96AEC" w:rsidRPr="00111BB7">
        <w:rPr>
          <w:rFonts w:asciiTheme="minorHAnsi" w:hAnsiTheme="minorHAnsi" w:cstheme="minorHAnsi"/>
        </w:rPr>
        <w:t xml:space="preserve">z okoliczności wynika, że bez takich nieważnych lub niewykonalnych </w:t>
      </w:r>
      <w:r w:rsidR="004A470F" w:rsidRPr="00111BB7">
        <w:rPr>
          <w:rFonts w:asciiTheme="minorHAnsi" w:hAnsiTheme="minorHAnsi" w:cstheme="minorHAnsi"/>
        </w:rPr>
        <w:t xml:space="preserve">postanowień Umowa nie zostałaby </w:t>
      </w:r>
      <w:r w:rsidR="00B96AEC" w:rsidRPr="00111BB7">
        <w:rPr>
          <w:rFonts w:asciiTheme="minorHAnsi" w:hAnsiTheme="minorHAnsi" w:cstheme="minorHAnsi"/>
        </w:rPr>
        <w:t>zawarta.</w:t>
      </w:r>
      <w:r w:rsidR="00ED2591" w:rsidRPr="00111BB7">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ED2591" w:rsidRPr="00111BB7">
        <w:rPr>
          <w:rFonts w:asciiTheme="minorHAnsi" w:hAnsiTheme="minorHAnsi" w:cstheme="minorHAnsi"/>
          <w:i/>
        </w:rPr>
        <w:t>benigna</w:t>
      </w:r>
      <w:proofErr w:type="spellEnd"/>
      <w:r w:rsidR="00ED2591" w:rsidRPr="00111BB7">
        <w:rPr>
          <w:rFonts w:asciiTheme="minorHAnsi" w:hAnsiTheme="minorHAnsi" w:cstheme="minorHAnsi"/>
          <w:i/>
        </w:rPr>
        <w:t xml:space="preserve"> </w:t>
      </w:r>
      <w:proofErr w:type="spellStart"/>
      <w:r w:rsidR="00ED2591" w:rsidRPr="00111BB7">
        <w:rPr>
          <w:rFonts w:asciiTheme="minorHAnsi" w:hAnsiTheme="minorHAnsi" w:cstheme="minorHAnsi"/>
          <w:i/>
        </w:rPr>
        <w:t>interpretatio</w:t>
      </w:r>
      <w:proofErr w:type="spellEnd"/>
      <w:r w:rsidR="00ED2591" w:rsidRPr="00111BB7">
        <w:rPr>
          <w:rFonts w:asciiTheme="minorHAnsi" w:hAnsiTheme="minorHAnsi" w:cstheme="minorHAnsi"/>
        </w:rPr>
        <w:t>), zmierzającej do osiągnięcia, w możliwie najwyższym stopniu, zamierzonych przez Strony skutków prawnych i gospodarczych.</w:t>
      </w:r>
    </w:p>
    <w:p w14:paraId="59880227" w14:textId="60EBF657" w:rsidR="002116E9" w:rsidRPr="00111BB7" w:rsidRDefault="00B96AEC"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lastRenderedPageBreak/>
        <w:t>Umowa podlega prawu polskiem</w:t>
      </w:r>
      <w:r w:rsidR="00CD4AC3" w:rsidRPr="00111BB7">
        <w:rPr>
          <w:rFonts w:asciiTheme="minorHAnsi" w:hAnsiTheme="minorHAnsi" w:cstheme="minorHAnsi"/>
        </w:rPr>
        <w:t>u a w sprawach nie</w:t>
      </w:r>
      <w:r w:rsidRPr="00111BB7">
        <w:rPr>
          <w:rFonts w:asciiTheme="minorHAnsi" w:hAnsiTheme="minorHAnsi" w:cstheme="minorHAnsi"/>
        </w:rPr>
        <w:t>uregulowanych niniejszą Umową mają zastosowanie przepisy</w:t>
      </w:r>
      <w:r w:rsidR="00326BC2">
        <w:rPr>
          <w:rFonts w:asciiTheme="minorHAnsi" w:hAnsiTheme="minorHAnsi" w:cstheme="minorHAnsi"/>
        </w:rPr>
        <w:t xml:space="preserve"> </w:t>
      </w:r>
      <w:r w:rsidR="00326BC2" w:rsidRPr="00111BB7">
        <w:rPr>
          <w:rFonts w:asciiTheme="minorHAnsi" w:hAnsiTheme="minorHAnsi" w:cstheme="minorHAnsi"/>
        </w:rPr>
        <w:t>Ustawy PZP</w:t>
      </w:r>
      <w:r w:rsidR="00326BC2">
        <w:rPr>
          <w:rFonts w:asciiTheme="minorHAnsi" w:hAnsiTheme="minorHAnsi" w:cstheme="minorHAnsi"/>
        </w:rPr>
        <w:t xml:space="preserve"> oraz</w:t>
      </w:r>
      <w:r w:rsidRPr="00111BB7">
        <w:rPr>
          <w:rFonts w:asciiTheme="minorHAnsi" w:hAnsiTheme="minorHAnsi" w:cstheme="minorHAnsi"/>
        </w:rPr>
        <w:t xml:space="preserve"> Kodeksu Cywilnego.</w:t>
      </w:r>
    </w:p>
    <w:p w14:paraId="51C772E6" w14:textId="56D0EB68" w:rsidR="002116E9" w:rsidRPr="00111BB7" w:rsidRDefault="002116E9"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znajduje się </w:t>
      </w:r>
      <w:r w:rsidR="002F75BC" w:rsidRPr="00111BB7">
        <w:rPr>
          <w:rFonts w:asciiTheme="minorHAnsi" w:hAnsiTheme="minorHAnsi" w:cstheme="minorHAnsi"/>
        </w:rPr>
        <w:t>siedziba Zamawiającego</w:t>
      </w:r>
      <w:r w:rsidR="009E0F82" w:rsidRPr="00111BB7">
        <w:rPr>
          <w:rFonts w:asciiTheme="minorHAnsi" w:hAnsiTheme="minorHAnsi" w:cstheme="minorHAnsi"/>
        </w:rPr>
        <w:t>.</w:t>
      </w:r>
    </w:p>
    <w:p w14:paraId="6B8FCE80" w14:textId="2FD2EFAA" w:rsidR="00F65861" w:rsidRPr="00111BB7" w:rsidRDefault="00660379"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t xml:space="preserve">Umowę sporządzono w 2 jednobrzmiących egzemplarzach, po 1 dla </w:t>
      </w:r>
      <w:proofErr w:type="spellStart"/>
      <w:r w:rsidRPr="00111BB7">
        <w:rPr>
          <w:rFonts w:asciiTheme="minorHAnsi" w:hAnsiTheme="minorHAnsi" w:cstheme="minorHAnsi"/>
        </w:rPr>
        <w:t>Zamawiającegoi</w:t>
      </w:r>
      <w:proofErr w:type="spellEnd"/>
      <w:r w:rsidRPr="00111BB7">
        <w:rPr>
          <w:rFonts w:asciiTheme="minorHAnsi" w:hAnsiTheme="minorHAnsi" w:cstheme="minorHAnsi"/>
        </w:rPr>
        <w:t xml:space="preserve"> Wykonawcy.</w:t>
      </w:r>
    </w:p>
    <w:p w14:paraId="06F1E264" w14:textId="03EB7D19" w:rsidR="00F65861" w:rsidRPr="00111BB7" w:rsidRDefault="00F65861" w:rsidP="00736995">
      <w:pPr>
        <w:pStyle w:val="Nagwek2"/>
        <w:keepNext w:val="0"/>
        <w:widowControl w:val="0"/>
        <w:numPr>
          <w:ilvl w:val="1"/>
          <w:numId w:val="17"/>
        </w:numPr>
        <w:spacing w:line="240" w:lineRule="exact"/>
        <w:ind w:left="142" w:hanging="568"/>
        <w:rPr>
          <w:rFonts w:asciiTheme="minorHAnsi" w:hAnsiTheme="minorHAnsi" w:cstheme="minorHAnsi"/>
        </w:rPr>
      </w:pPr>
      <w:r w:rsidRPr="00111BB7">
        <w:rPr>
          <w:rFonts w:asciiTheme="minorHAnsi" w:hAnsiTheme="minorHAnsi" w:cstheme="minorHAnsi"/>
        </w:rPr>
        <w:t>Integralną częścią Umowy są:</w:t>
      </w:r>
    </w:p>
    <w:p w14:paraId="0886BA5F" w14:textId="5F63F6CF" w:rsidR="002116E9" w:rsidRPr="00111BB7" w:rsidRDefault="009F01B4" w:rsidP="008879BA">
      <w:pPr>
        <w:pStyle w:val="Nagwek2"/>
        <w:keepNext w:val="0"/>
        <w:widowControl w:val="0"/>
        <w:numPr>
          <w:ilvl w:val="5"/>
          <w:numId w:val="9"/>
        </w:numPr>
        <w:spacing w:line="240" w:lineRule="exact"/>
        <w:rPr>
          <w:rFonts w:asciiTheme="minorHAnsi" w:hAnsiTheme="minorHAnsi" w:cstheme="minorHAnsi"/>
        </w:rPr>
      </w:pPr>
      <w:bookmarkStart w:id="273" w:name="_Ref493244134"/>
      <w:r w:rsidRPr="00111BB7">
        <w:rPr>
          <w:rFonts w:asciiTheme="minorHAnsi" w:hAnsiTheme="minorHAnsi" w:cstheme="minorHAnsi"/>
        </w:rPr>
        <w:t>Opis Przedmiotu Zamówienia</w:t>
      </w:r>
      <w:bookmarkEnd w:id="273"/>
    </w:p>
    <w:p w14:paraId="259F9FA1" w14:textId="727ED944" w:rsidR="00204719" w:rsidRDefault="00204719" w:rsidP="008879BA">
      <w:pPr>
        <w:pStyle w:val="Nagwek2"/>
        <w:keepNext w:val="0"/>
        <w:widowControl w:val="0"/>
        <w:numPr>
          <w:ilvl w:val="5"/>
          <w:numId w:val="9"/>
        </w:numPr>
        <w:spacing w:line="240" w:lineRule="exact"/>
        <w:rPr>
          <w:rFonts w:asciiTheme="minorHAnsi" w:hAnsiTheme="minorHAnsi" w:cstheme="minorHAnsi"/>
        </w:rPr>
      </w:pPr>
      <w:r>
        <w:rPr>
          <w:rFonts w:asciiTheme="minorHAnsi" w:hAnsiTheme="minorHAnsi" w:cstheme="minorHAnsi"/>
        </w:rPr>
        <w:t>Harmonogram Prac i Płatności,</w:t>
      </w:r>
    </w:p>
    <w:p w14:paraId="29AE3F87" w14:textId="790BCAA9" w:rsidR="00204719" w:rsidRDefault="00C426C0" w:rsidP="008879BA">
      <w:pPr>
        <w:pStyle w:val="Nagwek2"/>
        <w:keepNext w:val="0"/>
        <w:widowControl w:val="0"/>
        <w:numPr>
          <w:ilvl w:val="5"/>
          <w:numId w:val="9"/>
        </w:numPr>
        <w:spacing w:line="240" w:lineRule="exact"/>
        <w:rPr>
          <w:rFonts w:asciiTheme="minorHAnsi" w:hAnsiTheme="minorHAnsi" w:cstheme="minorHAnsi"/>
        </w:rPr>
      </w:pPr>
      <w:r>
        <w:rPr>
          <w:rFonts w:asciiTheme="minorHAnsi" w:hAnsiTheme="minorHAnsi" w:cstheme="minorHAnsi"/>
        </w:rPr>
        <w:t>Nie dotyczy</w:t>
      </w:r>
      <w:r w:rsidR="00204719">
        <w:rPr>
          <w:rFonts w:asciiTheme="minorHAnsi" w:hAnsiTheme="minorHAnsi" w:cstheme="minorHAnsi"/>
        </w:rPr>
        <w:t xml:space="preserve"> </w:t>
      </w:r>
    </w:p>
    <w:p w14:paraId="741239FC" w14:textId="072E8986" w:rsidR="002116E9" w:rsidRPr="00C426C0" w:rsidRDefault="002F75BC" w:rsidP="008879BA">
      <w:pPr>
        <w:pStyle w:val="Nagwek2"/>
        <w:keepNext w:val="0"/>
        <w:widowControl w:val="0"/>
        <w:numPr>
          <w:ilvl w:val="5"/>
          <w:numId w:val="9"/>
        </w:numPr>
        <w:spacing w:line="240" w:lineRule="exact"/>
        <w:rPr>
          <w:rFonts w:asciiTheme="minorHAnsi" w:hAnsiTheme="minorHAnsi" w:cstheme="minorHAnsi"/>
        </w:rPr>
      </w:pPr>
      <w:r w:rsidRPr="00111BB7">
        <w:rPr>
          <w:rFonts w:asciiTheme="minorHAnsi" w:hAnsiTheme="minorHAnsi" w:cstheme="minorHAnsi"/>
        </w:rPr>
        <w:t>Załącznik</w:t>
      </w:r>
      <w:r w:rsidR="009E0F82" w:rsidRPr="00111BB7">
        <w:rPr>
          <w:rFonts w:asciiTheme="minorHAnsi" w:hAnsiTheme="minorHAnsi" w:cstheme="minorHAnsi"/>
        </w:rPr>
        <w:t xml:space="preserve"> nr</w:t>
      </w:r>
      <w:r w:rsidRPr="00111BB7">
        <w:rPr>
          <w:rFonts w:asciiTheme="minorHAnsi" w:hAnsiTheme="minorHAnsi" w:cstheme="minorHAnsi"/>
        </w:rPr>
        <w:t xml:space="preserve"> 3a - </w:t>
      </w:r>
      <w:r w:rsidR="00204719" w:rsidRPr="00C426C0">
        <w:rPr>
          <w:rFonts w:asciiTheme="minorHAnsi" w:hAnsiTheme="minorHAnsi" w:cstheme="minorHAnsi"/>
        </w:rPr>
        <w:t xml:space="preserve">Lista Podwykonawców/ Dalszych Podwykonawców </w:t>
      </w:r>
    </w:p>
    <w:p w14:paraId="7A477D8B" w14:textId="254E57E3" w:rsidR="002116E9" w:rsidRPr="00C426C0" w:rsidRDefault="00F557A8" w:rsidP="008879BA">
      <w:pPr>
        <w:pStyle w:val="Nagwek2"/>
        <w:keepNext w:val="0"/>
        <w:widowControl w:val="0"/>
        <w:numPr>
          <w:ilvl w:val="5"/>
          <w:numId w:val="9"/>
        </w:numPr>
        <w:spacing w:line="240" w:lineRule="exact"/>
        <w:rPr>
          <w:rFonts w:asciiTheme="minorHAnsi" w:hAnsiTheme="minorHAnsi" w:cstheme="minorHAnsi"/>
        </w:rPr>
      </w:pPr>
      <w:r w:rsidRPr="00C426C0">
        <w:rPr>
          <w:rFonts w:asciiTheme="minorHAnsi" w:hAnsiTheme="minorHAnsi" w:cstheme="minorHAnsi"/>
        </w:rPr>
        <w:t>Nie dotyczy.</w:t>
      </w:r>
    </w:p>
    <w:p w14:paraId="5785EE16" w14:textId="042130D3" w:rsidR="002116E9" w:rsidRPr="00C426C0" w:rsidRDefault="00B17E5E"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Załącznik nr 5 a - Taryfikator kar BHP dla Wykonawców</w:t>
      </w:r>
      <w:r w:rsidR="001959AD" w:rsidRPr="00C426C0">
        <w:rPr>
          <w:rFonts w:asciiTheme="minorHAnsi" w:hAnsiTheme="minorHAnsi" w:cstheme="minorHAnsi"/>
        </w:rPr>
        <w:t>,</w:t>
      </w:r>
      <w:r w:rsidR="00204719" w:rsidRPr="00C426C0">
        <w:rPr>
          <w:rFonts w:asciiTheme="minorHAnsi" w:hAnsiTheme="minorHAnsi" w:cstheme="minorHAnsi"/>
        </w:rPr>
        <w:t xml:space="preserve"> </w:t>
      </w:r>
    </w:p>
    <w:p w14:paraId="22203CA1" w14:textId="1D3C511E" w:rsidR="00204719" w:rsidRPr="00C426C0" w:rsidRDefault="00204719" w:rsidP="008879BA">
      <w:pPr>
        <w:pStyle w:val="Nagwek2"/>
        <w:keepNext w:val="0"/>
        <w:widowControl w:val="0"/>
        <w:numPr>
          <w:ilvl w:val="5"/>
          <w:numId w:val="9"/>
        </w:numPr>
        <w:spacing w:line="240" w:lineRule="exact"/>
        <w:rPr>
          <w:rFonts w:asciiTheme="minorHAnsi" w:hAnsiTheme="minorHAnsi" w:cstheme="minorHAnsi"/>
        </w:rPr>
      </w:pPr>
      <w:r w:rsidRPr="00C426C0">
        <w:rPr>
          <w:rFonts w:asciiTheme="minorHAnsi" w:hAnsiTheme="minorHAnsi" w:cstheme="minorHAnsi"/>
        </w:rPr>
        <w:t>Przedstawiciele Stron,</w:t>
      </w:r>
    </w:p>
    <w:p w14:paraId="480BB528" w14:textId="4F7DA498" w:rsidR="002116E9" w:rsidRPr="00C426C0" w:rsidRDefault="002F75BC" w:rsidP="008879BA">
      <w:pPr>
        <w:pStyle w:val="Nagwek2"/>
        <w:keepNext w:val="0"/>
        <w:widowControl w:val="0"/>
        <w:numPr>
          <w:ilvl w:val="5"/>
          <w:numId w:val="9"/>
        </w:numPr>
        <w:spacing w:line="240" w:lineRule="exact"/>
        <w:rPr>
          <w:rFonts w:asciiTheme="minorHAnsi" w:hAnsiTheme="minorHAnsi" w:cstheme="minorHAnsi"/>
        </w:rPr>
      </w:pPr>
      <w:r w:rsidRPr="00C426C0">
        <w:rPr>
          <w:rFonts w:asciiTheme="minorHAnsi" w:hAnsiTheme="minorHAnsi" w:cstheme="minorHAnsi"/>
        </w:rPr>
        <w:t>Wzór Protokołu</w:t>
      </w:r>
      <w:r w:rsidR="00E9106F" w:rsidRPr="00C426C0">
        <w:rPr>
          <w:rFonts w:asciiTheme="minorHAnsi" w:hAnsiTheme="minorHAnsi" w:cstheme="minorHAnsi"/>
        </w:rPr>
        <w:t xml:space="preserve"> Odbioru</w:t>
      </w:r>
      <w:r w:rsidR="003F203D" w:rsidRPr="00C426C0">
        <w:rPr>
          <w:rFonts w:asciiTheme="minorHAnsi" w:hAnsiTheme="minorHAnsi" w:cstheme="minorHAnsi"/>
        </w:rPr>
        <w:t>,</w:t>
      </w:r>
    </w:p>
    <w:p w14:paraId="0431A058" w14:textId="77777777" w:rsidR="00EB1116" w:rsidRPr="00C426C0" w:rsidRDefault="00B05AE2" w:rsidP="008879BA">
      <w:pPr>
        <w:pStyle w:val="Nagwek2"/>
        <w:keepNext w:val="0"/>
        <w:widowControl w:val="0"/>
        <w:numPr>
          <w:ilvl w:val="5"/>
          <w:numId w:val="9"/>
        </w:numPr>
        <w:spacing w:line="240" w:lineRule="exact"/>
        <w:rPr>
          <w:rFonts w:asciiTheme="minorHAnsi" w:hAnsiTheme="minorHAnsi" w:cstheme="minorHAnsi"/>
        </w:rPr>
      </w:pPr>
      <w:r w:rsidRPr="00C426C0">
        <w:rPr>
          <w:rFonts w:asciiTheme="minorHAnsi" w:hAnsiTheme="minorHAnsi" w:cstheme="minorHAnsi"/>
        </w:rPr>
        <w:t xml:space="preserve">Warunki ubezpieczenia </w:t>
      </w:r>
      <w:r w:rsidR="001959AD" w:rsidRPr="00C426C0">
        <w:rPr>
          <w:rFonts w:asciiTheme="minorHAnsi" w:hAnsiTheme="minorHAnsi" w:cstheme="minorHAnsi"/>
        </w:rPr>
        <w:t>,</w:t>
      </w:r>
    </w:p>
    <w:p w14:paraId="7EE0F727" w14:textId="72984417" w:rsidR="006D1AC0" w:rsidRPr="00C426C0" w:rsidRDefault="006D1AC0"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9 – </w:t>
      </w:r>
      <w:r w:rsidR="00654575" w:rsidRPr="00C426C0">
        <w:rPr>
          <w:rFonts w:asciiTheme="minorHAnsi" w:hAnsiTheme="minorHAnsi" w:cstheme="minorHAnsi"/>
        </w:rPr>
        <w:t>Klauzula informacyjna dotycząca ochrony danych osobowych z art. 13 RODO,</w:t>
      </w:r>
      <w:r w:rsidR="0022180B" w:rsidRPr="00C426C0">
        <w:rPr>
          <w:rFonts w:asciiTheme="minorHAnsi" w:hAnsiTheme="minorHAnsi" w:cstheme="minorHAnsi"/>
        </w:rPr>
        <w:t xml:space="preserve"> </w:t>
      </w:r>
    </w:p>
    <w:p w14:paraId="1776934C" w14:textId="211A236B" w:rsidR="0022180B" w:rsidRPr="00C426C0" w:rsidRDefault="0022180B"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10- </w:t>
      </w:r>
      <w:r w:rsidR="00654575" w:rsidRPr="00C426C0">
        <w:rPr>
          <w:rFonts w:asciiTheme="minorHAnsi" w:hAnsiTheme="minorHAnsi" w:cstheme="minorHAnsi"/>
        </w:rPr>
        <w:t>Klauzula informacyjna dotycząca ochrony danych osobowych z art. 14 RODO,</w:t>
      </w:r>
    </w:p>
    <w:p w14:paraId="3AFD9577" w14:textId="008DEDC8" w:rsidR="0022180B" w:rsidRPr="00C426C0" w:rsidRDefault="0022180B"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11 – </w:t>
      </w:r>
      <w:r w:rsidR="00A735B9" w:rsidRPr="00C426C0">
        <w:rPr>
          <w:rFonts w:asciiTheme="minorHAnsi" w:hAnsiTheme="minorHAnsi" w:cstheme="minorHAnsi"/>
        </w:rPr>
        <w:t>Wzór o</w:t>
      </w:r>
      <w:r w:rsidR="00654575" w:rsidRPr="00C426C0">
        <w:rPr>
          <w:rFonts w:asciiTheme="minorHAnsi" w:hAnsiTheme="minorHAnsi" w:cstheme="minorHAnsi"/>
        </w:rPr>
        <w:t>świadczeni</w:t>
      </w:r>
      <w:r w:rsidR="00A735B9" w:rsidRPr="00C426C0">
        <w:rPr>
          <w:rFonts w:asciiTheme="minorHAnsi" w:hAnsiTheme="minorHAnsi" w:cstheme="minorHAnsi"/>
        </w:rPr>
        <w:t>a</w:t>
      </w:r>
      <w:r w:rsidR="00654575" w:rsidRPr="00C426C0">
        <w:rPr>
          <w:rFonts w:asciiTheme="minorHAnsi" w:hAnsiTheme="minorHAnsi" w:cstheme="minorHAnsi"/>
        </w:rPr>
        <w:t xml:space="preserve"> wymagane</w:t>
      </w:r>
      <w:r w:rsidR="00A735B9" w:rsidRPr="00C426C0">
        <w:rPr>
          <w:rFonts w:asciiTheme="minorHAnsi" w:hAnsiTheme="minorHAnsi" w:cstheme="minorHAnsi"/>
        </w:rPr>
        <w:t>go</w:t>
      </w:r>
      <w:r w:rsidR="00654575" w:rsidRPr="00C426C0">
        <w:rPr>
          <w:rFonts w:asciiTheme="minorHAnsi" w:hAnsiTheme="minorHAnsi" w:cstheme="minorHAnsi"/>
        </w:rPr>
        <w:t xml:space="preserve"> od Wykonawcy w zakresie wypełniania obowiązków informacyjnych dotyczących ochrony danych osobowych</w:t>
      </w:r>
    </w:p>
    <w:p w14:paraId="5FE7B240" w14:textId="1F5E8D62" w:rsidR="008E1681" w:rsidRPr="00C426C0" w:rsidRDefault="008E1681"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w:t>
      </w:r>
      <w:r w:rsidR="00950015" w:rsidRPr="00C426C0">
        <w:rPr>
          <w:rFonts w:asciiTheme="minorHAnsi" w:hAnsiTheme="minorHAnsi" w:cstheme="minorHAnsi"/>
        </w:rPr>
        <w:t xml:space="preserve">12 </w:t>
      </w:r>
      <w:r w:rsidRPr="00C426C0">
        <w:rPr>
          <w:rFonts w:asciiTheme="minorHAnsi" w:hAnsiTheme="minorHAnsi" w:cstheme="minorHAnsi"/>
        </w:rPr>
        <w:t xml:space="preserve">– </w:t>
      </w:r>
      <w:r w:rsidR="00D07570">
        <w:rPr>
          <w:rFonts w:asciiTheme="minorHAnsi" w:hAnsiTheme="minorHAnsi" w:cstheme="minorHAnsi"/>
        </w:rPr>
        <w:t xml:space="preserve">nie dotyczy </w:t>
      </w:r>
      <w:r w:rsidRPr="00C426C0">
        <w:rPr>
          <w:rFonts w:asciiTheme="minorHAnsi" w:hAnsiTheme="minorHAnsi" w:cstheme="minorHAnsi"/>
        </w:rPr>
        <w:t xml:space="preserve"> </w:t>
      </w:r>
    </w:p>
    <w:p w14:paraId="6CA98899" w14:textId="3E09C957" w:rsidR="00E563EF" w:rsidRPr="00C426C0" w:rsidRDefault="00E563EF" w:rsidP="00181733">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w:t>
      </w:r>
      <w:r w:rsidR="00950015" w:rsidRPr="00C426C0">
        <w:rPr>
          <w:rFonts w:asciiTheme="minorHAnsi" w:hAnsiTheme="minorHAnsi" w:cstheme="minorHAnsi"/>
        </w:rPr>
        <w:t xml:space="preserve">13 </w:t>
      </w:r>
      <w:r w:rsidRPr="00C426C0">
        <w:rPr>
          <w:rFonts w:asciiTheme="minorHAnsi" w:hAnsiTheme="minorHAnsi" w:cstheme="minorHAnsi"/>
        </w:rPr>
        <w:t>– Kwestionariusz dot. Zachowania wyższej staranności przy weryfikacji nierezydenta</w:t>
      </w:r>
    </w:p>
    <w:p w14:paraId="39352F35" w14:textId="3150EED4" w:rsidR="00950015" w:rsidRPr="00C426C0" w:rsidRDefault="00950015" w:rsidP="00DA04D4">
      <w:pPr>
        <w:widowControl w:val="0"/>
        <w:spacing w:before="120" w:after="120" w:line="240" w:lineRule="exact"/>
        <w:ind w:left="426"/>
        <w:rPr>
          <w:rFonts w:asciiTheme="minorHAnsi" w:hAnsiTheme="minorHAnsi" w:cstheme="minorHAnsi"/>
        </w:rPr>
      </w:pPr>
      <w:r w:rsidRPr="00C426C0">
        <w:rPr>
          <w:rFonts w:asciiTheme="minorHAnsi" w:hAnsiTheme="minorHAnsi" w:cstheme="minorHAnsi"/>
        </w:rPr>
        <w:t xml:space="preserve">Załącznik nr 14 – Oświadczenie Wykonawcy dot. Sankcji  </w:t>
      </w:r>
    </w:p>
    <w:p w14:paraId="332DD809" w14:textId="093DB4F5" w:rsidR="009B5524" w:rsidRPr="00111BB7" w:rsidRDefault="00E563EF" w:rsidP="00181733">
      <w:pPr>
        <w:widowControl w:val="0"/>
        <w:spacing w:before="120" w:after="120" w:line="240" w:lineRule="exact"/>
        <w:ind w:firstLine="426"/>
        <w:rPr>
          <w:rFonts w:asciiTheme="minorHAnsi" w:hAnsiTheme="minorHAnsi" w:cstheme="minorHAnsi"/>
        </w:rPr>
      </w:pPr>
      <w:r w:rsidRPr="00C426C0">
        <w:rPr>
          <w:rFonts w:asciiTheme="minorHAnsi" w:hAnsiTheme="minorHAnsi" w:cstheme="minorHAnsi"/>
        </w:rPr>
        <w:t>Załącznik nr 1</w:t>
      </w:r>
      <w:r w:rsidR="008E1681" w:rsidRPr="00C426C0">
        <w:rPr>
          <w:rFonts w:asciiTheme="minorHAnsi" w:hAnsiTheme="minorHAnsi" w:cstheme="minorHAnsi"/>
        </w:rPr>
        <w:t>5</w:t>
      </w:r>
      <w:r w:rsidR="0022180B" w:rsidRPr="00C426C0">
        <w:rPr>
          <w:rFonts w:asciiTheme="minorHAnsi" w:hAnsiTheme="minorHAnsi" w:cstheme="minorHAnsi"/>
        </w:rPr>
        <w:t xml:space="preserve">- </w:t>
      </w:r>
      <w:r w:rsidR="009B5524" w:rsidRPr="00C426C0">
        <w:rPr>
          <w:rFonts w:asciiTheme="minorHAnsi" w:hAnsiTheme="minorHAnsi" w:cstheme="minorHAnsi"/>
        </w:rPr>
        <w:t>Odpis z KRS Zamawiającego</w:t>
      </w:r>
      <w:r w:rsidR="003F203D" w:rsidRPr="00C426C0">
        <w:rPr>
          <w:rFonts w:asciiTheme="minorHAnsi" w:hAnsiTheme="minorHAnsi" w:cstheme="minorHAnsi"/>
        </w:rPr>
        <w:t>,</w:t>
      </w:r>
    </w:p>
    <w:p w14:paraId="00C5A14C" w14:textId="0C6C6DB1" w:rsidR="009B5524" w:rsidRPr="00111BB7" w:rsidRDefault="00E563EF" w:rsidP="00181733">
      <w:pPr>
        <w:pStyle w:val="Nagwek2"/>
        <w:keepNext w:val="0"/>
        <w:widowControl w:val="0"/>
        <w:numPr>
          <w:ilvl w:val="0"/>
          <w:numId w:val="0"/>
        </w:numPr>
        <w:spacing w:line="240" w:lineRule="exact"/>
        <w:ind w:left="426"/>
        <w:rPr>
          <w:rFonts w:asciiTheme="minorHAnsi" w:hAnsiTheme="minorHAnsi" w:cstheme="minorHAnsi"/>
        </w:rPr>
      </w:pPr>
      <w:r w:rsidRPr="00111BB7">
        <w:rPr>
          <w:rFonts w:asciiTheme="minorHAnsi" w:hAnsiTheme="minorHAnsi" w:cstheme="minorHAnsi"/>
        </w:rPr>
        <w:t>Załącznik nr 1</w:t>
      </w:r>
      <w:r w:rsidR="008E1681">
        <w:rPr>
          <w:rFonts w:asciiTheme="minorHAnsi" w:hAnsiTheme="minorHAnsi" w:cstheme="minorHAnsi"/>
        </w:rPr>
        <w:t>6</w:t>
      </w:r>
      <w:r w:rsidR="0022180B" w:rsidRPr="00111BB7">
        <w:rPr>
          <w:rFonts w:asciiTheme="minorHAnsi" w:hAnsiTheme="minorHAnsi" w:cstheme="minorHAnsi"/>
        </w:rPr>
        <w:t xml:space="preserve"> - </w:t>
      </w:r>
      <w:r w:rsidR="009B5524" w:rsidRPr="00111BB7">
        <w:rPr>
          <w:rFonts w:asciiTheme="minorHAnsi" w:hAnsiTheme="minorHAnsi" w:cstheme="minorHAnsi"/>
        </w:rPr>
        <w:t>Odpis z KRS</w:t>
      </w:r>
      <w:r w:rsidR="0090432C">
        <w:rPr>
          <w:rFonts w:asciiTheme="minorHAnsi" w:hAnsiTheme="minorHAnsi" w:cstheme="minorHAnsi"/>
        </w:rPr>
        <w:t>/</w:t>
      </w:r>
      <w:proofErr w:type="spellStart"/>
      <w:r w:rsidR="0090432C">
        <w:rPr>
          <w:rFonts w:asciiTheme="minorHAnsi" w:hAnsiTheme="minorHAnsi" w:cstheme="minorHAnsi"/>
        </w:rPr>
        <w:t>CDGiD</w:t>
      </w:r>
      <w:proofErr w:type="spellEnd"/>
      <w:r w:rsidR="009B5524" w:rsidRPr="00111BB7">
        <w:rPr>
          <w:rFonts w:asciiTheme="minorHAnsi" w:hAnsiTheme="minorHAnsi" w:cstheme="minorHAnsi"/>
        </w:rPr>
        <w:t xml:space="preserve"> Wykonawcy</w:t>
      </w:r>
      <w:r w:rsidR="003F203D" w:rsidRPr="00111BB7">
        <w:rPr>
          <w:rFonts w:asciiTheme="minorHAnsi" w:hAnsiTheme="minorHAnsi" w:cstheme="minorHAnsi"/>
        </w:rPr>
        <w:t>.</w:t>
      </w:r>
    </w:p>
    <w:p w14:paraId="38C993C9" w14:textId="77777777" w:rsidR="00EB1116" w:rsidRPr="00111BB7" w:rsidRDefault="00EB1116" w:rsidP="00181733">
      <w:pPr>
        <w:widowControl w:val="0"/>
        <w:spacing w:before="120" w:after="120" w:line="240" w:lineRule="exact"/>
        <w:rPr>
          <w:rFonts w:asciiTheme="minorHAnsi" w:hAnsiTheme="minorHAnsi" w:cstheme="minorHAnsi"/>
        </w:rPr>
      </w:pPr>
    </w:p>
    <w:p w14:paraId="2837622F" w14:textId="77777777" w:rsidR="00D33A07" w:rsidRPr="00111BB7" w:rsidRDefault="00F65861" w:rsidP="00181733">
      <w:pPr>
        <w:widowControl w:val="0"/>
        <w:spacing w:before="120" w:after="120" w:line="240" w:lineRule="exact"/>
        <w:jc w:val="center"/>
        <w:rPr>
          <w:rFonts w:asciiTheme="minorHAnsi" w:hAnsiTheme="minorHAnsi" w:cstheme="minorHAnsi"/>
          <w:b/>
          <w:snapToGrid w:val="0"/>
        </w:rPr>
      </w:pPr>
      <w:r w:rsidRPr="00111BB7">
        <w:rPr>
          <w:rFonts w:asciiTheme="minorHAnsi" w:hAnsiTheme="minorHAnsi" w:cstheme="minorHAnsi"/>
          <w:b/>
        </w:rPr>
        <w:t>Zamawiając</w:t>
      </w:r>
      <w:r w:rsidR="008734FE" w:rsidRPr="00111BB7">
        <w:rPr>
          <w:rFonts w:asciiTheme="minorHAnsi" w:hAnsiTheme="minorHAnsi" w:cstheme="minorHAnsi"/>
          <w:b/>
        </w:rPr>
        <w:t>y</w:t>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Pr="00111BB7">
        <w:rPr>
          <w:rFonts w:asciiTheme="minorHAnsi" w:hAnsiTheme="minorHAnsi" w:cstheme="minorHAnsi"/>
          <w:b/>
        </w:rPr>
        <w:t>Wykonawca</w:t>
      </w:r>
    </w:p>
    <w:p w14:paraId="6FBE740C" w14:textId="77777777" w:rsidR="002F75BC" w:rsidRPr="00111BB7" w:rsidRDefault="002F75BC" w:rsidP="00181733">
      <w:pPr>
        <w:widowControl w:val="0"/>
        <w:spacing w:before="120" w:after="120" w:line="240" w:lineRule="exact"/>
        <w:jc w:val="center"/>
        <w:rPr>
          <w:rFonts w:asciiTheme="minorHAnsi" w:hAnsiTheme="minorHAnsi" w:cstheme="minorHAnsi"/>
          <w:b/>
          <w:snapToGrid w:val="0"/>
        </w:rPr>
      </w:pPr>
    </w:p>
    <w:p w14:paraId="7876DB6E" w14:textId="77777777" w:rsidR="002F75BC" w:rsidRPr="00111BB7" w:rsidRDefault="002F75BC" w:rsidP="00181733">
      <w:pPr>
        <w:widowControl w:val="0"/>
        <w:spacing w:before="120" w:after="120" w:line="240" w:lineRule="exact"/>
        <w:jc w:val="center"/>
        <w:rPr>
          <w:rFonts w:asciiTheme="minorHAnsi" w:hAnsiTheme="minorHAnsi" w:cstheme="minorHAnsi"/>
          <w:b/>
        </w:rPr>
      </w:pPr>
    </w:p>
    <w:p w14:paraId="02CCFA89" w14:textId="77777777" w:rsidR="002F75BC" w:rsidRPr="00111BB7" w:rsidRDefault="002F75BC" w:rsidP="00181733">
      <w:pPr>
        <w:widowControl w:val="0"/>
        <w:spacing w:before="120" w:after="120" w:line="240" w:lineRule="exact"/>
        <w:jc w:val="center"/>
        <w:rPr>
          <w:rFonts w:asciiTheme="minorHAnsi" w:hAnsiTheme="minorHAnsi" w:cstheme="minorHAnsi"/>
        </w:rPr>
      </w:pPr>
    </w:p>
    <w:p w14:paraId="3371F043" w14:textId="3C88BE3C" w:rsidR="001C3B6A" w:rsidRDefault="001C3B6A">
      <w:pPr>
        <w:rPr>
          <w:rFonts w:asciiTheme="minorHAnsi" w:hAnsiTheme="minorHAnsi" w:cstheme="minorHAnsi"/>
          <w:b/>
        </w:rPr>
      </w:pPr>
      <w:r>
        <w:rPr>
          <w:rFonts w:asciiTheme="minorHAnsi" w:hAnsiTheme="minorHAnsi" w:cstheme="minorHAnsi"/>
          <w:b/>
        </w:rPr>
        <w:br w:type="page"/>
      </w:r>
    </w:p>
    <w:p w14:paraId="351B06C5" w14:textId="431A6AC1" w:rsidR="00F65861" w:rsidRDefault="009F01B4" w:rsidP="00EB3728">
      <w:pPr>
        <w:pStyle w:val="nagwek3a"/>
      </w:pPr>
      <w:bookmarkStart w:id="274" w:name="_Ref419897361"/>
      <w:r w:rsidRPr="00111BB7">
        <w:lastRenderedPageBreak/>
        <w:t xml:space="preserve">Opis Przedmiotu Zamówienia </w:t>
      </w:r>
      <w:bookmarkEnd w:id="274"/>
      <w:r w:rsidR="0085088B">
        <w:t xml:space="preserve">(stanowi odrębny </w:t>
      </w:r>
      <w:r w:rsidR="00384460">
        <w:t>dokument</w:t>
      </w:r>
      <w:r w:rsidR="0085088B">
        <w:t>)</w:t>
      </w:r>
    </w:p>
    <w:p w14:paraId="65DBCBF2" w14:textId="77777777" w:rsidR="00584E8E" w:rsidRDefault="00584E8E" w:rsidP="00584E8E">
      <w:pPr>
        <w:pStyle w:val="nagwek3a"/>
        <w:numPr>
          <w:ilvl w:val="0"/>
          <w:numId w:val="0"/>
        </w:numPr>
        <w:ind w:left="1135"/>
      </w:pPr>
    </w:p>
    <w:p w14:paraId="7BAF138A" w14:textId="77777777" w:rsidR="00584E8E" w:rsidRDefault="00584E8E" w:rsidP="00584E8E">
      <w:pPr>
        <w:pStyle w:val="nagwek3a"/>
        <w:numPr>
          <w:ilvl w:val="0"/>
          <w:numId w:val="0"/>
        </w:numPr>
        <w:ind w:left="1135"/>
      </w:pPr>
    </w:p>
    <w:p w14:paraId="60FAD1DC" w14:textId="77777777" w:rsidR="00584E8E" w:rsidRDefault="00584E8E" w:rsidP="00584E8E">
      <w:pPr>
        <w:pStyle w:val="nagwek3a"/>
        <w:numPr>
          <w:ilvl w:val="0"/>
          <w:numId w:val="0"/>
        </w:numPr>
        <w:ind w:left="1135"/>
      </w:pPr>
    </w:p>
    <w:p w14:paraId="16D4869E" w14:textId="77777777" w:rsidR="00584E8E" w:rsidRDefault="00584E8E" w:rsidP="00584E8E">
      <w:pPr>
        <w:pStyle w:val="nagwek3a"/>
        <w:numPr>
          <w:ilvl w:val="0"/>
          <w:numId w:val="0"/>
        </w:numPr>
        <w:ind w:left="1135"/>
      </w:pPr>
    </w:p>
    <w:p w14:paraId="6686BC67" w14:textId="77777777" w:rsidR="00584E8E" w:rsidRDefault="00584E8E" w:rsidP="00584E8E">
      <w:pPr>
        <w:pStyle w:val="nagwek3a"/>
        <w:numPr>
          <w:ilvl w:val="0"/>
          <w:numId w:val="0"/>
        </w:numPr>
        <w:ind w:left="1135"/>
      </w:pPr>
    </w:p>
    <w:p w14:paraId="23017BD2" w14:textId="77777777" w:rsidR="00584E8E" w:rsidRDefault="00584E8E" w:rsidP="00584E8E">
      <w:pPr>
        <w:pStyle w:val="nagwek3a"/>
        <w:numPr>
          <w:ilvl w:val="0"/>
          <w:numId w:val="0"/>
        </w:numPr>
        <w:ind w:left="1135"/>
      </w:pPr>
    </w:p>
    <w:p w14:paraId="45934C4D" w14:textId="77777777" w:rsidR="00584E8E" w:rsidRDefault="00584E8E" w:rsidP="00584E8E">
      <w:pPr>
        <w:pStyle w:val="nagwek3a"/>
        <w:numPr>
          <w:ilvl w:val="0"/>
          <w:numId w:val="0"/>
        </w:numPr>
        <w:ind w:left="1135"/>
      </w:pPr>
    </w:p>
    <w:p w14:paraId="2E93D783" w14:textId="77777777" w:rsidR="00584E8E" w:rsidRDefault="00584E8E" w:rsidP="00584E8E">
      <w:pPr>
        <w:pStyle w:val="nagwek3a"/>
        <w:numPr>
          <w:ilvl w:val="0"/>
          <w:numId w:val="0"/>
        </w:numPr>
        <w:ind w:left="1135"/>
      </w:pPr>
    </w:p>
    <w:p w14:paraId="34747333" w14:textId="77777777" w:rsidR="00584E8E" w:rsidRDefault="00584E8E" w:rsidP="00584E8E">
      <w:pPr>
        <w:pStyle w:val="nagwek3a"/>
        <w:numPr>
          <w:ilvl w:val="0"/>
          <w:numId w:val="0"/>
        </w:numPr>
        <w:ind w:left="1135"/>
      </w:pPr>
    </w:p>
    <w:p w14:paraId="7CF3EB8C" w14:textId="77777777" w:rsidR="00584E8E" w:rsidRDefault="00584E8E" w:rsidP="00584E8E">
      <w:pPr>
        <w:pStyle w:val="nagwek3a"/>
        <w:numPr>
          <w:ilvl w:val="0"/>
          <w:numId w:val="0"/>
        </w:numPr>
        <w:ind w:left="1135"/>
      </w:pPr>
    </w:p>
    <w:p w14:paraId="15822851" w14:textId="77777777" w:rsidR="00584E8E" w:rsidRDefault="00584E8E" w:rsidP="00584E8E">
      <w:pPr>
        <w:pStyle w:val="nagwek3a"/>
        <w:numPr>
          <w:ilvl w:val="0"/>
          <w:numId w:val="0"/>
        </w:numPr>
        <w:ind w:left="1135"/>
      </w:pPr>
    </w:p>
    <w:p w14:paraId="1BADB751" w14:textId="77777777" w:rsidR="00584E8E" w:rsidRDefault="00584E8E" w:rsidP="00584E8E">
      <w:pPr>
        <w:pStyle w:val="nagwek3a"/>
        <w:numPr>
          <w:ilvl w:val="0"/>
          <w:numId w:val="0"/>
        </w:numPr>
        <w:ind w:left="1135"/>
      </w:pPr>
    </w:p>
    <w:p w14:paraId="028674AC" w14:textId="77777777" w:rsidR="00584E8E" w:rsidRDefault="00584E8E" w:rsidP="00584E8E">
      <w:pPr>
        <w:pStyle w:val="nagwek3a"/>
        <w:numPr>
          <w:ilvl w:val="0"/>
          <w:numId w:val="0"/>
        </w:numPr>
        <w:ind w:left="1135"/>
      </w:pPr>
    </w:p>
    <w:p w14:paraId="43FD2EC9" w14:textId="77777777" w:rsidR="00584E8E" w:rsidRDefault="00584E8E" w:rsidP="00584E8E">
      <w:pPr>
        <w:pStyle w:val="nagwek3a"/>
        <w:numPr>
          <w:ilvl w:val="0"/>
          <w:numId w:val="0"/>
        </w:numPr>
        <w:ind w:left="1135"/>
      </w:pPr>
    </w:p>
    <w:p w14:paraId="7DF8A40B" w14:textId="77777777" w:rsidR="00584E8E" w:rsidRDefault="00584E8E" w:rsidP="00584E8E">
      <w:pPr>
        <w:pStyle w:val="nagwek3a"/>
        <w:numPr>
          <w:ilvl w:val="0"/>
          <w:numId w:val="0"/>
        </w:numPr>
        <w:ind w:left="1135"/>
      </w:pPr>
    </w:p>
    <w:p w14:paraId="5C7709CD" w14:textId="77777777" w:rsidR="00584E8E" w:rsidRDefault="00584E8E" w:rsidP="00584E8E">
      <w:pPr>
        <w:pStyle w:val="nagwek3a"/>
        <w:numPr>
          <w:ilvl w:val="0"/>
          <w:numId w:val="0"/>
        </w:numPr>
        <w:ind w:left="1135"/>
      </w:pPr>
    </w:p>
    <w:p w14:paraId="5764EA85" w14:textId="77777777" w:rsidR="00584E8E" w:rsidRDefault="00584E8E" w:rsidP="00584E8E">
      <w:pPr>
        <w:pStyle w:val="nagwek3a"/>
        <w:numPr>
          <w:ilvl w:val="0"/>
          <w:numId w:val="0"/>
        </w:numPr>
        <w:ind w:left="1135"/>
      </w:pPr>
    </w:p>
    <w:p w14:paraId="2CA0E403" w14:textId="77777777" w:rsidR="00584E8E" w:rsidRDefault="00584E8E" w:rsidP="00584E8E">
      <w:pPr>
        <w:pStyle w:val="nagwek3a"/>
        <w:numPr>
          <w:ilvl w:val="0"/>
          <w:numId w:val="0"/>
        </w:numPr>
        <w:ind w:left="1135"/>
      </w:pPr>
    </w:p>
    <w:p w14:paraId="7684B4B2" w14:textId="77777777" w:rsidR="00584E8E" w:rsidRDefault="00584E8E" w:rsidP="00584E8E">
      <w:pPr>
        <w:pStyle w:val="nagwek3a"/>
        <w:numPr>
          <w:ilvl w:val="0"/>
          <w:numId w:val="0"/>
        </w:numPr>
        <w:ind w:left="1135"/>
      </w:pPr>
    </w:p>
    <w:p w14:paraId="5E837912" w14:textId="77777777" w:rsidR="00584E8E" w:rsidRDefault="00584E8E" w:rsidP="00584E8E">
      <w:pPr>
        <w:pStyle w:val="nagwek3a"/>
        <w:numPr>
          <w:ilvl w:val="0"/>
          <w:numId w:val="0"/>
        </w:numPr>
        <w:ind w:left="1135"/>
      </w:pPr>
    </w:p>
    <w:p w14:paraId="42DED347" w14:textId="77777777" w:rsidR="00584E8E" w:rsidRDefault="00584E8E" w:rsidP="00584E8E">
      <w:pPr>
        <w:pStyle w:val="nagwek3a"/>
        <w:numPr>
          <w:ilvl w:val="0"/>
          <w:numId w:val="0"/>
        </w:numPr>
        <w:ind w:left="1135"/>
      </w:pPr>
    </w:p>
    <w:p w14:paraId="26DFF43B" w14:textId="77777777" w:rsidR="00584E8E" w:rsidRDefault="00584E8E" w:rsidP="00584E8E">
      <w:pPr>
        <w:pStyle w:val="nagwek3a"/>
        <w:numPr>
          <w:ilvl w:val="0"/>
          <w:numId w:val="0"/>
        </w:numPr>
        <w:ind w:left="1135"/>
      </w:pPr>
    </w:p>
    <w:p w14:paraId="7C62D4FF" w14:textId="77777777" w:rsidR="00584E8E" w:rsidRDefault="00584E8E" w:rsidP="00584E8E">
      <w:pPr>
        <w:pStyle w:val="nagwek3a"/>
        <w:numPr>
          <w:ilvl w:val="0"/>
          <w:numId w:val="0"/>
        </w:numPr>
        <w:ind w:left="1135"/>
      </w:pPr>
    </w:p>
    <w:p w14:paraId="5A7A3149" w14:textId="77777777" w:rsidR="00584E8E" w:rsidRDefault="00584E8E" w:rsidP="00584E8E">
      <w:pPr>
        <w:pStyle w:val="nagwek3a"/>
        <w:numPr>
          <w:ilvl w:val="0"/>
          <w:numId w:val="0"/>
        </w:numPr>
        <w:ind w:left="1135"/>
      </w:pPr>
    </w:p>
    <w:p w14:paraId="71826828" w14:textId="77777777" w:rsidR="00584E8E" w:rsidRDefault="00584E8E" w:rsidP="00584E8E">
      <w:pPr>
        <w:pStyle w:val="nagwek3a"/>
        <w:numPr>
          <w:ilvl w:val="0"/>
          <w:numId w:val="0"/>
        </w:numPr>
        <w:ind w:left="1135"/>
      </w:pPr>
    </w:p>
    <w:p w14:paraId="641C5903" w14:textId="77777777" w:rsidR="00584E8E" w:rsidRDefault="00584E8E" w:rsidP="00584E8E">
      <w:pPr>
        <w:pStyle w:val="nagwek3a"/>
        <w:numPr>
          <w:ilvl w:val="0"/>
          <w:numId w:val="0"/>
        </w:numPr>
        <w:ind w:left="1135"/>
      </w:pPr>
    </w:p>
    <w:p w14:paraId="62DFBAE4" w14:textId="77777777" w:rsidR="00584E8E" w:rsidRDefault="00584E8E" w:rsidP="00584E8E">
      <w:pPr>
        <w:pStyle w:val="nagwek3a"/>
        <w:numPr>
          <w:ilvl w:val="0"/>
          <w:numId w:val="0"/>
        </w:numPr>
        <w:ind w:left="1135"/>
      </w:pPr>
    </w:p>
    <w:p w14:paraId="2239C54D" w14:textId="77777777" w:rsidR="00584E8E" w:rsidRDefault="00584E8E" w:rsidP="00584E8E">
      <w:pPr>
        <w:pStyle w:val="nagwek3a"/>
        <w:numPr>
          <w:ilvl w:val="0"/>
          <w:numId w:val="0"/>
        </w:numPr>
        <w:ind w:left="1135"/>
      </w:pPr>
    </w:p>
    <w:p w14:paraId="3A8FFAF1" w14:textId="77777777" w:rsidR="00584E8E" w:rsidRDefault="00584E8E" w:rsidP="00584E8E">
      <w:pPr>
        <w:pStyle w:val="nagwek3a"/>
        <w:numPr>
          <w:ilvl w:val="0"/>
          <w:numId w:val="0"/>
        </w:numPr>
        <w:ind w:left="1135"/>
      </w:pPr>
    </w:p>
    <w:p w14:paraId="7B7EE1A3" w14:textId="77777777" w:rsidR="00584E8E" w:rsidRDefault="00584E8E" w:rsidP="00584E8E">
      <w:pPr>
        <w:pStyle w:val="nagwek3a"/>
        <w:numPr>
          <w:ilvl w:val="0"/>
          <w:numId w:val="0"/>
        </w:numPr>
        <w:ind w:left="1135"/>
      </w:pPr>
    </w:p>
    <w:p w14:paraId="393A3DB2" w14:textId="77777777" w:rsidR="00584E8E" w:rsidRDefault="00584E8E" w:rsidP="00584E8E">
      <w:pPr>
        <w:pStyle w:val="nagwek3a"/>
        <w:numPr>
          <w:ilvl w:val="0"/>
          <w:numId w:val="0"/>
        </w:numPr>
        <w:ind w:left="1135"/>
      </w:pPr>
    </w:p>
    <w:p w14:paraId="1A7BFB29" w14:textId="77777777" w:rsidR="00584E8E" w:rsidRDefault="00584E8E" w:rsidP="00584E8E">
      <w:pPr>
        <w:pStyle w:val="nagwek3a"/>
        <w:numPr>
          <w:ilvl w:val="0"/>
          <w:numId w:val="0"/>
        </w:numPr>
        <w:ind w:left="1135"/>
      </w:pPr>
    </w:p>
    <w:p w14:paraId="3433165B" w14:textId="77777777" w:rsidR="00584E8E" w:rsidRDefault="00584E8E" w:rsidP="00584E8E">
      <w:pPr>
        <w:pStyle w:val="nagwek3a"/>
        <w:numPr>
          <w:ilvl w:val="0"/>
          <w:numId w:val="0"/>
        </w:numPr>
        <w:ind w:left="1135"/>
      </w:pPr>
    </w:p>
    <w:p w14:paraId="277D8E75" w14:textId="77777777" w:rsidR="00584E8E" w:rsidRDefault="00584E8E" w:rsidP="00584E8E">
      <w:pPr>
        <w:pStyle w:val="nagwek3a"/>
        <w:numPr>
          <w:ilvl w:val="0"/>
          <w:numId w:val="0"/>
        </w:numPr>
        <w:ind w:left="1135"/>
      </w:pPr>
    </w:p>
    <w:p w14:paraId="4F010025" w14:textId="77777777" w:rsidR="00584E8E" w:rsidRDefault="00584E8E" w:rsidP="00584E8E">
      <w:pPr>
        <w:pStyle w:val="nagwek3a"/>
        <w:numPr>
          <w:ilvl w:val="0"/>
          <w:numId w:val="0"/>
        </w:numPr>
        <w:ind w:left="1135"/>
      </w:pPr>
    </w:p>
    <w:p w14:paraId="5D222360" w14:textId="77777777" w:rsidR="00584E8E" w:rsidRPr="00111BB7" w:rsidRDefault="00584E8E" w:rsidP="00584E8E">
      <w:pPr>
        <w:pStyle w:val="nagwek3a"/>
        <w:numPr>
          <w:ilvl w:val="0"/>
          <w:numId w:val="0"/>
        </w:numPr>
        <w:ind w:left="1135"/>
      </w:pPr>
    </w:p>
    <w:p w14:paraId="716661D6" w14:textId="2090585D" w:rsidR="008B7D1E" w:rsidRPr="004D5AA6" w:rsidRDefault="008470D6" w:rsidP="00736995">
      <w:pPr>
        <w:pStyle w:val="nagwek3a"/>
        <w:rPr>
          <w:rFonts w:cstheme="minorHAnsi"/>
        </w:rPr>
      </w:pPr>
      <w:bookmarkStart w:id="275" w:name="_Ref419897450"/>
      <w:bookmarkStart w:id="276" w:name="_Ref493244169"/>
      <w:bookmarkStart w:id="277" w:name="_Ref494375730"/>
      <w:r w:rsidRPr="00111BB7">
        <w:lastRenderedPageBreak/>
        <w:t xml:space="preserve">Harmonogram </w:t>
      </w:r>
      <w:r w:rsidR="00F65861" w:rsidRPr="00111BB7">
        <w:t>Prac</w:t>
      </w:r>
      <w:bookmarkEnd w:id="275"/>
      <w:r w:rsidR="00991F2D" w:rsidRPr="00111BB7">
        <w:t xml:space="preserve"> </w:t>
      </w:r>
      <w:r w:rsidR="00F61D0A" w:rsidRPr="00111BB7">
        <w:t>i Płatności</w:t>
      </w:r>
      <w:bookmarkEnd w:id="276"/>
      <w:bookmarkEnd w:id="277"/>
    </w:p>
    <w:tbl>
      <w:tblPr>
        <w:tblW w:w="1035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0"/>
        <w:gridCol w:w="2978"/>
        <w:gridCol w:w="1138"/>
        <w:gridCol w:w="1133"/>
        <w:gridCol w:w="985"/>
        <w:gridCol w:w="7"/>
        <w:gridCol w:w="989"/>
        <w:gridCol w:w="7"/>
        <w:gridCol w:w="993"/>
        <w:gridCol w:w="1558"/>
        <w:gridCol w:w="7"/>
      </w:tblGrid>
      <w:tr w:rsidR="008B7D1E" w:rsidRPr="007D50BE" w14:paraId="3251D4F6" w14:textId="77777777" w:rsidTr="00FB7776">
        <w:trPr>
          <w:gridAfter w:val="1"/>
          <w:wAfter w:w="7" w:type="dxa"/>
          <w:trHeight w:val="538"/>
        </w:trPr>
        <w:tc>
          <w:tcPr>
            <w:tcW w:w="559" w:type="dxa"/>
            <w:tcBorders>
              <w:top w:val="single" w:sz="4" w:space="0" w:color="auto"/>
              <w:left w:val="single" w:sz="4" w:space="0" w:color="auto"/>
              <w:bottom w:val="single" w:sz="4" w:space="0" w:color="auto"/>
              <w:right w:val="single" w:sz="4" w:space="0" w:color="auto"/>
            </w:tcBorders>
          </w:tcPr>
          <w:p w14:paraId="0E018B2C" w14:textId="328DD319" w:rsidR="008B7D1E" w:rsidRPr="007D50BE" w:rsidRDefault="008B7D1E" w:rsidP="00A201D8">
            <w:pPr>
              <w:jc w:val="center"/>
              <w:rPr>
                <w:rFonts w:ascii="Arial" w:hAnsi="Arial" w:cs="Arial"/>
                <w:sz w:val="16"/>
                <w:szCs w:val="16"/>
              </w:rPr>
            </w:pPr>
            <w:r w:rsidRPr="007D50BE">
              <w:rPr>
                <w:rFonts w:ascii="Arial" w:hAnsi="Arial" w:cs="Arial"/>
                <w:sz w:val="16"/>
                <w:szCs w:val="16"/>
              </w:rPr>
              <w:t>Lp.</w:t>
            </w:r>
          </w:p>
        </w:tc>
        <w:tc>
          <w:tcPr>
            <w:tcW w:w="2980" w:type="dxa"/>
            <w:tcBorders>
              <w:top w:val="single" w:sz="4" w:space="0" w:color="auto"/>
              <w:left w:val="single" w:sz="4" w:space="0" w:color="auto"/>
              <w:bottom w:val="single" w:sz="4" w:space="0" w:color="auto"/>
              <w:right w:val="single" w:sz="4" w:space="0" w:color="auto"/>
            </w:tcBorders>
          </w:tcPr>
          <w:p w14:paraId="6C44E056"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Opis pozycji</w:t>
            </w:r>
          </w:p>
        </w:tc>
        <w:tc>
          <w:tcPr>
            <w:tcW w:w="1139" w:type="dxa"/>
            <w:tcBorders>
              <w:top w:val="single" w:sz="4" w:space="0" w:color="auto"/>
              <w:left w:val="single" w:sz="4" w:space="0" w:color="auto"/>
              <w:bottom w:val="single" w:sz="4" w:space="0" w:color="auto"/>
              <w:right w:val="single" w:sz="4" w:space="0" w:color="auto"/>
            </w:tcBorders>
          </w:tcPr>
          <w:p w14:paraId="295F3CC7"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Data rozpoczęcia</w:t>
            </w:r>
          </w:p>
        </w:tc>
        <w:tc>
          <w:tcPr>
            <w:tcW w:w="1134" w:type="dxa"/>
            <w:tcBorders>
              <w:top w:val="single" w:sz="4" w:space="0" w:color="auto"/>
              <w:left w:val="single" w:sz="4" w:space="0" w:color="auto"/>
              <w:bottom w:val="single" w:sz="4" w:space="0" w:color="auto"/>
              <w:right w:val="single" w:sz="4" w:space="0" w:color="auto"/>
            </w:tcBorders>
          </w:tcPr>
          <w:p w14:paraId="45AB69BF"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Data zakończenia</w:t>
            </w:r>
          </w:p>
        </w:tc>
        <w:tc>
          <w:tcPr>
            <w:tcW w:w="986" w:type="dxa"/>
            <w:tcBorders>
              <w:top w:val="single" w:sz="4" w:space="0" w:color="auto"/>
              <w:left w:val="single" w:sz="4" w:space="0" w:color="auto"/>
              <w:bottom w:val="single" w:sz="4" w:space="0" w:color="auto"/>
              <w:right w:val="single" w:sz="4" w:space="0" w:color="auto"/>
            </w:tcBorders>
          </w:tcPr>
          <w:p w14:paraId="5C049ADA"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Kamień Milowy?</w:t>
            </w:r>
          </w:p>
          <w:p w14:paraId="37B58E90"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(TAK/ NIE)</w:t>
            </w:r>
          </w:p>
        </w:tc>
        <w:tc>
          <w:tcPr>
            <w:tcW w:w="997" w:type="dxa"/>
            <w:gridSpan w:val="2"/>
            <w:tcBorders>
              <w:top w:val="single" w:sz="4" w:space="0" w:color="auto"/>
              <w:left w:val="single" w:sz="4" w:space="0" w:color="auto"/>
              <w:bottom w:val="single" w:sz="4" w:space="0" w:color="auto"/>
              <w:right w:val="single" w:sz="4" w:space="0" w:color="auto"/>
            </w:tcBorders>
          </w:tcPr>
          <w:p w14:paraId="4B2AFD55"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Płatność?</w:t>
            </w:r>
          </w:p>
          <w:p w14:paraId="4B45899C"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(TAK/ NIE)</w:t>
            </w:r>
          </w:p>
        </w:tc>
        <w:tc>
          <w:tcPr>
            <w:tcW w:w="994" w:type="dxa"/>
            <w:gridSpan w:val="2"/>
            <w:tcBorders>
              <w:top w:val="single" w:sz="4" w:space="0" w:color="auto"/>
              <w:left w:val="single" w:sz="4" w:space="0" w:color="auto"/>
              <w:bottom w:val="single" w:sz="4" w:space="0" w:color="auto"/>
              <w:right w:val="single" w:sz="4" w:space="0" w:color="auto"/>
            </w:tcBorders>
          </w:tcPr>
          <w:p w14:paraId="45BCF672"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Wartość procentowa płatności (*)</w:t>
            </w:r>
          </w:p>
        </w:tc>
        <w:tc>
          <w:tcPr>
            <w:tcW w:w="1559" w:type="dxa"/>
            <w:tcBorders>
              <w:top w:val="single" w:sz="4" w:space="0" w:color="auto"/>
              <w:left w:val="single" w:sz="4" w:space="0" w:color="auto"/>
              <w:bottom w:val="single" w:sz="4" w:space="0" w:color="auto"/>
              <w:right w:val="single" w:sz="4" w:space="0" w:color="auto"/>
            </w:tcBorders>
          </w:tcPr>
          <w:p w14:paraId="7D4745E8"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Wartość płatno</w:t>
            </w:r>
            <w:r>
              <w:rPr>
                <w:rFonts w:ascii="Arial" w:hAnsi="Arial" w:cs="Arial"/>
                <w:sz w:val="16"/>
                <w:szCs w:val="16"/>
              </w:rPr>
              <w:t>ści  netto [zł]</w:t>
            </w:r>
          </w:p>
        </w:tc>
      </w:tr>
      <w:tr w:rsidR="008B7D1E" w:rsidRPr="007D50BE" w14:paraId="2F67A353" w14:textId="77777777" w:rsidTr="00FB7776">
        <w:trPr>
          <w:trHeight w:val="68"/>
        </w:trPr>
        <w:tc>
          <w:tcPr>
            <w:tcW w:w="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63A8A1"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1</w:t>
            </w:r>
          </w:p>
        </w:tc>
        <w:tc>
          <w:tcPr>
            <w:tcW w:w="2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48D1FF" w14:textId="77777777" w:rsidR="008B7D1E" w:rsidRPr="007D50BE" w:rsidRDefault="008B7D1E" w:rsidP="00A201D8">
            <w:pPr>
              <w:jc w:val="center"/>
              <w:rPr>
                <w:rFonts w:ascii="Arial" w:eastAsia="Arial Unicode MS" w:hAnsi="Arial" w:cs="Arial"/>
                <w:sz w:val="16"/>
                <w:szCs w:val="16"/>
              </w:rPr>
            </w:pPr>
            <w:r w:rsidRPr="007D50BE">
              <w:rPr>
                <w:rFonts w:ascii="Arial" w:eastAsia="Arial Unicode MS" w:hAnsi="Arial" w:cs="Arial"/>
                <w:sz w:val="16"/>
                <w:szCs w:val="16"/>
              </w:rPr>
              <w:t>2</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D159A" w14:textId="77777777" w:rsidR="008B7D1E" w:rsidRPr="007D50BE" w:rsidRDefault="008B7D1E" w:rsidP="00A201D8">
            <w:pPr>
              <w:jc w:val="center"/>
              <w:rPr>
                <w:rFonts w:ascii="Arial" w:eastAsia="Arial Unicode MS" w:hAnsi="Arial" w:cs="Arial"/>
                <w:sz w:val="16"/>
                <w:szCs w:val="16"/>
              </w:rPr>
            </w:pPr>
            <w:r>
              <w:rPr>
                <w:rFonts w:ascii="Arial" w:eastAsia="Arial Unicode MS" w:hAnsi="Arial" w:cs="Arial"/>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22996E"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64B467"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5</w:t>
            </w:r>
          </w:p>
        </w:tc>
        <w:tc>
          <w:tcPr>
            <w:tcW w:w="99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69AA09"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6</w:t>
            </w:r>
          </w:p>
        </w:tc>
        <w:tc>
          <w:tcPr>
            <w:tcW w:w="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ACFFB6"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DAC295" w14:textId="77777777" w:rsidR="008B7D1E" w:rsidRPr="007D50BE" w:rsidRDefault="008B7D1E" w:rsidP="00A201D8">
            <w:pPr>
              <w:jc w:val="center"/>
              <w:rPr>
                <w:rFonts w:ascii="Arial" w:hAnsi="Arial" w:cs="Arial"/>
                <w:sz w:val="16"/>
                <w:szCs w:val="16"/>
              </w:rPr>
            </w:pPr>
            <w:r w:rsidRPr="007D50BE">
              <w:rPr>
                <w:rFonts w:ascii="Arial" w:hAnsi="Arial" w:cs="Arial"/>
                <w:sz w:val="16"/>
                <w:szCs w:val="16"/>
              </w:rPr>
              <w:t>8</w:t>
            </w:r>
          </w:p>
        </w:tc>
      </w:tr>
      <w:tr w:rsidR="008B7D1E" w:rsidRPr="007D50BE" w14:paraId="0A33E160" w14:textId="77777777" w:rsidTr="00FB7776">
        <w:trPr>
          <w:gridAfter w:val="1"/>
          <w:wAfter w:w="4" w:type="dxa"/>
          <w:trHeight w:val="276"/>
        </w:trPr>
        <w:tc>
          <w:tcPr>
            <w:tcW w:w="1035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5F16EC9" w14:textId="1747B5C7" w:rsidR="008B7D1E" w:rsidRPr="007C7993" w:rsidRDefault="008B7D1E" w:rsidP="008B7D1E">
            <w:pPr>
              <w:pStyle w:val="Akapitzlist"/>
              <w:numPr>
                <w:ilvl w:val="0"/>
                <w:numId w:val="79"/>
              </w:numPr>
              <w:ind w:left="354" w:hanging="284"/>
              <w:contextualSpacing/>
              <w:jc w:val="both"/>
              <w:rPr>
                <w:rFonts w:ascii="Arial" w:hAnsi="Arial" w:cs="Arial"/>
                <w:b/>
                <w:sz w:val="22"/>
                <w:szCs w:val="22"/>
              </w:rPr>
            </w:pPr>
            <w:r>
              <w:rPr>
                <w:rFonts w:ascii="Arial" w:hAnsi="Arial" w:cs="Arial"/>
                <w:b/>
                <w:sz w:val="22"/>
                <w:szCs w:val="22"/>
              </w:rPr>
              <w:t>Budynki ul. Żeglarska,</w:t>
            </w:r>
            <w:r w:rsidR="00710119">
              <w:rPr>
                <w:rFonts w:ascii="Arial" w:hAnsi="Arial" w:cs="Arial"/>
                <w:b/>
                <w:sz w:val="22"/>
                <w:szCs w:val="22"/>
              </w:rPr>
              <w:t xml:space="preserve"> ul.</w:t>
            </w:r>
            <w:r>
              <w:rPr>
                <w:rFonts w:ascii="Arial" w:hAnsi="Arial" w:cs="Arial"/>
                <w:b/>
                <w:sz w:val="22"/>
                <w:szCs w:val="22"/>
              </w:rPr>
              <w:t xml:space="preserve"> Kopernika</w:t>
            </w:r>
          </w:p>
        </w:tc>
      </w:tr>
      <w:tr w:rsidR="008B7D1E" w:rsidRPr="007D50BE" w14:paraId="33D5A7E5" w14:textId="77777777" w:rsidTr="00FB7776">
        <w:trPr>
          <w:trHeight w:val="429"/>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0359D6E0" w14:textId="77777777" w:rsidR="008B7D1E" w:rsidRPr="00084A5C" w:rsidRDefault="008B7D1E" w:rsidP="00A201D8">
            <w:pPr>
              <w:rPr>
                <w:rFonts w:ascii="Arial" w:hAnsi="Arial" w:cs="Arial"/>
                <w:sz w:val="18"/>
                <w:szCs w:val="18"/>
              </w:rPr>
            </w:pPr>
            <w:r>
              <w:rPr>
                <w:rFonts w:ascii="Arial" w:hAnsi="Arial" w:cs="Arial"/>
                <w:sz w:val="18"/>
                <w:szCs w:val="18"/>
              </w:rPr>
              <w:t>1</w:t>
            </w:r>
            <w:r w:rsidRPr="00084A5C">
              <w:rPr>
                <w:rFonts w:ascii="Arial" w:hAnsi="Arial" w:cs="Arial"/>
                <w:sz w:val="18"/>
                <w:szCs w:val="18"/>
              </w:rPr>
              <w:t>.1</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8950F4A" w14:textId="77777777" w:rsidR="008B7D1E" w:rsidRPr="007D50BE" w:rsidRDefault="008B7D1E" w:rsidP="00A201D8">
            <w:pPr>
              <w:rPr>
                <w:rFonts w:ascii="Arial" w:hAnsi="Arial" w:cs="Arial"/>
              </w:rPr>
            </w:pPr>
            <w:r w:rsidRPr="007D50BE">
              <w:rPr>
                <w:rFonts w:ascii="Arial" w:hAnsi="Arial" w:cs="Arial"/>
                <w:color w:val="000000"/>
              </w:rPr>
              <w:t>Budowa przyłącz</w:t>
            </w:r>
            <w:r>
              <w:rPr>
                <w:rFonts w:ascii="Arial" w:hAnsi="Arial" w:cs="Arial"/>
                <w:color w:val="000000"/>
              </w:rPr>
              <w:t>y</w:t>
            </w:r>
            <w:r w:rsidRPr="007D50BE">
              <w:rPr>
                <w:rFonts w:ascii="Arial" w:hAnsi="Arial" w:cs="Arial"/>
                <w:color w:val="000000"/>
              </w:rPr>
              <w:t xml:space="preserve"> ciepln</w:t>
            </w:r>
            <w:r>
              <w:rPr>
                <w:rFonts w:ascii="Arial" w:hAnsi="Arial" w:cs="Arial"/>
                <w:color w:val="000000"/>
              </w:rPr>
              <w:t>ych</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79786165" w14:textId="77777777" w:rsidR="008B7D1E" w:rsidRPr="003B473B" w:rsidRDefault="008B7D1E" w:rsidP="00A201D8">
            <w:pPr>
              <w:rPr>
                <w:rFonts w:ascii="Arial" w:hAnsi="Arial" w:cs="Arial"/>
                <w:sz w:val="18"/>
                <w:szCs w:val="18"/>
              </w:rPr>
            </w:pPr>
            <w:r w:rsidRPr="003B473B">
              <w:rPr>
                <w:rFonts w:ascii="Arial" w:hAnsi="Arial" w:cs="Arial"/>
                <w:sz w:val="18"/>
                <w:szCs w:val="18"/>
              </w:rPr>
              <w:t>Data zawarcia umowy</w:t>
            </w:r>
          </w:p>
        </w:tc>
        <w:tc>
          <w:tcPr>
            <w:tcW w:w="1134" w:type="dxa"/>
            <w:tcBorders>
              <w:top w:val="single" w:sz="4" w:space="0" w:color="auto"/>
              <w:left w:val="nil"/>
              <w:bottom w:val="single" w:sz="4" w:space="0" w:color="auto"/>
              <w:right w:val="single" w:sz="4" w:space="0" w:color="auto"/>
            </w:tcBorders>
            <w:shd w:val="clear" w:color="auto" w:fill="auto"/>
            <w:vAlign w:val="center"/>
          </w:tcPr>
          <w:p w14:paraId="1A3D65E4" w14:textId="51120FE0" w:rsidR="008B7D1E" w:rsidRPr="007D50BE" w:rsidRDefault="008B7D1E" w:rsidP="00A201D8">
            <w:pPr>
              <w:jc w:val="center"/>
              <w:rPr>
                <w:rFonts w:ascii="Arial" w:hAnsi="Arial" w:cs="Arial"/>
              </w:rPr>
            </w:pPr>
            <w:r>
              <w:rPr>
                <w:rFonts w:ascii="Arial" w:hAnsi="Arial" w:cs="Arial"/>
              </w:rPr>
              <w:t>10</w:t>
            </w:r>
            <w:r w:rsidRPr="007D50BE">
              <w:rPr>
                <w:rFonts w:ascii="Arial" w:hAnsi="Arial" w:cs="Arial"/>
              </w:rPr>
              <w:t>.</w:t>
            </w:r>
            <w:r>
              <w:rPr>
                <w:rFonts w:ascii="Arial" w:hAnsi="Arial" w:cs="Arial"/>
              </w:rPr>
              <w:t>10</w:t>
            </w:r>
            <w:r w:rsidRPr="007D50BE">
              <w:rPr>
                <w:rFonts w:ascii="Arial" w:hAnsi="Arial" w:cs="Arial"/>
              </w:rPr>
              <w:t>.2</w:t>
            </w:r>
            <w:r>
              <w:rPr>
                <w:rFonts w:ascii="Arial" w:hAnsi="Arial" w:cs="Arial"/>
              </w:rPr>
              <w:t>6</w:t>
            </w:r>
            <w:r w:rsidR="00814E70">
              <w:rPr>
                <w:rFonts w:ascii="Arial" w:hAnsi="Arial" w:cs="Arial"/>
              </w:rPr>
              <w:t xml:space="preserve"> r.</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07A9B98" w14:textId="77777777" w:rsidR="008B7D1E" w:rsidRPr="00D46629" w:rsidRDefault="008B7D1E" w:rsidP="00A201D8">
            <w:pPr>
              <w:jc w:val="center"/>
              <w:rPr>
                <w:rFonts w:ascii="Arial" w:hAnsi="Arial" w:cs="Arial"/>
              </w:rPr>
            </w:pPr>
            <w:r w:rsidRPr="00D46629">
              <w:rPr>
                <w:rFonts w:ascii="Arial" w:hAnsi="Arial" w:cs="Arial"/>
              </w:rPr>
              <w:t>TAK</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3AAFDFCD" w14:textId="77777777" w:rsidR="008B7D1E" w:rsidRPr="00D46629" w:rsidRDefault="008B7D1E" w:rsidP="00A201D8">
            <w:pPr>
              <w:jc w:val="center"/>
              <w:rPr>
                <w:rFonts w:ascii="Arial" w:hAnsi="Arial" w:cs="Arial"/>
              </w:rPr>
            </w:pPr>
            <w:r>
              <w:rPr>
                <w:rFonts w:ascii="Arial" w:hAnsi="Arial" w:cs="Arial"/>
              </w:rPr>
              <w:t>NIE</w:t>
            </w:r>
          </w:p>
        </w:tc>
        <w:tc>
          <w:tcPr>
            <w:tcW w:w="994" w:type="dxa"/>
            <w:tcBorders>
              <w:top w:val="single" w:sz="4" w:space="0" w:color="auto"/>
              <w:left w:val="single" w:sz="4" w:space="0" w:color="auto"/>
              <w:bottom w:val="single" w:sz="4" w:space="0" w:color="auto"/>
              <w:right w:val="single" w:sz="4" w:space="0" w:color="auto"/>
            </w:tcBorders>
            <w:vAlign w:val="center"/>
          </w:tcPr>
          <w:p w14:paraId="08297D30" w14:textId="77777777" w:rsidR="008B7D1E" w:rsidRPr="007D50BE" w:rsidRDefault="008B7D1E" w:rsidP="00A201D8">
            <w:pPr>
              <w:jc w:val="center"/>
              <w:rPr>
                <w:rFonts w:ascii="Arial" w:hAnsi="Arial" w:cs="Arial"/>
              </w:rPr>
            </w:pPr>
            <w:r>
              <w:rPr>
                <w:rFonts w:ascii="Arial" w:hAnsi="Arial" w:cs="Arial"/>
              </w:rPr>
              <w:t>x</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AB45961" w14:textId="77777777" w:rsidR="008B7D1E" w:rsidRPr="007D50BE" w:rsidRDefault="008B7D1E" w:rsidP="00A201D8">
            <w:pPr>
              <w:jc w:val="center"/>
              <w:rPr>
                <w:rFonts w:ascii="Arial" w:hAnsi="Arial" w:cs="Arial"/>
              </w:rPr>
            </w:pPr>
            <w:r>
              <w:rPr>
                <w:rFonts w:ascii="Arial" w:hAnsi="Arial" w:cs="Arial"/>
              </w:rPr>
              <w:t>x</w:t>
            </w:r>
          </w:p>
        </w:tc>
      </w:tr>
      <w:tr w:rsidR="008B7D1E" w:rsidRPr="007D50BE" w14:paraId="44F78ACB" w14:textId="77777777" w:rsidTr="00FB7776">
        <w:trPr>
          <w:trHeight w:val="429"/>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2696C4E0" w14:textId="77777777" w:rsidR="008B7D1E" w:rsidRDefault="008B7D1E" w:rsidP="00A201D8">
            <w:pPr>
              <w:rPr>
                <w:rFonts w:ascii="Arial" w:hAnsi="Arial" w:cs="Arial"/>
                <w:sz w:val="18"/>
                <w:szCs w:val="18"/>
              </w:rPr>
            </w:pPr>
            <w:r>
              <w:rPr>
                <w:rFonts w:ascii="Arial" w:hAnsi="Arial" w:cs="Arial"/>
                <w:sz w:val="18"/>
                <w:szCs w:val="18"/>
              </w:rPr>
              <w:t>1.2</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10B8033" w14:textId="77777777" w:rsidR="008B7D1E" w:rsidRPr="007D50BE" w:rsidRDefault="008B7D1E" w:rsidP="00A201D8">
            <w:pPr>
              <w:rPr>
                <w:rFonts w:ascii="Arial" w:hAnsi="Arial" w:cs="Arial"/>
                <w:color w:val="000000"/>
              </w:rPr>
            </w:pPr>
            <w:r w:rsidRPr="005305F3">
              <w:rPr>
                <w:rFonts w:ascii="Arial" w:hAnsi="Arial" w:cs="Arial"/>
                <w:bCs/>
                <w:szCs w:val="18"/>
              </w:rPr>
              <w:t>Wyłączenie ciepła</w:t>
            </w:r>
            <w:r>
              <w:rPr>
                <w:rFonts w:ascii="Arial" w:hAnsi="Arial" w:cs="Arial"/>
                <w:bCs/>
                <w:szCs w:val="18"/>
              </w:rPr>
              <w:t xml:space="preserve"> (</w:t>
            </w:r>
            <w:r w:rsidRPr="0077353A">
              <w:rPr>
                <w:rFonts w:ascii="Arial" w:hAnsi="Arial" w:cs="Arial"/>
                <w:bCs/>
                <w:sz w:val="18"/>
                <w:szCs w:val="18"/>
              </w:rPr>
              <w:t>wł</w:t>
            </w:r>
            <w:r>
              <w:rPr>
                <w:rFonts w:ascii="Arial" w:hAnsi="Arial" w:cs="Arial"/>
                <w:bCs/>
                <w:sz w:val="18"/>
                <w:szCs w:val="18"/>
              </w:rPr>
              <w:t>ą</w:t>
            </w:r>
            <w:r w:rsidRPr="0077353A">
              <w:rPr>
                <w:rFonts w:ascii="Arial" w:hAnsi="Arial" w:cs="Arial"/>
                <w:bCs/>
                <w:sz w:val="18"/>
                <w:szCs w:val="18"/>
              </w:rPr>
              <w:t>czenie do istniejącej sieci</w:t>
            </w:r>
            <w:r>
              <w:rPr>
                <w:rFonts w:ascii="Arial" w:hAnsi="Arial" w:cs="Arial"/>
                <w:bCs/>
                <w:sz w:val="18"/>
                <w:szCs w:val="18"/>
              </w:rPr>
              <w:t>,</w:t>
            </w:r>
            <w:r w:rsidRPr="0077353A">
              <w:rPr>
                <w:rFonts w:ascii="Arial" w:hAnsi="Arial" w:cs="Arial"/>
                <w:bCs/>
                <w:sz w:val="18"/>
                <w:szCs w:val="18"/>
              </w:rPr>
              <w:t xml:space="preserve"> bez </w:t>
            </w:r>
            <w:r>
              <w:rPr>
                <w:rFonts w:ascii="Arial" w:hAnsi="Arial" w:cs="Arial"/>
                <w:bCs/>
                <w:sz w:val="18"/>
                <w:szCs w:val="18"/>
              </w:rPr>
              <w:t>złączy preizolowanych</w:t>
            </w:r>
            <w:r w:rsidRPr="0077353A">
              <w:rPr>
                <w:rFonts w:ascii="Arial" w:hAnsi="Arial" w:cs="Arial"/>
                <w:bCs/>
                <w:sz w:val="18"/>
                <w:szCs w:val="18"/>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3141C832" w14:textId="32AFE511" w:rsidR="008B7D1E" w:rsidRPr="003B473B" w:rsidRDefault="008B7D1E" w:rsidP="00A201D8">
            <w:pPr>
              <w:rPr>
                <w:rFonts w:ascii="Arial" w:hAnsi="Arial" w:cs="Arial"/>
                <w:sz w:val="18"/>
                <w:szCs w:val="18"/>
              </w:rPr>
            </w:pPr>
            <w:r>
              <w:rPr>
                <w:rFonts w:ascii="Arial" w:hAnsi="Arial" w:cs="Arial"/>
              </w:rPr>
              <w:t>21</w:t>
            </w:r>
            <w:r w:rsidRPr="007D50BE">
              <w:rPr>
                <w:rFonts w:ascii="Arial" w:hAnsi="Arial" w:cs="Arial"/>
              </w:rPr>
              <w:t>.</w:t>
            </w:r>
            <w:r>
              <w:rPr>
                <w:rFonts w:ascii="Arial" w:hAnsi="Arial" w:cs="Arial"/>
              </w:rPr>
              <w:t>09</w:t>
            </w:r>
            <w:r w:rsidRPr="007D50BE">
              <w:rPr>
                <w:rFonts w:ascii="Arial" w:hAnsi="Arial" w:cs="Arial"/>
              </w:rPr>
              <w:t>.2</w:t>
            </w:r>
            <w:r>
              <w:rPr>
                <w:rFonts w:ascii="Arial" w:hAnsi="Arial" w:cs="Arial"/>
              </w:rPr>
              <w:t>6</w:t>
            </w:r>
            <w:r w:rsidR="00814E70">
              <w:rPr>
                <w:rFonts w:ascii="Arial" w:hAnsi="Arial" w:cs="Arial"/>
              </w:rPr>
              <w:t xml:space="preserve"> r.</w:t>
            </w:r>
          </w:p>
        </w:tc>
        <w:tc>
          <w:tcPr>
            <w:tcW w:w="1134" w:type="dxa"/>
            <w:tcBorders>
              <w:top w:val="single" w:sz="4" w:space="0" w:color="auto"/>
              <w:left w:val="nil"/>
              <w:bottom w:val="single" w:sz="4" w:space="0" w:color="auto"/>
              <w:right w:val="single" w:sz="4" w:space="0" w:color="auto"/>
            </w:tcBorders>
            <w:shd w:val="clear" w:color="auto" w:fill="auto"/>
            <w:vAlign w:val="center"/>
          </w:tcPr>
          <w:p w14:paraId="43A9EB53" w14:textId="25413A87" w:rsidR="008B7D1E" w:rsidRDefault="008B7D1E" w:rsidP="00A201D8">
            <w:pPr>
              <w:jc w:val="center"/>
              <w:rPr>
                <w:rFonts w:ascii="Arial" w:hAnsi="Arial" w:cs="Arial"/>
              </w:rPr>
            </w:pPr>
            <w:r>
              <w:rPr>
                <w:rFonts w:ascii="Arial" w:hAnsi="Arial" w:cs="Arial"/>
              </w:rPr>
              <w:t>25.09</w:t>
            </w:r>
            <w:r w:rsidRPr="007D50BE">
              <w:rPr>
                <w:rFonts w:ascii="Arial" w:hAnsi="Arial" w:cs="Arial"/>
              </w:rPr>
              <w:t>.2</w:t>
            </w:r>
            <w:r>
              <w:rPr>
                <w:rFonts w:ascii="Arial" w:hAnsi="Arial" w:cs="Arial"/>
              </w:rPr>
              <w:t>6</w:t>
            </w:r>
            <w:r w:rsidR="00814E70">
              <w:rPr>
                <w:rFonts w:ascii="Arial" w:hAnsi="Arial" w:cs="Arial"/>
              </w:rPr>
              <w:t xml:space="preserve"> r.</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68B5A73A" w14:textId="77777777" w:rsidR="008B7D1E" w:rsidRPr="00D46629" w:rsidRDefault="008B7D1E" w:rsidP="00A201D8">
            <w:pPr>
              <w:jc w:val="center"/>
              <w:rPr>
                <w:rFonts w:ascii="Arial" w:hAnsi="Arial" w:cs="Arial"/>
              </w:rPr>
            </w:pPr>
            <w:r w:rsidRPr="007D50BE">
              <w:rPr>
                <w:rFonts w:ascii="Arial" w:hAnsi="Arial" w:cs="Arial"/>
              </w:rPr>
              <w:t>TAK</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1BDD5CF3" w14:textId="77777777" w:rsidR="008B7D1E" w:rsidRDefault="008B7D1E" w:rsidP="00A201D8">
            <w:pPr>
              <w:jc w:val="center"/>
              <w:rPr>
                <w:rFonts w:ascii="Arial" w:hAnsi="Arial" w:cs="Arial"/>
              </w:rPr>
            </w:pPr>
            <w:r w:rsidRPr="007D50BE">
              <w:rPr>
                <w:rFonts w:ascii="Arial" w:hAnsi="Arial" w:cs="Arial"/>
              </w:rPr>
              <w:t>TAK</w:t>
            </w:r>
          </w:p>
        </w:tc>
        <w:tc>
          <w:tcPr>
            <w:tcW w:w="994" w:type="dxa"/>
            <w:tcBorders>
              <w:top w:val="single" w:sz="4" w:space="0" w:color="auto"/>
              <w:left w:val="single" w:sz="4" w:space="0" w:color="auto"/>
              <w:bottom w:val="single" w:sz="4" w:space="0" w:color="auto"/>
              <w:right w:val="single" w:sz="4" w:space="0" w:color="auto"/>
            </w:tcBorders>
            <w:vAlign w:val="center"/>
          </w:tcPr>
          <w:p w14:paraId="164399F1" w14:textId="77777777" w:rsidR="008B7D1E" w:rsidRDefault="008B7D1E" w:rsidP="00A201D8">
            <w:pPr>
              <w:jc w:val="center"/>
              <w:rPr>
                <w:rFonts w:ascii="Arial" w:hAnsi="Arial" w:cs="Arial"/>
              </w:rPr>
            </w:pPr>
            <w:r>
              <w:rPr>
                <w:rFonts w:ascii="Arial" w:hAnsi="Arial" w:cs="Arial"/>
              </w:rPr>
              <w:t>30 %</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A7566DA" w14:textId="77777777" w:rsidR="008B7D1E" w:rsidRDefault="008B7D1E" w:rsidP="00A201D8">
            <w:pPr>
              <w:jc w:val="center"/>
              <w:rPr>
                <w:rFonts w:ascii="Arial" w:hAnsi="Arial" w:cs="Arial"/>
              </w:rPr>
            </w:pPr>
          </w:p>
        </w:tc>
      </w:tr>
      <w:tr w:rsidR="008B7D1E" w:rsidRPr="007D50BE" w14:paraId="0AFF9BC7" w14:textId="77777777" w:rsidTr="00FB7776">
        <w:trPr>
          <w:trHeight w:val="110"/>
        </w:trPr>
        <w:tc>
          <w:tcPr>
            <w:tcW w:w="559" w:type="dxa"/>
            <w:tcBorders>
              <w:top w:val="nil"/>
              <w:left w:val="single" w:sz="4" w:space="0" w:color="auto"/>
              <w:bottom w:val="single" w:sz="4" w:space="0" w:color="auto"/>
              <w:right w:val="single" w:sz="4" w:space="0" w:color="auto"/>
            </w:tcBorders>
            <w:shd w:val="clear" w:color="auto" w:fill="auto"/>
            <w:vAlign w:val="center"/>
          </w:tcPr>
          <w:p w14:paraId="6794602A" w14:textId="77777777" w:rsidR="008B7D1E" w:rsidRPr="00084A5C" w:rsidRDefault="008B7D1E" w:rsidP="00A201D8">
            <w:pPr>
              <w:rPr>
                <w:rFonts w:ascii="Arial" w:hAnsi="Arial" w:cs="Arial"/>
                <w:sz w:val="18"/>
                <w:szCs w:val="18"/>
              </w:rPr>
            </w:pPr>
            <w:r>
              <w:rPr>
                <w:rFonts w:ascii="Arial" w:hAnsi="Arial" w:cs="Arial"/>
                <w:sz w:val="18"/>
                <w:szCs w:val="18"/>
              </w:rPr>
              <w:t>1</w:t>
            </w:r>
            <w:r w:rsidRPr="00084A5C">
              <w:rPr>
                <w:rFonts w:ascii="Arial" w:hAnsi="Arial" w:cs="Arial"/>
                <w:sz w:val="18"/>
                <w:szCs w:val="18"/>
              </w:rPr>
              <w:t>.</w:t>
            </w:r>
            <w:r>
              <w:rPr>
                <w:rFonts w:ascii="Arial" w:hAnsi="Arial" w:cs="Arial"/>
                <w:sz w:val="18"/>
                <w:szCs w:val="18"/>
              </w:rPr>
              <w:t>3</w:t>
            </w:r>
          </w:p>
        </w:tc>
        <w:tc>
          <w:tcPr>
            <w:tcW w:w="2980" w:type="dxa"/>
            <w:tcBorders>
              <w:top w:val="nil"/>
              <w:left w:val="single" w:sz="4" w:space="0" w:color="auto"/>
              <w:bottom w:val="single" w:sz="4" w:space="0" w:color="auto"/>
              <w:right w:val="single" w:sz="4" w:space="0" w:color="auto"/>
            </w:tcBorders>
            <w:shd w:val="clear" w:color="auto" w:fill="auto"/>
            <w:vAlign w:val="center"/>
          </w:tcPr>
          <w:p w14:paraId="423A23F8" w14:textId="77777777" w:rsidR="008B7D1E" w:rsidRPr="007D50BE" w:rsidRDefault="008B7D1E" w:rsidP="00A201D8">
            <w:pPr>
              <w:rPr>
                <w:rFonts w:ascii="Arial" w:hAnsi="Arial" w:cs="Arial"/>
              </w:rPr>
            </w:pPr>
            <w:r w:rsidRPr="007D50BE">
              <w:rPr>
                <w:rFonts w:ascii="Arial" w:hAnsi="Arial" w:cs="Arial"/>
                <w:color w:val="000000"/>
              </w:rPr>
              <w:t>Odtworzenie terenu</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4B82AC79" w14:textId="770F0C27" w:rsidR="008B7D1E" w:rsidRPr="007D50BE" w:rsidRDefault="008B7D1E" w:rsidP="00A201D8">
            <w:pPr>
              <w:rPr>
                <w:rFonts w:ascii="Arial" w:hAnsi="Arial" w:cs="Arial"/>
              </w:rPr>
            </w:pPr>
            <w:r>
              <w:rPr>
                <w:rFonts w:ascii="Arial" w:hAnsi="Arial" w:cs="Arial"/>
              </w:rPr>
              <w:t>16</w:t>
            </w:r>
            <w:r w:rsidRPr="007D50BE">
              <w:rPr>
                <w:rFonts w:ascii="Arial" w:hAnsi="Arial" w:cs="Arial"/>
              </w:rPr>
              <w:t>.</w:t>
            </w:r>
            <w:r>
              <w:rPr>
                <w:rFonts w:ascii="Arial" w:hAnsi="Arial" w:cs="Arial"/>
              </w:rPr>
              <w:t>10</w:t>
            </w:r>
            <w:r w:rsidRPr="007D50BE">
              <w:rPr>
                <w:rFonts w:ascii="Arial" w:hAnsi="Arial" w:cs="Arial"/>
              </w:rPr>
              <w:t>.2</w:t>
            </w:r>
            <w:r>
              <w:rPr>
                <w:rFonts w:ascii="Arial" w:hAnsi="Arial" w:cs="Arial"/>
              </w:rPr>
              <w:t>6</w:t>
            </w:r>
            <w:r w:rsidR="00814E70">
              <w:rPr>
                <w:rFonts w:ascii="Arial" w:hAnsi="Arial" w:cs="Arial"/>
              </w:rPr>
              <w:t xml:space="preserve"> r.</w:t>
            </w:r>
          </w:p>
        </w:tc>
        <w:tc>
          <w:tcPr>
            <w:tcW w:w="1134" w:type="dxa"/>
            <w:tcBorders>
              <w:top w:val="nil"/>
              <w:left w:val="nil"/>
              <w:bottom w:val="single" w:sz="4" w:space="0" w:color="auto"/>
              <w:right w:val="single" w:sz="4" w:space="0" w:color="auto"/>
            </w:tcBorders>
            <w:shd w:val="clear" w:color="auto" w:fill="auto"/>
            <w:vAlign w:val="center"/>
          </w:tcPr>
          <w:p w14:paraId="6F1F6D74" w14:textId="6BC4CFEC" w:rsidR="008B7D1E" w:rsidRPr="007D50BE" w:rsidRDefault="008B7D1E" w:rsidP="00A201D8">
            <w:pPr>
              <w:jc w:val="center"/>
              <w:rPr>
                <w:rFonts w:ascii="Arial" w:hAnsi="Arial" w:cs="Arial"/>
              </w:rPr>
            </w:pPr>
            <w:r>
              <w:rPr>
                <w:rFonts w:ascii="Arial" w:hAnsi="Arial" w:cs="Arial"/>
              </w:rPr>
              <w:t>09.11</w:t>
            </w:r>
            <w:r w:rsidRPr="007D50BE">
              <w:rPr>
                <w:rFonts w:ascii="Arial" w:hAnsi="Arial" w:cs="Arial"/>
              </w:rPr>
              <w:t>.2</w:t>
            </w:r>
            <w:r>
              <w:rPr>
                <w:rFonts w:ascii="Arial" w:hAnsi="Arial" w:cs="Arial"/>
              </w:rPr>
              <w:t>6</w:t>
            </w:r>
            <w:r w:rsidR="00814E70">
              <w:rPr>
                <w:rFonts w:ascii="Arial" w:hAnsi="Arial" w:cs="Arial"/>
              </w:rPr>
              <w:t xml:space="preserve"> r.</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3B6F0A1" w14:textId="77777777" w:rsidR="008B7D1E" w:rsidRPr="00D46629" w:rsidRDefault="008B7D1E" w:rsidP="00A201D8">
            <w:pPr>
              <w:jc w:val="center"/>
              <w:rPr>
                <w:rFonts w:ascii="Arial" w:hAnsi="Arial" w:cs="Arial"/>
                <w:b/>
              </w:rPr>
            </w:pPr>
            <w:r w:rsidRPr="00D46629">
              <w:rPr>
                <w:rFonts w:ascii="Arial" w:hAnsi="Arial" w:cs="Arial"/>
              </w:rPr>
              <w:t>TAK</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3C3A2322" w14:textId="77777777" w:rsidR="008B7D1E" w:rsidRPr="00D46629" w:rsidRDefault="008B7D1E" w:rsidP="00A201D8">
            <w:pPr>
              <w:jc w:val="center"/>
              <w:rPr>
                <w:rFonts w:ascii="Arial" w:hAnsi="Arial" w:cs="Arial"/>
                <w:b/>
              </w:rPr>
            </w:pPr>
            <w:r w:rsidRPr="00D46629">
              <w:rPr>
                <w:rFonts w:ascii="Arial" w:hAnsi="Arial" w:cs="Arial"/>
              </w:rPr>
              <w:t>NIE</w:t>
            </w:r>
          </w:p>
        </w:tc>
        <w:tc>
          <w:tcPr>
            <w:tcW w:w="994" w:type="dxa"/>
            <w:tcBorders>
              <w:top w:val="single" w:sz="4" w:space="0" w:color="auto"/>
              <w:left w:val="single" w:sz="4" w:space="0" w:color="auto"/>
              <w:bottom w:val="single" w:sz="4" w:space="0" w:color="auto"/>
              <w:right w:val="single" w:sz="4" w:space="0" w:color="auto"/>
            </w:tcBorders>
            <w:vAlign w:val="center"/>
          </w:tcPr>
          <w:p w14:paraId="1D62B69B" w14:textId="77777777" w:rsidR="008B7D1E" w:rsidRPr="007D50BE" w:rsidRDefault="008B7D1E" w:rsidP="00A201D8">
            <w:pPr>
              <w:jc w:val="center"/>
              <w:rPr>
                <w:rFonts w:ascii="Arial" w:hAnsi="Arial" w:cs="Arial"/>
              </w:rPr>
            </w:pPr>
            <w:r w:rsidRPr="007D50BE">
              <w:rPr>
                <w:rFonts w:ascii="Arial" w:hAnsi="Arial" w:cs="Arial"/>
              </w:rPr>
              <w:t>x</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F041752" w14:textId="77777777" w:rsidR="008B7D1E" w:rsidRPr="007D50BE" w:rsidRDefault="008B7D1E" w:rsidP="00A201D8">
            <w:pPr>
              <w:jc w:val="center"/>
              <w:rPr>
                <w:rFonts w:ascii="Arial" w:hAnsi="Arial" w:cs="Arial"/>
              </w:rPr>
            </w:pPr>
            <w:r w:rsidRPr="007D50BE">
              <w:rPr>
                <w:rFonts w:ascii="Arial" w:hAnsi="Arial" w:cs="Arial"/>
              </w:rPr>
              <w:t>x</w:t>
            </w:r>
          </w:p>
        </w:tc>
      </w:tr>
      <w:tr w:rsidR="008B7D1E" w:rsidRPr="007D50BE" w14:paraId="7FBA5617" w14:textId="77777777" w:rsidTr="00FB7776">
        <w:trPr>
          <w:trHeight w:val="269"/>
        </w:trPr>
        <w:tc>
          <w:tcPr>
            <w:tcW w:w="559" w:type="dxa"/>
            <w:tcBorders>
              <w:top w:val="nil"/>
              <w:left w:val="single" w:sz="4" w:space="0" w:color="auto"/>
              <w:bottom w:val="single" w:sz="4" w:space="0" w:color="auto"/>
              <w:right w:val="single" w:sz="4" w:space="0" w:color="auto"/>
            </w:tcBorders>
            <w:shd w:val="clear" w:color="auto" w:fill="auto"/>
            <w:vAlign w:val="center"/>
          </w:tcPr>
          <w:p w14:paraId="0B07E5DB" w14:textId="77777777" w:rsidR="008B7D1E" w:rsidRPr="00084A5C" w:rsidRDefault="008B7D1E" w:rsidP="00A201D8">
            <w:pPr>
              <w:rPr>
                <w:rFonts w:ascii="Arial" w:hAnsi="Arial" w:cs="Arial"/>
                <w:sz w:val="18"/>
                <w:szCs w:val="18"/>
              </w:rPr>
            </w:pPr>
            <w:r>
              <w:rPr>
                <w:rFonts w:ascii="Arial" w:hAnsi="Arial" w:cs="Arial"/>
                <w:sz w:val="18"/>
                <w:szCs w:val="18"/>
              </w:rPr>
              <w:t>1</w:t>
            </w:r>
            <w:r w:rsidRPr="00084A5C">
              <w:rPr>
                <w:rFonts w:ascii="Arial" w:hAnsi="Arial" w:cs="Arial"/>
                <w:sz w:val="18"/>
                <w:szCs w:val="18"/>
              </w:rPr>
              <w:t>.</w:t>
            </w:r>
            <w:r>
              <w:rPr>
                <w:rFonts w:ascii="Arial" w:hAnsi="Arial" w:cs="Arial"/>
                <w:sz w:val="18"/>
                <w:szCs w:val="18"/>
              </w:rPr>
              <w:t>4</w:t>
            </w:r>
          </w:p>
        </w:tc>
        <w:tc>
          <w:tcPr>
            <w:tcW w:w="2980" w:type="dxa"/>
            <w:tcBorders>
              <w:top w:val="nil"/>
              <w:left w:val="single" w:sz="4" w:space="0" w:color="auto"/>
              <w:bottom w:val="single" w:sz="4" w:space="0" w:color="auto"/>
              <w:right w:val="single" w:sz="4" w:space="0" w:color="auto"/>
            </w:tcBorders>
            <w:shd w:val="clear" w:color="auto" w:fill="auto"/>
            <w:vAlign w:val="center"/>
          </w:tcPr>
          <w:p w14:paraId="4909BDC0" w14:textId="77777777" w:rsidR="008B7D1E" w:rsidRPr="007D50BE" w:rsidRDefault="008B7D1E" w:rsidP="00A201D8">
            <w:pPr>
              <w:rPr>
                <w:rFonts w:ascii="Arial" w:hAnsi="Arial" w:cs="Arial"/>
              </w:rPr>
            </w:pPr>
            <w:r w:rsidRPr="007D50BE">
              <w:rPr>
                <w:rFonts w:ascii="Arial" w:hAnsi="Arial" w:cs="Arial"/>
                <w:color w:val="000000"/>
              </w:rPr>
              <w:t>Dokumentacja powykonawcza</w:t>
            </w:r>
          </w:p>
        </w:tc>
        <w:tc>
          <w:tcPr>
            <w:tcW w:w="1139" w:type="dxa"/>
            <w:tcBorders>
              <w:top w:val="nil"/>
              <w:left w:val="single" w:sz="4" w:space="0" w:color="auto"/>
              <w:bottom w:val="single" w:sz="4" w:space="0" w:color="auto"/>
              <w:right w:val="single" w:sz="4" w:space="0" w:color="auto"/>
            </w:tcBorders>
            <w:shd w:val="clear" w:color="auto" w:fill="auto"/>
            <w:vAlign w:val="center"/>
          </w:tcPr>
          <w:p w14:paraId="15C15BA0" w14:textId="3CB77568" w:rsidR="008B7D1E" w:rsidRPr="007D50BE" w:rsidRDefault="008B7D1E" w:rsidP="00A201D8">
            <w:pPr>
              <w:rPr>
                <w:rFonts w:ascii="Arial" w:hAnsi="Arial" w:cs="Arial"/>
              </w:rPr>
            </w:pPr>
            <w:r>
              <w:rPr>
                <w:rFonts w:ascii="Arial" w:hAnsi="Arial" w:cs="Arial"/>
              </w:rPr>
              <w:t>09</w:t>
            </w:r>
            <w:r w:rsidRPr="007D50BE">
              <w:rPr>
                <w:rFonts w:ascii="Arial" w:hAnsi="Arial" w:cs="Arial"/>
              </w:rPr>
              <w:t>.</w:t>
            </w:r>
            <w:r>
              <w:rPr>
                <w:rFonts w:ascii="Arial" w:hAnsi="Arial" w:cs="Arial"/>
              </w:rPr>
              <w:t>11</w:t>
            </w:r>
            <w:r w:rsidRPr="007D50BE">
              <w:rPr>
                <w:rFonts w:ascii="Arial" w:hAnsi="Arial" w:cs="Arial"/>
              </w:rPr>
              <w:t>.2</w:t>
            </w:r>
            <w:r>
              <w:rPr>
                <w:rFonts w:ascii="Arial" w:hAnsi="Arial" w:cs="Arial"/>
              </w:rPr>
              <w:t>6</w:t>
            </w:r>
            <w:r w:rsidR="00814E70">
              <w:rPr>
                <w:rFonts w:ascii="Arial" w:hAnsi="Arial" w:cs="Arial"/>
              </w:rPr>
              <w:t xml:space="preserve"> r.</w:t>
            </w:r>
          </w:p>
        </w:tc>
        <w:tc>
          <w:tcPr>
            <w:tcW w:w="1134" w:type="dxa"/>
            <w:tcBorders>
              <w:top w:val="nil"/>
              <w:left w:val="nil"/>
              <w:bottom w:val="single" w:sz="4" w:space="0" w:color="auto"/>
              <w:right w:val="single" w:sz="4" w:space="0" w:color="auto"/>
            </w:tcBorders>
            <w:shd w:val="clear" w:color="auto" w:fill="auto"/>
            <w:vAlign w:val="center"/>
          </w:tcPr>
          <w:p w14:paraId="35E4B9AE" w14:textId="6C599E51" w:rsidR="008B7D1E" w:rsidRPr="007D50BE" w:rsidRDefault="008B7D1E" w:rsidP="00A201D8">
            <w:pPr>
              <w:jc w:val="center"/>
              <w:rPr>
                <w:rFonts w:ascii="Arial" w:hAnsi="Arial" w:cs="Arial"/>
              </w:rPr>
            </w:pPr>
            <w:r>
              <w:rPr>
                <w:rFonts w:ascii="Arial" w:hAnsi="Arial" w:cs="Arial"/>
              </w:rPr>
              <w:t>29</w:t>
            </w:r>
            <w:r w:rsidRPr="007D50BE">
              <w:rPr>
                <w:rFonts w:ascii="Arial" w:hAnsi="Arial" w:cs="Arial"/>
              </w:rPr>
              <w:t>.</w:t>
            </w:r>
            <w:r>
              <w:rPr>
                <w:rFonts w:ascii="Arial" w:hAnsi="Arial" w:cs="Arial"/>
              </w:rPr>
              <w:t>11</w:t>
            </w:r>
            <w:r w:rsidRPr="007D50BE">
              <w:rPr>
                <w:rFonts w:ascii="Arial" w:hAnsi="Arial" w:cs="Arial"/>
              </w:rPr>
              <w:t>.2</w:t>
            </w:r>
            <w:r>
              <w:rPr>
                <w:rFonts w:ascii="Arial" w:hAnsi="Arial" w:cs="Arial"/>
              </w:rPr>
              <w:t>6</w:t>
            </w:r>
            <w:r w:rsidR="00814E70">
              <w:rPr>
                <w:rFonts w:ascii="Arial" w:hAnsi="Arial" w:cs="Arial"/>
              </w:rPr>
              <w:t xml:space="preserve"> r.</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2B416AA" w14:textId="77777777" w:rsidR="008B7D1E" w:rsidRPr="00D46629" w:rsidRDefault="008B7D1E" w:rsidP="00A201D8">
            <w:pPr>
              <w:jc w:val="center"/>
              <w:rPr>
                <w:rFonts w:ascii="Arial" w:hAnsi="Arial" w:cs="Arial"/>
              </w:rPr>
            </w:pPr>
            <w:r w:rsidRPr="00D46629">
              <w:rPr>
                <w:rFonts w:ascii="Arial" w:hAnsi="Arial" w:cs="Arial"/>
              </w:rPr>
              <w:t>TAK</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71D6320D" w14:textId="77777777" w:rsidR="008B7D1E" w:rsidRPr="00D46629" w:rsidRDefault="008B7D1E" w:rsidP="00A201D8">
            <w:pPr>
              <w:jc w:val="center"/>
              <w:rPr>
                <w:rFonts w:ascii="Arial" w:hAnsi="Arial" w:cs="Arial"/>
              </w:rPr>
            </w:pPr>
            <w:r w:rsidRPr="00D46629">
              <w:rPr>
                <w:rFonts w:ascii="Arial" w:hAnsi="Arial" w:cs="Arial"/>
              </w:rPr>
              <w:t>NIE</w:t>
            </w:r>
          </w:p>
        </w:tc>
        <w:tc>
          <w:tcPr>
            <w:tcW w:w="994" w:type="dxa"/>
            <w:tcBorders>
              <w:top w:val="single" w:sz="4" w:space="0" w:color="auto"/>
              <w:left w:val="single" w:sz="4" w:space="0" w:color="auto"/>
              <w:bottom w:val="single" w:sz="4" w:space="0" w:color="auto"/>
              <w:right w:val="single" w:sz="4" w:space="0" w:color="auto"/>
            </w:tcBorders>
            <w:vAlign w:val="center"/>
          </w:tcPr>
          <w:p w14:paraId="414B02B3" w14:textId="77777777" w:rsidR="008B7D1E" w:rsidRPr="007D50BE" w:rsidRDefault="008B7D1E" w:rsidP="00A201D8">
            <w:pPr>
              <w:jc w:val="center"/>
              <w:rPr>
                <w:rFonts w:ascii="Arial" w:hAnsi="Arial" w:cs="Arial"/>
              </w:rPr>
            </w:pPr>
            <w:r w:rsidRPr="007D50BE">
              <w:rPr>
                <w:rFonts w:ascii="Arial" w:hAnsi="Arial" w:cs="Arial"/>
              </w:rPr>
              <w:t>x</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5B36F1B" w14:textId="77777777" w:rsidR="008B7D1E" w:rsidRPr="007D50BE" w:rsidRDefault="008B7D1E" w:rsidP="00A201D8">
            <w:pPr>
              <w:jc w:val="center"/>
              <w:rPr>
                <w:rFonts w:ascii="Arial" w:hAnsi="Arial" w:cs="Arial"/>
              </w:rPr>
            </w:pPr>
            <w:r w:rsidRPr="007D50BE">
              <w:rPr>
                <w:rFonts w:ascii="Arial" w:hAnsi="Arial" w:cs="Arial"/>
              </w:rPr>
              <w:t>x</w:t>
            </w:r>
          </w:p>
        </w:tc>
      </w:tr>
      <w:tr w:rsidR="008B7D1E" w:rsidRPr="007D50BE" w14:paraId="56CD217D" w14:textId="77777777" w:rsidTr="00FB7776">
        <w:trPr>
          <w:trHeight w:val="132"/>
        </w:trPr>
        <w:tc>
          <w:tcPr>
            <w:tcW w:w="559" w:type="dxa"/>
            <w:tcBorders>
              <w:top w:val="nil"/>
              <w:left w:val="single" w:sz="4" w:space="0" w:color="auto"/>
              <w:bottom w:val="single" w:sz="4" w:space="0" w:color="auto"/>
              <w:right w:val="single" w:sz="4" w:space="0" w:color="auto"/>
            </w:tcBorders>
            <w:shd w:val="clear" w:color="auto" w:fill="auto"/>
            <w:vAlign w:val="center"/>
          </w:tcPr>
          <w:p w14:paraId="2A85B727" w14:textId="77777777" w:rsidR="008B7D1E" w:rsidRPr="00084A5C" w:rsidRDefault="008B7D1E" w:rsidP="00A201D8">
            <w:pPr>
              <w:rPr>
                <w:rFonts w:ascii="Arial" w:hAnsi="Arial" w:cs="Arial"/>
                <w:sz w:val="18"/>
                <w:szCs w:val="18"/>
              </w:rPr>
            </w:pPr>
            <w:r>
              <w:rPr>
                <w:rFonts w:ascii="Arial" w:hAnsi="Arial" w:cs="Arial"/>
                <w:sz w:val="18"/>
                <w:szCs w:val="18"/>
              </w:rPr>
              <w:t>1</w:t>
            </w:r>
            <w:r w:rsidRPr="00084A5C">
              <w:rPr>
                <w:rFonts w:ascii="Arial" w:hAnsi="Arial" w:cs="Arial"/>
                <w:sz w:val="18"/>
                <w:szCs w:val="18"/>
              </w:rPr>
              <w:t>.</w:t>
            </w:r>
            <w:r>
              <w:rPr>
                <w:rFonts w:ascii="Arial" w:hAnsi="Arial" w:cs="Arial"/>
                <w:sz w:val="18"/>
                <w:szCs w:val="18"/>
              </w:rPr>
              <w:t>5</w:t>
            </w:r>
          </w:p>
        </w:tc>
        <w:tc>
          <w:tcPr>
            <w:tcW w:w="2980" w:type="dxa"/>
            <w:tcBorders>
              <w:top w:val="nil"/>
              <w:left w:val="single" w:sz="4" w:space="0" w:color="auto"/>
              <w:bottom w:val="single" w:sz="4" w:space="0" w:color="auto"/>
              <w:right w:val="single" w:sz="4" w:space="0" w:color="auto"/>
            </w:tcBorders>
            <w:shd w:val="clear" w:color="auto" w:fill="auto"/>
            <w:vAlign w:val="center"/>
          </w:tcPr>
          <w:p w14:paraId="66D02450" w14:textId="77777777" w:rsidR="008B7D1E" w:rsidRPr="007D50BE" w:rsidRDefault="008B7D1E" w:rsidP="00A201D8">
            <w:pPr>
              <w:rPr>
                <w:rFonts w:ascii="Arial" w:hAnsi="Arial" w:cs="Arial"/>
              </w:rPr>
            </w:pPr>
            <w:r w:rsidRPr="007D50BE">
              <w:rPr>
                <w:rFonts w:ascii="Arial" w:hAnsi="Arial" w:cs="Arial"/>
                <w:color w:val="000000"/>
              </w:rPr>
              <w:t xml:space="preserve">Odbiór końcowy </w:t>
            </w:r>
          </w:p>
        </w:tc>
        <w:tc>
          <w:tcPr>
            <w:tcW w:w="1139" w:type="dxa"/>
            <w:tcBorders>
              <w:top w:val="nil"/>
              <w:left w:val="single" w:sz="4" w:space="0" w:color="auto"/>
              <w:bottom w:val="single" w:sz="4" w:space="0" w:color="auto"/>
              <w:right w:val="single" w:sz="4" w:space="0" w:color="auto"/>
            </w:tcBorders>
            <w:shd w:val="clear" w:color="auto" w:fill="auto"/>
            <w:vAlign w:val="center"/>
          </w:tcPr>
          <w:p w14:paraId="5A0E0666" w14:textId="2D197977" w:rsidR="008B7D1E" w:rsidRPr="007D50BE" w:rsidRDefault="008B7D1E" w:rsidP="00A201D8">
            <w:pPr>
              <w:rPr>
                <w:rFonts w:ascii="Arial" w:hAnsi="Arial" w:cs="Arial"/>
              </w:rPr>
            </w:pPr>
            <w:r>
              <w:rPr>
                <w:rFonts w:ascii="Arial" w:hAnsi="Arial" w:cs="Arial"/>
              </w:rPr>
              <w:t>30</w:t>
            </w:r>
            <w:r w:rsidRPr="007D50BE">
              <w:rPr>
                <w:rFonts w:ascii="Arial" w:hAnsi="Arial" w:cs="Arial"/>
              </w:rPr>
              <w:t>.</w:t>
            </w:r>
            <w:r>
              <w:rPr>
                <w:rFonts w:ascii="Arial" w:hAnsi="Arial" w:cs="Arial"/>
              </w:rPr>
              <w:t>11</w:t>
            </w:r>
            <w:r w:rsidRPr="007D50BE">
              <w:rPr>
                <w:rFonts w:ascii="Arial" w:hAnsi="Arial" w:cs="Arial"/>
              </w:rPr>
              <w:t>.2</w:t>
            </w:r>
            <w:r>
              <w:rPr>
                <w:rFonts w:ascii="Arial" w:hAnsi="Arial" w:cs="Arial"/>
              </w:rPr>
              <w:t>6</w:t>
            </w:r>
            <w:r w:rsidR="00814E70">
              <w:rPr>
                <w:rFonts w:ascii="Arial" w:hAnsi="Arial" w:cs="Arial"/>
              </w:rPr>
              <w:t xml:space="preserve"> r.</w:t>
            </w:r>
          </w:p>
        </w:tc>
        <w:tc>
          <w:tcPr>
            <w:tcW w:w="1134" w:type="dxa"/>
            <w:tcBorders>
              <w:top w:val="nil"/>
              <w:left w:val="nil"/>
              <w:bottom w:val="single" w:sz="4" w:space="0" w:color="auto"/>
              <w:right w:val="single" w:sz="4" w:space="0" w:color="auto"/>
            </w:tcBorders>
            <w:shd w:val="clear" w:color="auto" w:fill="auto"/>
            <w:vAlign w:val="center"/>
          </w:tcPr>
          <w:p w14:paraId="67186220" w14:textId="0D268B38" w:rsidR="008B7D1E" w:rsidRPr="007D50BE" w:rsidRDefault="008B7D1E" w:rsidP="00A201D8">
            <w:pPr>
              <w:jc w:val="center"/>
              <w:rPr>
                <w:rFonts w:ascii="Arial" w:hAnsi="Arial" w:cs="Arial"/>
              </w:rPr>
            </w:pPr>
            <w:r>
              <w:rPr>
                <w:rFonts w:ascii="Arial" w:hAnsi="Arial" w:cs="Arial"/>
              </w:rPr>
              <w:t>30</w:t>
            </w:r>
            <w:r w:rsidRPr="007D50BE">
              <w:rPr>
                <w:rFonts w:ascii="Arial" w:hAnsi="Arial" w:cs="Arial"/>
              </w:rPr>
              <w:t>.</w:t>
            </w:r>
            <w:r>
              <w:rPr>
                <w:rFonts w:ascii="Arial" w:hAnsi="Arial" w:cs="Arial"/>
              </w:rPr>
              <w:t>11</w:t>
            </w:r>
            <w:r w:rsidRPr="007D50BE">
              <w:rPr>
                <w:rFonts w:ascii="Arial" w:hAnsi="Arial" w:cs="Arial"/>
              </w:rPr>
              <w:t>.2</w:t>
            </w:r>
            <w:r>
              <w:rPr>
                <w:rFonts w:ascii="Arial" w:hAnsi="Arial" w:cs="Arial"/>
              </w:rPr>
              <w:t>6</w:t>
            </w:r>
            <w:r w:rsidR="00814E70">
              <w:rPr>
                <w:rFonts w:ascii="Arial" w:hAnsi="Arial" w:cs="Arial"/>
              </w:rPr>
              <w:t xml:space="preserve"> r.</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D79551F" w14:textId="77777777" w:rsidR="008B7D1E" w:rsidRPr="007D50BE" w:rsidRDefault="008B7D1E" w:rsidP="00A201D8">
            <w:pPr>
              <w:jc w:val="center"/>
              <w:rPr>
                <w:rFonts w:ascii="Arial" w:hAnsi="Arial" w:cs="Arial"/>
              </w:rPr>
            </w:pPr>
            <w:r w:rsidRPr="007D50BE">
              <w:rPr>
                <w:rFonts w:ascii="Arial" w:hAnsi="Arial" w:cs="Arial"/>
              </w:rPr>
              <w:t>TAK</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22C34487" w14:textId="77777777" w:rsidR="008B7D1E" w:rsidRPr="007D50BE" w:rsidRDefault="008B7D1E" w:rsidP="00A201D8">
            <w:pPr>
              <w:jc w:val="center"/>
              <w:rPr>
                <w:rFonts w:ascii="Arial" w:hAnsi="Arial" w:cs="Arial"/>
              </w:rPr>
            </w:pPr>
            <w:r w:rsidRPr="007D50BE">
              <w:rPr>
                <w:rFonts w:ascii="Arial" w:hAnsi="Arial" w:cs="Arial"/>
              </w:rPr>
              <w:t>TAK</w:t>
            </w:r>
          </w:p>
        </w:tc>
        <w:tc>
          <w:tcPr>
            <w:tcW w:w="994" w:type="dxa"/>
            <w:tcBorders>
              <w:top w:val="single" w:sz="4" w:space="0" w:color="auto"/>
              <w:left w:val="single" w:sz="4" w:space="0" w:color="auto"/>
              <w:bottom w:val="single" w:sz="4" w:space="0" w:color="auto"/>
              <w:right w:val="single" w:sz="4" w:space="0" w:color="auto"/>
            </w:tcBorders>
            <w:vAlign w:val="center"/>
          </w:tcPr>
          <w:p w14:paraId="3828C6B6" w14:textId="77777777" w:rsidR="008B7D1E" w:rsidRPr="007D50BE" w:rsidRDefault="008B7D1E" w:rsidP="00A201D8">
            <w:pPr>
              <w:jc w:val="center"/>
              <w:rPr>
                <w:rFonts w:ascii="Arial" w:hAnsi="Arial" w:cs="Arial"/>
              </w:rPr>
            </w:pPr>
            <w:r>
              <w:rPr>
                <w:rFonts w:ascii="Arial" w:hAnsi="Arial" w:cs="Arial"/>
              </w:rPr>
              <w:t>70</w:t>
            </w:r>
            <w:r w:rsidRPr="007D50BE">
              <w:rPr>
                <w:rFonts w:ascii="Arial" w:hAnsi="Arial" w:cs="Arial"/>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F5BFB87" w14:textId="77777777" w:rsidR="008B7D1E" w:rsidRPr="007D50BE" w:rsidRDefault="008B7D1E" w:rsidP="00A201D8">
            <w:pPr>
              <w:jc w:val="center"/>
              <w:rPr>
                <w:rFonts w:ascii="Arial" w:hAnsi="Arial" w:cs="Arial"/>
              </w:rPr>
            </w:pPr>
          </w:p>
        </w:tc>
      </w:tr>
      <w:tr w:rsidR="008B7D1E" w:rsidRPr="007D50BE" w14:paraId="06AA51F3" w14:textId="77777777" w:rsidTr="00FB7776">
        <w:trPr>
          <w:gridAfter w:val="1"/>
          <w:wAfter w:w="4" w:type="dxa"/>
          <w:trHeight w:val="287"/>
        </w:trPr>
        <w:tc>
          <w:tcPr>
            <w:tcW w:w="8792" w:type="dxa"/>
            <w:gridSpan w:val="9"/>
            <w:tcBorders>
              <w:top w:val="single" w:sz="4" w:space="0" w:color="auto"/>
              <w:left w:val="single" w:sz="4" w:space="0" w:color="auto"/>
              <w:bottom w:val="single" w:sz="4" w:space="0" w:color="auto"/>
              <w:right w:val="single" w:sz="4" w:space="0" w:color="auto"/>
            </w:tcBorders>
            <w:vAlign w:val="center"/>
          </w:tcPr>
          <w:p w14:paraId="168AA223" w14:textId="77777777" w:rsidR="008B7D1E" w:rsidRPr="007C7993" w:rsidRDefault="008B7D1E" w:rsidP="00A201D8">
            <w:pPr>
              <w:jc w:val="right"/>
              <w:rPr>
                <w:rFonts w:ascii="Arial" w:hAnsi="Arial" w:cs="Arial"/>
                <w:sz w:val="22"/>
                <w:szCs w:val="22"/>
              </w:rPr>
            </w:pPr>
            <w:r>
              <w:rPr>
                <w:rFonts w:ascii="Arial" w:hAnsi="Arial" w:cs="Arial"/>
                <w:sz w:val="22"/>
                <w:szCs w:val="22"/>
              </w:rPr>
              <w:t>Łącznie poz.1</w:t>
            </w:r>
          </w:p>
        </w:tc>
        <w:tc>
          <w:tcPr>
            <w:tcW w:w="1559" w:type="dxa"/>
            <w:tcBorders>
              <w:top w:val="single" w:sz="4" w:space="0" w:color="auto"/>
              <w:left w:val="single" w:sz="4" w:space="0" w:color="auto"/>
              <w:bottom w:val="single" w:sz="4" w:space="0" w:color="auto"/>
              <w:right w:val="single" w:sz="4" w:space="0" w:color="auto"/>
            </w:tcBorders>
            <w:vAlign w:val="center"/>
          </w:tcPr>
          <w:p w14:paraId="5F7AD781" w14:textId="77777777" w:rsidR="008B7D1E" w:rsidRPr="007C7993" w:rsidRDefault="008B7D1E" w:rsidP="00A201D8">
            <w:pPr>
              <w:jc w:val="right"/>
              <w:rPr>
                <w:rFonts w:ascii="Arial" w:hAnsi="Arial" w:cs="Arial"/>
                <w:sz w:val="22"/>
                <w:szCs w:val="22"/>
              </w:rPr>
            </w:pPr>
          </w:p>
        </w:tc>
      </w:tr>
      <w:tr w:rsidR="008B7D1E" w:rsidRPr="007D50BE" w14:paraId="2D7FCF2D" w14:textId="77777777" w:rsidTr="00FB7776">
        <w:trPr>
          <w:gridAfter w:val="1"/>
          <w:wAfter w:w="4" w:type="dxa"/>
          <w:trHeight w:val="250"/>
        </w:trPr>
        <w:tc>
          <w:tcPr>
            <w:tcW w:w="10351" w:type="dxa"/>
            <w:gridSpan w:val="10"/>
            <w:tcBorders>
              <w:top w:val="single" w:sz="4" w:space="0" w:color="auto"/>
              <w:left w:val="single" w:sz="4" w:space="0" w:color="auto"/>
              <w:bottom w:val="single" w:sz="4" w:space="0" w:color="auto"/>
              <w:right w:val="single" w:sz="4" w:space="0" w:color="auto"/>
            </w:tcBorders>
            <w:vAlign w:val="center"/>
          </w:tcPr>
          <w:p w14:paraId="4F1681D6" w14:textId="77777777" w:rsidR="008B7D1E" w:rsidRPr="007D50BE" w:rsidRDefault="008B7D1E" w:rsidP="00A201D8">
            <w:pPr>
              <w:rPr>
                <w:rFonts w:ascii="Arial" w:hAnsi="Arial" w:cs="Arial"/>
                <w:sz w:val="16"/>
                <w:szCs w:val="16"/>
              </w:rPr>
            </w:pPr>
            <w:r w:rsidRPr="007D50BE">
              <w:rPr>
                <w:rFonts w:ascii="Arial" w:hAnsi="Arial" w:cs="Arial"/>
                <w:sz w:val="16"/>
                <w:szCs w:val="16"/>
              </w:rPr>
              <w:t xml:space="preserve">Zabrania się zmieniania wzoru tabeli, co do treści i formy. </w:t>
            </w:r>
          </w:p>
        </w:tc>
      </w:tr>
    </w:tbl>
    <w:p w14:paraId="11C6037E" w14:textId="77777777" w:rsidR="00584E8E" w:rsidRDefault="00584E8E" w:rsidP="00843F64">
      <w:pPr>
        <w:pStyle w:val="nagwek3a"/>
        <w:numPr>
          <w:ilvl w:val="0"/>
          <w:numId w:val="0"/>
        </w:numPr>
        <w:ind w:firstLine="1134"/>
      </w:pPr>
      <w:bookmarkStart w:id="278" w:name="_Ref419897456"/>
      <w:bookmarkStart w:id="279" w:name="_Ref419901428"/>
    </w:p>
    <w:p w14:paraId="092E8FFA" w14:textId="77777777" w:rsidR="00584E8E" w:rsidRDefault="00584E8E" w:rsidP="00843F64">
      <w:pPr>
        <w:pStyle w:val="nagwek3a"/>
        <w:numPr>
          <w:ilvl w:val="0"/>
          <w:numId w:val="0"/>
        </w:numPr>
        <w:ind w:firstLine="1134"/>
      </w:pPr>
    </w:p>
    <w:p w14:paraId="324D59B3" w14:textId="77777777" w:rsidR="00584E8E" w:rsidRDefault="00584E8E" w:rsidP="00843F64">
      <w:pPr>
        <w:pStyle w:val="nagwek3a"/>
        <w:numPr>
          <w:ilvl w:val="0"/>
          <w:numId w:val="0"/>
        </w:numPr>
        <w:ind w:firstLine="1134"/>
      </w:pPr>
    </w:p>
    <w:p w14:paraId="5B30C319" w14:textId="77777777" w:rsidR="00584E8E" w:rsidRDefault="00584E8E" w:rsidP="00843F64">
      <w:pPr>
        <w:pStyle w:val="nagwek3a"/>
        <w:numPr>
          <w:ilvl w:val="0"/>
          <w:numId w:val="0"/>
        </w:numPr>
        <w:ind w:firstLine="1134"/>
      </w:pPr>
    </w:p>
    <w:p w14:paraId="7D917C32" w14:textId="77777777" w:rsidR="00584E8E" w:rsidRDefault="00584E8E" w:rsidP="00843F64">
      <w:pPr>
        <w:pStyle w:val="nagwek3a"/>
        <w:numPr>
          <w:ilvl w:val="0"/>
          <w:numId w:val="0"/>
        </w:numPr>
        <w:ind w:firstLine="1134"/>
      </w:pPr>
    </w:p>
    <w:p w14:paraId="7F1594C1" w14:textId="77777777" w:rsidR="00584E8E" w:rsidRDefault="00584E8E" w:rsidP="00843F64">
      <w:pPr>
        <w:pStyle w:val="nagwek3a"/>
        <w:numPr>
          <w:ilvl w:val="0"/>
          <w:numId w:val="0"/>
        </w:numPr>
        <w:ind w:firstLine="1134"/>
      </w:pPr>
    </w:p>
    <w:p w14:paraId="55AD7871" w14:textId="77777777" w:rsidR="00584E8E" w:rsidRDefault="00584E8E" w:rsidP="00843F64">
      <w:pPr>
        <w:pStyle w:val="nagwek3a"/>
        <w:numPr>
          <w:ilvl w:val="0"/>
          <w:numId w:val="0"/>
        </w:numPr>
        <w:ind w:firstLine="1134"/>
      </w:pPr>
    </w:p>
    <w:p w14:paraId="439DACE8" w14:textId="77777777" w:rsidR="00584E8E" w:rsidRDefault="00584E8E" w:rsidP="00843F64">
      <w:pPr>
        <w:pStyle w:val="nagwek3a"/>
        <w:numPr>
          <w:ilvl w:val="0"/>
          <w:numId w:val="0"/>
        </w:numPr>
        <w:ind w:firstLine="1134"/>
      </w:pPr>
    </w:p>
    <w:p w14:paraId="62404A69" w14:textId="77777777" w:rsidR="00584E8E" w:rsidRDefault="00584E8E" w:rsidP="00843F64">
      <w:pPr>
        <w:pStyle w:val="nagwek3a"/>
        <w:numPr>
          <w:ilvl w:val="0"/>
          <w:numId w:val="0"/>
        </w:numPr>
        <w:ind w:firstLine="1134"/>
      </w:pPr>
    </w:p>
    <w:p w14:paraId="0777E610" w14:textId="77777777" w:rsidR="00584E8E" w:rsidRDefault="00584E8E" w:rsidP="00843F64">
      <w:pPr>
        <w:pStyle w:val="nagwek3a"/>
        <w:numPr>
          <w:ilvl w:val="0"/>
          <w:numId w:val="0"/>
        </w:numPr>
        <w:ind w:firstLine="1134"/>
      </w:pPr>
    </w:p>
    <w:p w14:paraId="290D95A0" w14:textId="77777777" w:rsidR="00584E8E" w:rsidRDefault="00584E8E" w:rsidP="00843F64">
      <w:pPr>
        <w:pStyle w:val="nagwek3a"/>
        <w:numPr>
          <w:ilvl w:val="0"/>
          <w:numId w:val="0"/>
        </w:numPr>
        <w:ind w:firstLine="1134"/>
      </w:pPr>
    </w:p>
    <w:p w14:paraId="5AE04CCD" w14:textId="77777777" w:rsidR="00584E8E" w:rsidRDefault="00584E8E" w:rsidP="00843F64">
      <w:pPr>
        <w:pStyle w:val="nagwek3a"/>
        <w:numPr>
          <w:ilvl w:val="0"/>
          <w:numId w:val="0"/>
        </w:numPr>
        <w:ind w:firstLine="1134"/>
      </w:pPr>
    </w:p>
    <w:p w14:paraId="1865FE03" w14:textId="77777777" w:rsidR="00584E8E" w:rsidRDefault="00584E8E" w:rsidP="00843F64">
      <w:pPr>
        <w:pStyle w:val="nagwek3a"/>
        <w:numPr>
          <w:ilvl w:val="0"/>
          <w:numId w:val="0"/>
        </w:numPr>
        <w:ind w:firstLine="1134"/>
      </w:pPr>
    </w:p>
    <w:p w14:paraId="5B77EDB5" w14:textId="77777777" w:rsidR="00584E8E" w:rsidRDefault="00584E8E" w:rsidP="00843F64">
      <w:pPr>
        <w:pStyle w:val="nagwek3a"/>
        <w:numPr>
          <w:ilvl w:val="0"/>
          <w:numId w:val="0"/>
        </w:numPr>
        <w:ind w:firstLine="1134"/>
      </w:pPr>
    </w:p>
    <w:p w14:paraId="14F22C34" w14:textId="77777777" w:rsidR="00584E8E" w:rsidRDefault="00584E8E" w:rsidP="00843F64">
      <w:pPr>
        <w:pStyle w:val="nagwek3a"/>
        <w:numPr>
          <w:ilvl w:val="0"/>
          <w:numId w:val="0"/>
        </w:numPr>
        <w:ind w:firstLine="1134"/>
      </w:pPr>
    </w:p>
    <w:p w14:paraId="1108C9F9" w14:textId="77777777" w:rsidR="00584E8E" w:rsidRDefault="00584E8E" w:rsidP="00843F64">
      <w:pPr>
        <w:pStyle w:val="nagwek3a"/>
        <w:numPr>
          <w:ilvl w:val="0"/>
          <w:numId w:val="0"/>
        </w:numPr>
        <w:ind w:firstLine="1134"/>
      </w:pPr>
    </w:p>
    <w:p w14:paraId="3D7CFA76" w14:textId="77777777" w:rsidR="00584E8E" w:rsidRDefault="00584E8E" w:rsidP="00843F64">
      <w:pPr>
        <w:pStyle w:val="nagwek3a"/>
        <w:numPr>
          <w:ilvl w:val="0"/>
          <w:numId w:val="0"/>
        </w:numPr>
        <w:ind w:firstLine="1134"/>
      </w:pPr>
    </w:p>
    <w:p w14:paraId="0D38F96A" w14:textId="77777777" w:rsidR="00584E8E" w:rsidRDefault="00584E8E" w:rsidP="00843F64">
      <w:pPr>
        <w:pStyle w:val="nagwek3a"/>
        <w:numPr>
          <w:ilvl w:val="0"/>
          <w:numId w:val="0"/>
        </w:numPr>
        <w:ind w:firstLine="1134"/>
      </w:pPr>
    </w:p>
    <w:p w14:paraId="6CB326AA" w14:textId="77777777" w:rsidR="00584E8E" w:rsidRDefault="00584E8E" w:rsidP="00843F64">
      <w:pPr>
        <w:pStyle w:val="nagwek3a"/>
        <w:numPr>
          <w:ilvl w:val="0"/>
          <w:numId w:val="0"/>
        </w:numPr>
        <w:ind w:firstLine="1134"/>
      </w:pPr>
    </w:p>
    <w:p w14:paraId="1F776C8E" w14:textId="77777777" w:rsidR="00584E8E" w:rsidRDefault="00584E8E" w:rsidP="00843F64">
      <w:pPr>
        <w:pStyle w:val="nagwek3a"/>
        <w:numPr>
          <w:ilvl w:val="0"/>
          <w:numId w:val="0"/>
        </w:numPr>
        <w:ind w:firstLine="1134"/>
      </w:pPr>
    </w:p>
    <w:p w14:paraId="75880E37" w14:textId="77777777" w:rsidR="00584E8E" w:rsidRDefault="00584E8E" w:rsidP="00843F64">
      <w:pPr>
        <w:pStyle w:val="nagwek3a"/>
        <w:numPr>
          <w:ilvl w:val="0"/>
          <w:numId w:val="0"/>
        </w:numPr>
        <w:ind w:firstLine="1134"/>
      </w:pPr>
    </w:p>
    <w:p w14:paraId="41F525C1" w14:textId="77777777" w:rsidR="00584E8E" w:rsidRDefault="00584E8E" w:rsidP="00843F64">
      <w:pPr>
        <w:pStyle w:val="nagwek3a"/>
        <w:numPr>
          <w:ilvl w:val="0"/>
          <w:numId w:val="0"/>
        </w:numPr>
        <w:ind w:firstLine="1134"/>
      </w:pPr>
    </w:p>
    <w:p w14:paraId="0D390263" w14:textId="77777777" w:rsidR="00584E8E" w:rsidRDefault="00584E8E" w:rsidP="00843F64">
      <w:pPr>
        <w:pStyle w:val="nagwek3a"/>
        <w:numPr>
          <w:ilvl w:val="0"/>
          <w:numId w:val="0"/>
        </w:numPr>
        <w:ind w:firstLine="1134"/>
      </w:pPr>
    </w:p>
    <w:p w14:paraId="7F07AADC" w14:textId="77777777" w:rsidR="00584E8E" w:rsidRDefault="00584E8E" w:rsidP="00843F64">
      <w:pPr>
        <w:pStyle w:val="nagwek3a"/>
        <w:numPr>
          <w:ilvl w:val="0"/>
          <w:numId w:val="0"/>
        </w:numPr>
        <w:ind w:firstLine="1134"/>
      </w:pPr>
    </w:p>
    <w:p w14:paraId="087476E0" w14:textId="77777777" w:rsidR="00584E8E" w:rsidRDefault="00584E8E" w:rsidP="00843F64">
      <w:pPr>
        <w:pStyle w:val="nagwek3a"/>
        <w:numPr>
          <w:ilvl w:val="0"/>
          <w:numId w:val="0"/>
        </w:numPr>
        <w:ind w:firstLine="1134"/>
      </w:pPr>
    </w:p>
    <w:p w14:paraId="03F01C5C" w14:textId="77777777" w:rsidR="00584E8E" w:rsidRDefault="00584E8E" w:rsidP="00843F64">
      <w:pPr>
        <w:pStyle w:val="nagwek3a"/>
        <w:numPr>
          <w:ilvl w:val="0"/>
          <w:numId w:val="0"/>
        </w:numPr>
        <w:ind w:firstLine="1134"/>
      </w:pPr>
    </w:p>
    <w:p w14:paraId="0FE0F285" w14:textId="77013235" w:rsidR="00E550ED" w:rsidRDefault="00EB3728" w:rsidP="00843F64">
      <w:pPr>
        <w:pStyle w:val="nagwek3a"/>
        <w:numPr>
          <w:ilvl w:val="0"/>
          <w:numId w:val="0"/>
        </w:numPr>
        <w:ind w:firstLine="1134"/>
      </w:pPr>
      <w:r>
        <w:lastRenderedPageBreak/>
        <w:t xml:space="preserve">Załącznik nr 3 – Nie </w:t>
      </w:r>
      <w:bookmarkEnd w:id="278"/>
      <w:bookmarkEnd w:id="279"/>
      <w:r>
        <w:t>dotyczy</w:t>
      </w:r>
    </w:p>
    <w:p w14:paraId="223A534C" w14:textId="77777777" w:rsidR="00584E8E" w:rsidRDefault="00584E8E" w:rsidP="00843F64">
      <w:pPr>
        <w:pStyle w:val="nagwek3a"/>
        <w:numPr>
          <w:ilvl w:val="0"/>
          <w:numId w:val="0"/>
        </w:numPr>
        <w:ind w:firstLine="1134"/>
      </w:pPr>
    </w:p>
    <w:p w14:paraId="3C6C643C" w14:textId="77777777" w:rsidR="00584E8E" w:rsidRDefault="00584E8E" w:rsidP="00843F64">
      <w:pPr>
        <w:pStyle w:val="nagwek3a"/>
        <w:numPr>
          <w:ilvl w:val="0"/>
          <w:numId w:val="0"/>
        </w:numPr>
        <w:ind w:firstLine="1134"/>
      </w:pPr>
    </w:p>
    <w:p w14:paraId="4E8CD984" w14:textId="77777777" w:rsidR="00584E8E" w:rsidRDefault="00584E8E" w:rsidP="00843F64">
      <w:pPr>
        <w:pStyle w:val="nagwek3a"/>
        <w:numPr>
          <w:ilvl w:val="0"/>
          <w:numId w:val="0"/>
        </w:numPr>
        <w:ind w:firstLine="1134"/>
      </w:pPr>
    </w:p>
    <w:p w14:paraId="699A492E" w14:textId="77777777" w:rsidR="00584E8E" w:rsidRDefault="00584E8E" w:rsidP="00843F64">
      <w:pPr>
        <w:pStyle w:val="nagwek3a"/>
        <w:numPr>
          <w:ilvl w:val="0"/>
          <w:numId w:val="0"/>
        </w:numPr>
        <w:ind w:firstLine="1134"/>
      </w:pPr>
    </w:p>
    <w:p w14:paraId="6C4DE8BF" w14:textId="77777777" w:rsidR="00584E8E" w:rsidRDefault="00584E8E" w:rsidP="00843F64">
      <w:pPr>
        <w:pStyle w:val="nagwek3a"/>
        <w:numPr>
          <w:ilvl w:val="0"/>
          <w:numId w:val="0"/>
        </w:numPr>
        <w:ind w:firstLine="1134"/>
      </w:pPr>
    </w:p>
    <w:p w14:paraId="1E7D792C" w14:textId="77777777" w:rsidR="00584E8E" w:rsidRDefault="00584E8E" w:rsidP="00843F64">
      <w:pPr>
        <w:pStyle w:val="nagwek3a"/>
        <w:numPr>
          <w:ilvl w:val="0"/>
          <w:numId w:val="0"/>
        </w:numPr>
        <w:ind w:firstLine="1134"/>
      </w:pPr>
    </w:p>
    <w:p w14:paraId="79BD0412" w14:textId="77777777" w:rsidR="00584E8E" w:rsidRDefault="00584E8E" w:rsidP="00843F64">
      <w:pPr>
        <w:pStyle w:val="nagwek3a"/>
        <w:numPr>
          <w:ilvl w:val="0"/>
          <w:numId w:val="0"/>
        </w:numPr>
        <w:ind w:firstLine="1134"/>
      </w:pPr>
    </w:p>
    <w:p w14:paraId="5B344AC3" w14:textId="77777777" w:rsidR="00584E8E" w:rsidRDefault="00584E8E" w:rsidP="00843F64">
      <w:pPr>
        <w:pStyle w:val="nagwek3a"/>
        <w:numPr>
          <w:ilvl w:val="0"/>
          <w:numId w:val="0"/>
        </w:numPr>
        <w:ind w:firstLine="1134"/>
      </w:pPr>
    </w:p>
    <w:p w14:paraId="3F6A8D7A" w14:textId="77777777" w:rsidR="00584E8E" w:rsidRDefault="00584E8E" w:rsidP="00843F64">
      <w:pPr>
        <w:pStyle w:val="nagwek3a"/>
        <w:numPr>
          <w:ilvl w:val="0"/>
          <w:numId w:val="0"/>
        </w:numPr>
        <w:ind w:firstLine="1134"/>
      </w:pPr>
    </w:p>
    <w:p w14:paraId="15706F38" w14:textId="77777777" w:rsidR="00584E8E" w:rsidRDefault="00584E8E" w:rsidP="00843F64">
      <w:pPr>
        <w:pStyle w:val="nagwek3a"/>
        <w:numPr>
          <w:ilvl w:val="0"/>
          <w:numId w:val="0"/>
        </w:numPr>
        <w:ind w:firstLine="1134"/>
      </w:pPr>
    </w:p>
    <w:p w14:paraId="1D0DB59D" w14:textId="77777777" w:rsidR="00584E8E" w:rsidRDefault="00584E8E" w:rsidP="00843F64">
      <w:pPr>
        <w:pStyle w:val="nagwek3a"/>
        <w:numPr>
          <w:ilvl w:val="0"/>
          <w:numId w:val="0"/>
        </w:numPr>
        <w:ind w:firstLine="1134"/>
      </w:pPr>
    </w:p>
    <w:p w14:paraId="173D8F10" w14:textId="77777777" w:rsidR="00584E8E" w:rsidRDefault="00584E8E" w:rsidP="00843F64">
      <w:pPr>
        <w:pStyle w:val="nagwek3a"/>
        <w:numPr>
          <w:ilvl w:val="0"/>
          <w:numId w:val="0"/>
        </w:numPr>
        <w:ind w:firstLine="1134"/>
      </w:pPr>
    </w:p>
    <w:p w14:paraId="09BBD0D4" w14:textId="77777777" w:rsidR="00584E8E" w:rsidRDefault="00584E8E" w:rsidP="00843F64">
      <w:pPr>
        <w:pStyle w:val="nagwek3a"/>
        <w:numPr>
          <w:ilvl w:val="0"/>
          <w:numId w:val="0"/>
        </w:numPr>
        <w:ind w:firstLine="1134"/>
      </w:pPr>
    </w:p>
    <w:p w14:paraId="2CF0F888" w14:textId="77777777" w:rsidR="00584E8E" w:rsidRDefault="00584E8E" w:rsidP="00843F64">
      <w:pPr>
        <w:pStyle w:val="nagwek3a"/>
        <w:numPr>
          <w:ilvl w:val="0"/>
          <w:numId w:val="0"/>
        </w:numPr>
        <w:ind w:firstLine="1134"/>
      </w:pPr>
    </w:p>
    <w:p w14:paraId="327F37F0" w14:textId="77777777" w:rsidR="00584E8E" w:rsidRDefault="00584E8E" w:rsidP="00843F64">
      <w:pPr>
        <w:pStyle w:val="nagwek3a"/>
        <w:numPr>
          <w:ilvl w:val="0"/>
          <w:numId w:val="0"/>
        </w:numPr>
        <w:ind w:firstLine="1134"/>
      </w:pPr>
    </w:p>
    <w:p w14:paraId="5EA394BF" w14:textId="77777777" w:rsidR="00584E8E" w:rsidRDefault="00584E8E" w:rsidP="00843F64">
      <w:pPr>
        <w:pStyle w:val="nagwek3a"/>
        <w:numPr>
          <w:ilvl w:val="0"/>
          <w:numId w:val="0"/>
        </w:numPr>
        <w:ind w:firstLine="1134"/>
      </w:pPr>
    </w:p>
    <w:p w14:paraId="07EB6179" w14:textId="77777777" w:rsidR="00584E8E" w:rsidRDefault="00584E8E" w:rsidP="00843F64">
      <w:pPr>
        <w:pStyle w:val="nagwek3a"/>
        <w:numPr>
          <w:ilvl w:val="0"/>
          <w:numId w:val="0"/>
        </w:numPr>
        <w:ind w:firstLine="1134"/>
      </w:pPr>
    </w:p>
    <w:p w14:paraId="7B04CC78" w14:textId="77777777" w:rsidR="00584E8E" w:rsidRDefault="00584E8E" w:rsidP="00843F64">
      <w:pPr>
        <w:pStyle w:val="nagwek3a"/>
        <w:numPr>
          <w:ilvl w:val="0"/>
          <w:numId w:val="0"/>
        </w:numPr>
        <w:ind w:firstLine="1134"/>
      </w:pPr>
    </w:p>
    <w:p w14:paraId="3B5E2BA2" w14:textId="77777777" w:rsidR="00584E8E" w:rsidRDefault="00584E8E" w:rsidP="00843F64">
      <w:pPr>
        <w:pStyle w:val="nagwek3a"/>
        <w:numPr>
          <w:ilvl w:val="0"/>
          <w:numId w:val="0"/>
        </w:numPr>
        <w:ind w:firstLine="1134"/>
      </w:pPr>
    </w:p>
    <w:p w14:paraId="73129D0F" w14:textId="77777777" w:rsidR="00584E8E" w:rsidRDefault="00584E8E" w:rsidP="00843F64">
      <w:pPr>
        <w:pStyle w:val="nagwek3a"/>
        <w:numPr>
          <w:ilvl w:val="0"/>
          <w:numId w:val="0"/>
        </w:numPr>
        <w:ind w:firstLine="1134"/>
      </w:pPr>
    </w:p>
    <w:p w14:paraId="781C5C52" w14:textId="77777777" w:rsidR="00584E8E" w:rsidRDefault="00584E8E" w:rsidP="00843F64">
      <w:pPr>
        <w:pStyle w:val="nagwek3a"/>
        <w:numPr>
          <w:ilvl w:val="0"/>
          <w:numId w:val="0"/>
        </w:numPr>
        <w:ind w:firstLine="1134"/>
      </w:pPr>
    </w:p>
    <w:p w14:paraId="21C64492" w14:textId="77777777" w:rsidR="00584E8E" w:rsidRDefault="00584E8E" w:rsidP="00843F64">
      <w:pPr>
        <w:pStyle w:val="nagwek3a"/>
        <w:numPr>
          <w:ilvl w:val="0"/>
          <w:numId w:val="0"/>
        </w:numPr>
        <w:ind w:firstLine="1134"/>
      </w:pPr>
    </w:p>
    <w:p w14:paraId="78618F7E" w14:textId="77777777" w:rsidR="00584E8E" w:rsidRDefault="00584E8E" w:rsidP="00843F64">
      <w:pPr>
        <w:pStyle w:val="nagwek3a"/>
        <w:numPr>
          <w:ilvl w:val="0"/>
          <w:numId w:val="0"/>
        </w:numPr>
        <w:ind w:firstLine="1134"/>
      </w:pPr>
    </w:p>
    <w:p w14:paraId="03EFB98C" w14:textId="77777777" w:rsidR="00584E8E" w:rsidRDefault="00584E8E" w:rsidP="00843F64">
      <w:pPr>
        <w:pStyle w:val="nagwek3a"/>
        <w:numPr>
          <w:ilvl w:val="0"/>
          <w:numId w:val="0"/>
        </w:numPr>
        <w:ind w:firstLine="1134"/>
      </w:pPr>
    </w:p>
    <w:p w14:paraId="5B369AD4" w14:textId="77777777" w:rsidR="00584E8E" w:rsidRDefault="00584E8E" w:rsidP="00843F64">
      <w:pPr>
        <w:pStyle w:val="nagwek3a"/>
        <w:numPr>
          <w:ilvl w:val="0"/>
          <w:numId w:val="0"/>
        </w:numPr>
        <w:ind w:firstLine="1134"/>
      </w:pPr>
    </w:p>
    <w:p w14:paraId="2E535684" w14:textId="77777777" w:rsidR="00584E8E" w:rsidRDefault="00584E8E" w:rsidP="00843F64">
      <w:pPr>
        <w:pStyle w:val="nagwek3a"/>
        <w:numPr>
          <w:ilvl w:val="0"/>
          <w:numId w:val="0"/>
        </w:numPr>
        <w:ind w:firstLine="1134"/>
      </w:pPr>
    </w:p>
    <w:p w14:paraId="16ED4E3A" w14:textId="77777777" w:rsidR="00584E8E" w:rsidRDefault="00584E8E" w:rsidP="00843F64">
      <w:pPr>
        <w:pStyle w:val="nagwek3a"/>
        <w:numPr>
          <w:ilvl w:val="0"/>
          <w:numId w:val="0"/>
        </w:numPr>
        <w:ind w:firstLine="1134"/>
      </w:pPr>
    </w:p>
    <w:p w14:paraId="17822814" w14:textId="77777777" w:rsidR="00584E8E" w:rsidRDefault="00584E8E" w:rsidP="00843F64">
      <w:pPr>
        <w:pStyle w:val="nagwek3a"/>
        <w:numPr>
          <w:ilvl w:val="0"/>
          <w:numId w:val="0"/>
        </w:numPr>
        <w:ind w:firstLine="1134"/>
      </w:pPr>
    </w:p>
    <w:p w14:paraId="34458243" w14:textId="77777777" w:rsidR="00584E8E" w:rsidRDefault="00584E8E" w:rsidP="00843F64">
      <w:pPr>
        <w:pStyle w:val="nagwek3a"/>
        <w:numPr>
          <w:ilvl w:val="0"/>
          <w:numId w:val="0"/>
        </w:numPr>
        <w:ind w:firstLine="1134"/>
      </w:pPr>
    </w:p>
    <w:p w14:paraId="51A8B113" w14:textId="77777777" w:rsidR="00584E8E" w:rsidRDefault="00584E8E" w:rsidP="00843F64">
      <w:pPr>
        <w:pStyle w:val="nagwek3a"/>
        <w:numPr>
          <w:ilvl w:val="0"/>
          <w:numId w:val="0"/>
        </w:numPr>
        <w:ind w:firstLine="1134"/>
      </w:pPr>
    </w:p>
    <w:p w14:paraId="37189422" w14:textId="77777777" w:rsidR="00584E8E" w:rsidRDefault="00584E8E" w:rsidP="00843F64">
      <w:pPr>
        <w:pStyle w:val="nagwek3a"/>
        <w:numPr>
          <w:ilvl w:val="0"/>
          <w:numId w:val="0"/>
        </w:numPr>
        <w:ind w:firstLine="1134"/>
      </w:pPr>
    </w:p>
    <w:p w14:paraId="174FE821" w14:textId="77777777" w:rsidR="00584E8E" w:rsidRDefault="00584E8E" w:rsidP="00843F64">
      <w:pPr>
        <w:pStyle w:val="nagwek3a"/>
        <w:numPr>
          <w:ilvl w:val="0"/>
          <w:numId w:val="0"/>
        </w:numPr>
        <w:ind w:firstLine="1134"/>
      </w:pPr>
    </w:p>
    <w:p w14:paraId="70F37D83" w14:textId="77777777" w:rsidR="00584E8E" w:rsidRDefault="00584E8E" w:rsidP="00843F64">
      <w:pPr>
        <w:pStyle w:val="nagwek3a"/>
        <w:numPr>
          <w:ilvl w:val="0"/>
          <w:numId w:val="0"/>
        </w:numPr>
        <w:ind w:firstLine="1134"/>
      </w:pPr>
    </w:p>
    <w:p w14:paraId="08C498B4" w14:textId="77777777" w:rsidR="00584E8E" w:rsidRDefault="00584E8E" w:rsidP="00843F64">
      <w:pPr>
        <w:pStyle w:val="nagwek3a"/>
        <w:numPr>
          <w:ilvl w:val="0"/>
          <w:numId w:val="0"/>
        </w:numPr>
        <w:ind w:firstLine="1134"/>
      </w:pPr>
    </w:p>
    <w:p w14:paraId="0ACE199F" w14:textId="77777777" w:rsidR="00584E8E" w:rsidRDefault="00584E8E" w:rsidP="00843F64">
      <w:pPr>
        <w:pStyle w:val="nagwek3a"/>
        <w:numPr>
          <w:ilvl w:val="0"/>
          <w:numId w:val="0"/>
        </w:numPr>
        <w:ind w:firstLine="1134"/>
      </w:pPr>
    </w:p>
    <w:p w14:paraId="52303665" w14:textId="77777777" w:rsidR="00584E8E" w:rsidRPr="00111BB7" w:rsidRDefault="00584E8E" w:rsidP="00843F64">
      <w:pPr>
        <w:pStyle w:val="nagwek3a"/>
        <w:numPr>
          <w:ilvl w:val="0"/>
          <w:numId w:val="0"/>
        </w:numPr>
        <w:ind w:firstLine="1134"/>
      </w:pPr>
    </w:p>
    <w:p w14:paraId="6B4BCEF7" w14:textId="77777777" w:rsidR="006B24F5" w:rsidRPr="00111BB7" w:rsidRDefault="006B24F5">
      <w:pPr>
        <w:pStyle w:val="nagwek3a"/>
        <w:numPr>
          <w:ilvl w:val="0"/>
          <w:numId w:val="76"/>
        </w:numPr>
      </w:pPr>
      <w:bookmarkStart w:id="280" w:name="_Ref419897462"/>
      <w:bookmarkStart w:id="281" w:name="_Ref419901342"/>
      <w:bookmarkStart w:id="282" w:name="_Ref421540253"/>
      <w:r w:rsidRPr="00111BB7">
        <w:lastRenderedPageBreak/>
        <w:t>Lista Podwykonawców</w:t>
      </w:r>
      <w:bookmarkEnd w:id="280"/>
      <w:bookmarkEnd w:id="281"/>
      <w:r w:rsidR="0085195F" w:rsidRPr="00111BB7">
        <w:t xml:space="preserve"> / Dalszych Podwykonawców</w:t>
      </w:r>
      <w:bookmarkEnd w:id="282"/>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8B2394" w:rsidRPr="00111BB7" w14:paraId="64402AE5" w14:textId="77777777" w:rsidTr="00F123B6">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64FBD16"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4C15C970"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w:t>
            </w:r>
            <w:r w:rsidRPr="00111BB7">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7ADD9C5C"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Punkt kontaktowy Podwykonawcy /</w:t>
            </w:r>
            <w:r w:rsidRPr="00111BB7">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22C46AFD" w14:textId="77777777" w:rsidR="0085195F"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 Dalszy Podwykonawca Obiektowy</w:t>
            </w:r>
          </w:p>
          <w:p w14:paraId="64491F3C" w14:textId="77777777" w:rsidR="00417A1A"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[TAK / NIE]</w:t>
            </w:r>
          </w:p>
        </w:tc>
      </w:tr>
      <w:tr w:rsidR="008B2394" w:rsidRPr="00111BB7" w14:paraId="1CBD089B"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CBA74D4"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209020"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44614C9"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F9831D8"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4856306"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AFFF3A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343E17"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73ED71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0CD716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55D21A6C"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34C3C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F46C1F8"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88C0E8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15224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274EE0D2"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C866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ACC660C"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E73AB5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81A97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194FFDB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813A0AC"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407ABCB"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556654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E777F01"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0040F00"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CC6143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602C35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30DE63B"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4653A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bl>
    <w:p w14:paraId="2F2705AF" w14:textId="4110BC4D" w:rsidR="003350ED" w:rsidRPr="00111BB7" w:rsidRDefault="003350ED" w:rsidP="00181733">
      <w:pPr>
        <w:widowControl w:val="0"/>
        <w:spacing w:before="120" w:after="120" w:line="240" w:lineRule="exact"/>
        <w:rPr>
          <w:rFonts w:asciiTheme="minorHAnsi" w:hAnsiTheme="minorHAnsi" w:cstheme="minorHAnsi"/>
          <w:b/>
        </w:rPr>
        <w:sectPr w:rsidR="003350ED" w:rsidRPr="00111BB7" w:rsidSect="009D76D8">
          <w:headerReference w:type="default" r:id="rId16"/>
          <w:footerReference w:type="even" r:id="rId17"/>
          <w:footerReference w:type="default" r:id="rId18"/>
          <w:type w:val="continuous"/>
          <w:pgSz w:w="11907" w:h="16839" w:code="9"/>
          <w:pgMar w:top="1418" w:right="1418" w:bottom="1418" w:left="1418" w:header="709" w:footer="709" w:gutter="0"/>
          <w:cols w:space="708"/>
          <w:docGrid w:linePitch="360"/>
        </w:sectPr>
      </w:pPr>
    </w:p>
    <w:p w14:paraId="0363B2A9" w14:textId="7EB65A57" w:rsidR="004D5AA6" w:rsidRDefault="00F557A8" w:rsidP="004D5AA6">
      <w:pPr>
        <w:pStyle w:val="nagwek3a"/>
      </w:pPr>
      <w:bookmarkStart w:id="283" w:name="_Ref421541441"/>
      <w:r w:rsidRPr="00177433">
        <w:lastRenderedPageBreak/>
        <w:t>Nie dotyczy</w:t>
      </w:r>
    </w:p>
    <w:p w14:paraId="426FB5DF" w14:textId="1F3DE968" w:rsidR="009C6DC3" w:rsidRPr="00224B61" w:rsidRDefault="009C6DC3" w:rsidP="00DA04D4">
      <w:pPr>
        <w:widowControl w:val="0"/>
        <w:spacing w:before="120" w:after="120" w:line="240" w:lineRule="exact"/>
        <w:rPr>
          <w:rFonts w:asciiTheme="minorHAnsi" w:hAnsiTheme="minorHAnsi" w:cstheme="minorHAnsi"/>
          <w:b/>
          <w:sz w:val="16"/>
        </w:rPr>
      </w:pPr>
      <w:bookmarkStart w:id="284" w:name="_Ref441068849"/>
      <w:bookmarkStart w:id="285" w:name="_Ref494375801"/>
      <w:bookmarkStart w:id="286" w:name="_Ref422821159"/>
      <w:r w:rsidRPr="005F09A4">
        <w:rPr>
          <w:rFonts w:asciiTheme="minorHAnsi" w:hAnsiTheme="minorHAnsi" w:cstheme="minorHAnsi"/>
          <w:b/>
        </w:rPr>
        <w:t>Załącznik nr 5 a - Taryfikator kar BHP dla Wykonawców</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950015" w:rsidRPr="00A07AAE" w14:paraId="5973198E" w14:textId="77777777" w:rsidTr="009500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A23897" w14:textId="77777777" w:rsidR="00950015" w:rsidRPr="00950015" w:rsidRDefault="00950015" w:rsidP="00320892">
            <w:pPr>
              <w:tabs>
                <w:tab w:val="num" w:pos="-107"/>
              </w:tabs>
              <w:jc w:val="center"/>
              <w:rPr>
                <w:rFonts w:asciiTheme="minorHAnsi" w:hAnsiTheme="minorHAnsi" w:cstheme="minorHAnsi"/>
                <w:sz w:val="16"/>
              </w:rPr>
            </w:pPr>
            <w:r w:rsidRPr="00950015">
              <w:rPr>
                <w:rFonts w:asciiTheme="minorHAnsi" w:hAnsiTheme="minorHAnsi" w:cstheme="minorHAnsi"/>
                <w:sz w:val="16"/>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61A97C" w14:textId="77777777" w:rsidR="00950015" w:rsidRPr="00950015" w:rsidRDefault="00950015" w:rsidP="00320892">
            <w:pPr>
              <w:tabs>
                <w:tab w:val="num" w:pos="-107"/>
              </w:tabs>
              <w:jc w:val="center"/>
              <w:rPr>
                <w:rFonts w:asciiTheme="minorHAnsi" w:hAnsiTheme="minorHAnsi" w:cstheme="minorHAnsi"/>
                <w:b/>
                <w:sz w:val="16"/>
              </w:rPr>
            </w:pPr>
            <w:r w:rsidRPr="00950015">
              <w:rPr>
                <w:rFonts w:asciiTheme="minorHAnsi" w:hAnsiTheme="minorHAnsi" w:cstheme="minorHAnsi"/>
                <w:b/>
                <w:sz w:val="16"/>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AFCF78"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6E4C4"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Kary dodatkowe</w:t>
            </w:r>
          </w:p>
        </w:tc>
      </w:tr>
      <w:tr w:rsidR="00950015" w:rsidRPr="00A07AAE" w14:paraId="5D71EEB7" w14:textId="77777777" w:rsidTr="00843F64">
        <w:trPr>
          <w:trHeight w:val="1016"/>
        </w:trPr>
        <w:tc>
          <w:tcPr>
            <w:tcW w:w="567" w:type="dxa"/>
            <w:tcBorders>
              <w:top w:val="single" w:sz="4" w:space="0" w:color="auto"/>
              <w:left w:val="single" w:sz="4" w:space="0" w:color="auto"/>
              <w:bottom w:val="single" w:sz="4" w:space="0" w:color="auto"/>
              <w:right w:val="single" w:sz="4" w:space="0" w:color="auto"/>
            </w:tcBorders>
          </w:tcPr>
          <w:p w14:paraId="2FA83B12"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1.</w:t>
            </w:r>
          </w:p>
        </w:tc>
        <w:tc>
          <w:tcPr>
            <w:tcW w:w="2977" w:type="dxa"/>
            <w:tcBorders>
              <w:top w:val="single" w:sz="4" w:space="0" w:color="auto"/>
              <w:left w:val="single" w:sz="4" w:space="0" w:color="auto"/>
              <w:bottom w:val="single" w:sz="4" w:space="0" w:color="auto"/>
              <w:right w:val="single" w:sz="4" w:space="0" w:color="auto"/>
            </w:tcBorders>
          </w:tcPr>
          <w:p w14:paraId="63EEFD40" w14:textId="77777777" w:rsidR="00950015" w:rsidRPr="00950015" w:rsidRDefault="00950015" w:rsidP="00950015">
            <w:pPr>
              <w:tabs>
                <w:tab w:val="num" w:pos="-107"/>
              </w:tabs>
              <w:jc w:val="center"/>
              <w:rPr>
                <w:rFonts w:asciiTheme="minorHAnsi" w:hAnsiTheme="minorHAnsi" w:cstheme="minorHAnsi"/>
                <w:b/>
                <w:sz w:val="16"/>
              </w:rPr>
            </w:pPr>
            <w:r w:rsidRPr="00950015">
              <w:rPr>
                <w:rFonts w:asciiTheme="minorHAnsi" w:hAnsiTheme="minorHAnsi" w:cstheme="minorHAnsi"/>
                <w:b/>
                <w:sz w:val="16"/>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627666AD" w14:textId="77777777" w:rsidR="00950015" w:rsidRPr="00866E8C" w:rsidRDefault="00950015" w:rsidP="00950015">
            <w:pPr>
              <w:tabs>
                <w:tab w:val="num" w:pos="-107"/>
              </w:tabs>
              <w:jc w:val="center"/>
              <w:rPr>
                <w:rFonts w:asciiTheme="minorHAnsi" w:hAnsiTheme="minorHAnsi" w:cstheme="minorHAnsi"/>
                <w:sz w:val="16"/>
              </w:rPr>
            </w:pPr>
            <w:r w:rsidRPr="00866E8C">
              <w:rPr>
                <w:rFonts w:asciiTheme="minorHAnsi" w:hAnsiTheme="minorHAnsi" w:cstheme="minorHAnsi"/>
                <w:sz w:val="16"/>
              </w:rPr>
              <w:t xml:space="preserve">Wydalenie z prac realizowanych na rzecz Spółek </w:t>
            </w:r>
          </w:p>
          <w:p w14:paraId="734DE04C" w14:textId="77777777" w:rsidR="00950015" w:rsidRPr="00866E8C" w:rsidRDefault="00950015" w:rsidP="00950015">
            <w:pPr>
              <w:tabs>
                <w:tab w:val="num" w:pos="-107"/>
              </w:tabs>
              <w:jc w:val="center"/>
              <w:rPr>
                <w:rFonts w:asciiTheme="minorHAnsi" w:hAnsiTheme="minorHAnsi" w:cstheme="minorHAnsi"/>
                <w:sz w:val="16"/>
              </w:rPr>
            </w:pPr>
            <w:r w:rsidRPr="00866E8C">
              <w:rPr>
                <w:rFonts w:asciiTheme="minorHAnsi" w:hAnsiTheme="minorHAnsi" w:cstheme="minorHAnsi"/>
                <w:sz w:val="16"/>
              </w:rPr>
              <w:t xml:space="preserve">Grupy PGE EC i skierowanie na ponowne szkolenie </w:t>
            </w:r>
          </w:p>
          <w:p w14:paraId="0DA2C191" w14:textId="77777777" w:rsidR="00950015" w:rsidRPr="00866E8C" w:rsidRDefault="00950015" w:rsidP="00950015">
            <w:pPr>
              <w:tabs>
                <w:tab w:val="num" w:pos="-107"/>
              </w:tabs>
              <w:jc w:val="center"/>
              <w:rPr>
                <w:rFonts w:asciiTheme="minorHAnsi" w:hAnsiTheme="minorHAnsi" w:cstheme="minorHAnsi"/>
                <w:sz w:val="16"/>
              </w:rPr>
            </w:pPr>
            <w:r w:rsidRPr="00866E8C">
              <w:rPr>
                <w:rFonts w:asciiTheme="minorHAnsi" w:hAnsiTheme="minorHAnsi" w:cstheme="minorHAnsi"/>
                <w:sz w:val="16"/>
              </w:rPr>
              <w:t xml:space="preserve">wprowadzające. </w:t>
            </w:r>
          </w:p>
          <w:p w14:paraId="37E89831" w14:textId="77777777" w:rsidR="00950015" w:rsidRPr="00866E8C" w:rsidRDefault="00950015" w:rsidP="00950015">
            <w:pPr>
              <w:tabs>
                <w:tab w:val="num" w:pos="-107"/>
              </w:tabs>
              <w:jc w:val="center"/>
              <w:rPr>
                <w:rFonts w:asciiTheme="minorHAnsi" w:hAnsiTheme="minorHAnsi" w:cstheme="minorHAnsi"/>
                <w:sz w:val="16"/>
              </w:rPr>
            </w:pPr>
            <w:r w:rsidRPr="00866E8C">
              <w:rPr>
                <w:rFonts w:asciiTheme="minorHAnsi" w:hAnsiTheme="minorHAnsi" w:cstheme="minorHAnsi"/>
                <w:sz w:val="16"/>
              </w:rPr>
              <w:t xml:space="preserve">Powrót możliwy po ponownym przeszkoleniu </w:t>
            </w:r>
          </w:p>
          <w:p w14:paraId="71235256" w14:textId="77777777" w:rsidR="00950015" w:rsidRPr="00A07AAE" w:rsidRDefault="00950015" w:rsidP="00950015">
            <w:pPr>
              <w:tabs>
                <w:tab w:val="num" w:pos="-107"/>
              </w:tabs>
              <w:jc w:val="center"/>
              <w:rPr>
                <w:rFonts w:asciiTheme="minorHAnsi" w:hAnsiTheme="minorHAnsi" w:cstheme="minorHAnsi"/>
                <w:sz w:val="16"/>
              </w:rPr>
            </w:pPr>
            <w:r w:rsidRPr="00866E8C">
              <w:rPr>
                <w:rFonts w:asciiTheme="minorHAnsi" w:hAnsiTheme="minorHAnsi" w:cstheme="minorHAnsi"/>
                <w:sz w:val="16"/>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731A9278"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Kara finansowa 10 000 PLN.</w:t>
            </w:r>
          </w:p>
        </w:tc>
      </w:tr>
      <w:tr w:rsidR="00950015" w:rsidRPr="00A07AAE" w14:paraId="3DAF0CE8" w14:textId="77777777" w:rsidTr="00950015">
        <w:trPr>
          <w:trHeight w:val="1818"/>
        </w:trPr>
        <w:tc>
          <w:tcPr>
            <w:tcW w:w="567" w:type="dxa"/>
            <w:tcBorders>
              <w:top w:val="single" w:sz="4" w:space="0" w:color="auto"/>
              <w:left w:val="single" w:sz="4" w:space="0" w:color="auto"/>
              <w:bottom w:val="single" w:sz="4" w:space="0" w:color="auto"/>
              <w:right w:val="single" w:sz="4" w:space="0" w:color="auto"/>
            </w:tcBorders>
          </w:tcPr>
          <w:p w14:paraId="76DFDCAF"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2.</w:t>
            </w:r>
          </w:p>
        </w:tc>
        <w:tc>
          <w:tcPr>
            <w:tcW w:w="2977" w:type="dxa"/>
            <w:tcBorders>
              <w:top w:val="single" w:sz="4" w:space="0" w:color="auto"/>
              <w:left w:val="single" w:sz="4" w:space="0" w:color="auto"/>
              <w:bottom w:val="single" w:sz="4" w:space="0" w:color="auto"/>
              <w:right w:val="single" w:sz="4" w:space="0" w:color="auto"/>
            </w:tcBorders>
          </w:tcPr>
          <w:p w14:paraId="05222F99" w14:textId="77777777" w:rsidR="00950015" w:rsidRPr="00A07AAE"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0B88A42D"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40F108B" w14:textId="77777777" w:rsidR="00950015" w:rsidRPr="008B5675" w:rsidRDefault="00950015">
            <w:pPr>
              <w:pStyle w:val="Akapitzlist"/>
              <w:numPr>
                <w:ilvl w:val="0"/>
                <w:numId w:val="72"/>
              </w:numPr>
              <w:jc w:val="both"/>
              <w:rPr>
                <w:rFonts w:asciiTheme="minorHAnsi" w:hAnsiTheme="minorHAnsi" w:cstheme="minorHAnsi"/>
                <w:sz w:val="16"/>
              </w:rPr>
            </w:pPr>
            <w:r w:rsidRPr="008B5675">
              <w:rPr>
                <w:rFonts w:asciiTheme="minorHAnsi" w:hAnsiTheme="minorHAnsi" w:cstheme="minorHAnsi"/>
                <w:sz w:val="16"/>
              </w:rPr>
              <w:t>Wydalenie z prac realizowanych na rzecz Spółek Linii Biznesowej Ciepłownictwo GK PGE i skierowanie na ponowne szkolenie wprowadzające.</w:t>
            </w:r>
            <w:r>
              <w:rPr>
                <w:rFonts w:asciiTheme="minorHAnsi" w:hAnsiTheme="minorHAnsi" w:cstheme="minorHAnsi"/>
                <w:sz w:val="16"/>
              </w:rPr>
              <w:t xml:space="preserve"> </w:t>
            </w:r>
            <w:r w:rsidRPr="008B5675">
              <w:rPr>
                <w:rFonts w:asciiTheme="minorHAnsi" w:hAnsiTheme="minorHAnsi" w:cstheme="minorHAnsi"/>
                <w:sz w:val="16"/>
              </w:rPr>
              <w:t>Powrót możliwy po ponownym przeszkoleniu wprowadzającym w kolejnym wolnym terminie.</w:t>
            </w:r>
          </w:p>
          <w:p w14:paraId="20FA4ED5" w14:textId="77777777" w:rsidR="00950015" w:rsidRPr="008B5675" w:rsidRDefault="00950015">
            <w:pPr>
              <w:pStyle w:val="Akapitzlist"/>
              <w:numPr>
                <w:ilvl w:val="0"/>
                <w:numId w:val="72"/>
              </w:numPr>
              <w:jc w:val="both"/>
              <w:rPr>
                <w:rFonts w:asciiTheme="minorHAnsi" w:hAnsiTheme="minorHAnsi" w:cstheme="minorHAnsi"/>
                <w:sz w:val="16"/>
              </w:rPr>
            </w:pPr>
            <w:r w:rsidRPr="008B5675">
              <w:rPr>
                <w:rFonts w:asciiTheme="minorHAnsi" w:hAnsiTheme="minorHAnsi" w:cstheme="minorHAnsi"/>
                <w:sz w:val="16"/>
              </w:rPr>
              <w:t>Kara finansowa 10 000 PLN.</w:t>
            </w:r>
          </w:p>
        </w:tc>
      </w:tr>
      <w:tr w:rsidR="00950015" w:rsidRPr="00A07AAE" w14:paraId="14A05F36" w14:textId="77777777" w:rsidTr="00843F64">
        <w:trPr>
          <w:trHeight w:val="1567"/>
        </w:trPr>
        <w:tc>
          <w:tcPr>
            <w:tcW w:w="567" w:type="dxa"/>
            <w:tcBorders>
              <w:top w:val="single" w:sz="4" w:space="0" w:color="auto"/>
              <w:left w:val="single" w:sz="4" w:space="0" w:color="auto"/>
              <w:bottom w:val="single" w:sz="4" w:space="0" w:color="auto"/>
              <w:right w:val="single" w:sz="4" w:space="0" w:color="auto"/>
            </w:tcBorders>
          </w:tcPr>
          <w:p w14:paraId="7F8EFDB7"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3.</w:t>
            </w:r>
          </w:p>
          <w:p w14:paraId="2BA842BA" w14:textId="77777777" w:rsidR="00950015" w:rsidRPr="00950015" w:rsidRDefault="00950015" w:rsidP="00950015">
            <w:pPr>
              <w:tabs>
                <w:tab w:val="num" w:pos="-107"/>
              </w:tabs>
              <w:jc w:val="center"/>
              <w:rPr>
                <w:rFonts w:asciiTheme="minorHAnsi" w:hAnsiTheme="minorHAnsi" w:cstheme="minorHAnsi"/>
                <w:sz w:val="16"/>
              </w:rPr>
            </w:pPr>
          </w:p>
          <w:p w14:paraId="7114AD1D" w14:textId="77777777" w:rsidR="00950015" w:rsidRPr="00950015" w:rsidRDefault="00950015" w:rsidP="00950015">
            <w:pPr>
              <w:tabs>
                <w:tab w:val="num" w:pos="-107"/>
              </w:tabs>
              <w:jc w:val="center"/>
              <w:rPr>
                <w:rFonts w:asciiTheme="minorHAnsi" w:hAnsiTheme="minorHAnsi" w:cstheme="minorHAnsi"/>
                <w:sz w:val="16"/>
              </w:rPr>
            </w:pPr>
          </w:p>
          <w:p w14:paraId="41421FAE" w14:textId="77777777" w:rsidR="00950015" w:rsidRPr="00950015" w:rsidRDefault="00950015" w:rsidP="00950015">
            <w:pPr>
              <w:tabs>
                <w:tab w:val="num" w:pos="-107"/>
              </w:tabs>
              <w:jc w:val="center"/>
              <w:rPr>
                <w:rFonts w:asciiTheme="minorHAnsi" w:hAnsiTheme="minorHAnsi" w:cstheme="minorHAnsi"/>
                <w:sz w:val="16"/>
              </w:rPr>
            </w:pPr>
          </w:p>
          <w:p w14:paraId="20C630A7" w14:textId="77777777" w:rsidR="00950015" w:rsidRPr="00950015" w:rsidRDefault="00950015" w:rsidP="00950015">
            <w:pPr>
              <w:tabs>
                <w:tab w:val="num" w:pos="-107"/>
              </w:tabs>
              <w:jc w:val="center"/>
              <w:rPr>
                <w:rFonts w:asciiTheme="minorHAnsi" w:hAnsiTheme="minorHAnsi" w:cstheme="minorHAnsi"/>
                <w:sz w:val="16"/>
              </w:rPr>
            </w:pPr>
          </w:p>
        </w:tc>
        <w:tc>
          <w:tcPr>
            <w:tcW w:w="2977" w:type="dxa"/>
            <w:tcBorders>
              <w:top w:val="single" w:sz="4" w:space="0" w:color="auto"/>
              <w:left w:val="single" w:sz="4" w:space="0" w:color="auto"/>
              <w:bottom w:val="single" w:sz="4" w:space="0" w:color="auto"/>
              <w:right w:val="single" w:sz="4" w:space="0" w:color="auto"/>
            </w:tcBorders>
          </w:tcPr>
          <w:p w14:paraId="6E45335B" w14:textId="77777777" w:rsidR="00950015" w:rsidRPr="00A07AAE" w:rsidRDefault="00950015" w:rsidP="00950015">
            <w:pPr>
              <w:tabs>
                <w:tab w:val="num" w:pos="-107"/>
              </w:tabs>
              <w:jc w:val="center"/>
              <w:rPr>
                <w:rFonts w:asciiTheme="minorHAnsi" w:hAnsiTheme="minorHAnsi" w:cstheme="minorHAnsi"/>
                <w:b/>
                <w:sz w:val="16"/>
              </w:rPr>
            </w:pPr>
            <w:r w:rsidRPr="0073613C">
              <w:rPr>
                <w:rFonts w:asciiTheme="minorHAnsi" w:hAnsiTheme="minorHAnsi" w:cstheme="minorHAnsi"/>
                <w:b/>
                <w:sz w:val="16"/>
              </w:rPr>
              <w:t>Nieprzestrzeganie obowiązków</w:t>
            </w:r>
            <w:r>
              <w:rPr>
                <w:rFonts w:asciiTheme="minorHAnsi" w:hAnsiTheme="minorHAnsi" w:cstheme="minorHAnsi"/>
                <w:b/>
                <w:sz w:val="16"/>
              </w:rPr>
              <w:t xml:space="preserve"> </w:t>
            </w:r>
            <w:r w:rsidRPr="0073613C">
              <w:rPr>
                <w:rFonts w:asciiTheme="minorHAnsi" w:hAnsiTheme="minorHAnsi" w:cstheme="minorHAnsi"/>
                <w:b/>
                <w:sz w:val="16"/>
              </w:rPr>
              <w:t>kierującego zespołem</w:t>
            </w:r>
            <w:r>
              <w:rPr>
                <w:rFonts w:asciiTheme="minorHAnsi" w:hAnsiTheme="minorHAnsi" w:cstheme="minorHAnsi"/>
                <w:b/>
                <w:sz w:val="16"/>
              </w:rPr>
              <w:t xml:space="preserve"> </w:t>
            </w:r>
            <w:r w:rsidRPr="0073613C">
              <w:rPr>
                <w:rFonts w:asciiTheme="minorHAnsi" w:hAnsiTheme="minorHAnsi" w:cstheme="minorHAnsi"/>
                <w:b/>
                <w:sz w:val="16"/>
              </w:rPr>
              <w:t>opisanych w IOBP.</w:t>
            </w:r>
          </w:p>
        </w:tc>
        <w:tc>
          <w:tcPr>
            <w:tcW w:w="4396" w:type="dxa"/>
            <w:tcBorders>
              <w:top w:val="single" w:sz="4" w:space="0" w:color="auto"/>
              <w:left w:val="single" w:sz="4" w:space="0" w:color="auto"/>
              <w:bottom w:val="single" w:sz="4" w:space="0" w:color="auto"/>
              <w:right w:val="single" w:sz="4" w:space="0" w:color="auto"/>
            </w:tcBorders>
          </w:tcPr>
          <w:p w14:paraId="6FD02F34"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20AFD58E"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950015" w:rsidRPr="00A07AAE" w14:paraId="3D1400E4" w14:textId="77777777" w:rsidTr="00843F64">
        <w:trPr>
          <w:trHeight w:val="555"/>
        </w:trPr>
        <w:tc>
          <w:tcPr>
            <w:tcW w:w="567" w:type="dxa"/>
            <w:tcBorders>
              <w:top w:val="single" w:sz="4" w:space="0" w:color="auto"/>
              <w:left w:val="single" w:sz="4" w:space="0" w:color="auto"/>
              <w:bottom w:val="single" w:sz="4" w:space="0" w:color="auto"/>
              <w:right w:val="single" w:sz="4" w:space="0" w:color="auto"/>
            </w:tcBorders>
          </w:tcPr>
          <w:p w14:paraId="67715E0D"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4.</w:t>
            </w:r>
          </w:p>
        </w:tc>
        <w:tc>
          <w:tcPr>
            <w:tcW w:w="2977" w:type="dxa"/>
            <w:tcBorders>
              <w:top w:val="single" w:sz="4" w:space="0" w:color="auto"/>
              <w:left w:val="single" w:sz="4" w:space="0" w:color="auto"/>
              <w:bottom w:val="single" w:sz="4" w:space="0" w:color="auto"/>
              <w:right w:val="single" w:sz="4" w:space="0" w:color="auto"/>
            </w:tcBorders>
          </w:tcPr>
          <w:p w14:paraId="033204D9" w14:textId="77777777" w:rsidR="00950015" w:rsidRPr="00A07AAE" w:rsidRDefault="00950015" w:rsidP="00950015">
            <w:pPr>
              <w:tabs>
                <w:tab w:val="num" w:pos="-107"/>
              </w:tabs>
              <w:jc w:val="center"/>
              <w:rPr>
                <w:rFonts w:asciiTheme="minorHAnsi" w:hAnsiTheme="minorHAnsi" w:cstheme="minorHAnsi"/>
                <w:b/>
                <w:sz w:val="16"/>
              </w:rPr>
            </w:pPr>
            <w:r w:rsidRPr="0073613C">
              <w:rPr>
                <w:rFonts w:asciiTheme="minorHAnsi" w:hAnsiTheme="minorHAnsi" w:cstheme="minorHAnsi"/>
                <w:b/>
                <w:sz w:val="16"/>
              </w:rPr>
              <w:t xml:space="preserve">Zwłoka w dostarczeniu </w:t>
            </w:r>
            <w:r>
              <w:rPr>
                <w:rFonts w:asciiTheme="minorHAnsi" w:hAnsiTheme="minorHAnsi" w:cstheme="minorHAnsi"/>
                <w:b/>
                <w:sz w:val="16"/>
              </w:rPr>
              <w:t xml:space="preserve">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30F0B06E"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1CAD3D43"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Kara finansowa 10 000 PLN.</w:t>
            </w:r>
          </w:p>
        </w:tc>
      </w:tr>
      <w:tr w:rsidR="00950015" w:rsidRPr="00A07AAE" w14:paraId="15189869" w14:textId="77777777" w:rsidTr="00843F64">
        <w:trPr>
          <w:trHeight w:val="1230"/>
        </w:trPr>
        <w:tc>
          <w:tcPr>
            <w:tcW w:w="567" w:type="dxa"/>
            <w:tcBorders>
              <w:top w:val="single" w:sz="4" w:space="0" w:color="auto"/>
              <w:left w:val="single" w:sz="4" w:space="0" w:color="auto"/>
              <w:bottom w:val="single" w:sz="4" w:space="0" w:color="auto"/>
              <w:right w:val="single" w:sz="4" w:space="0" w:color="auto"/>
            </w:tcBorders>
          </w:tcPr>
          <w:p w14:paraId="43730498"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5.</w:t>
            </w:r>
          </w:p>
        </w:tc>
        <w:tc>
          <w:tcPr>
            <w:tcW w:w="2977" w:type="dxa"/>
            <w:tcBorders>
              <w:top w:val="single" w:sz="4" w:space="0" w:color="auto"/>
              <w:left w:val="single" w:sz="4" w:space="0" w:color="auto"/>
              <w:bottom w:val="single" w:sz="4" w:space="0" w:color="auto"/>
              <w:right w:val="single" w:sz="4" w:space="0" w:color="auto"/>
            </w:tcBorders>
          </w:tcPr>
          <w:p w14:paraId="2E8405EC" w14:textId="77777777" w:rsidR="00950015" w:rsidRPr="00A07AAE"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9E40C3F"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Przerwanie pracy do momentu usunięcia nieprawidłowości.</w:t>
            </w:r>
          </w:p>
          <w:p w14:paraId="5CB69ABC"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645B13EF"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Kara finansowa 10 000 PLN.</w:t>
            </w:r>
          </w:p>
        </w:tc>
      </w:tr>
      <w:tr w:rsidR="00950015" w:rsidRPr="00A07AAE" w14:paraId="7DD996DB" w14:textId="77777777" w:rsidTr="00950015">
        <w:trPr>
          <w:trHeight w:val="1818"/>
        </w:trPr>
        <w:tc>
          <w:tcPr>
            <w:tcW w:w="567" w:type="dxa"/>
            <w:tcBorders>
              <w:top w:val="single" w:sz="4" w:space="0" w:color="auto"/>
              <w:left w:val="single" w:sz="4" w:space="0" w:color="auto"/>
              <w:bottom w:val="single" w:sz="4" w:space="0" w:color="auto"/>
              <w:right w:val="single" w:sz="4" w:space="0" w:color="auto"/>
            </w:tcBorders>
          </w:tcPr>
          <w:p w14:paraId="6B9BACCA"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6.</w:t>
            </w:r>
          </w:p>
        </w:tc>
        <w:tc>
          <w:tcPr>
            <w:tcW w:w="2977" w:type="dxa"/>
            <w:tcBorders>
              <w:top w:val="single" w:sz="4" w:space="0" w:color="auto"/>
              <w:left w:val="single" w:sz="4" w:space="0" w:color="auto"/>
              <w:bottom w:val="single" w:sz="4" w:space="0" w:color="auto"/>
              <w:right w:val="single" w:sz="4" w:space="0" w:color="auto"/>
            </w:tcBorders>
          </w:tcPr>
          <w:p w14:paraId="4E40A782" w14:textId="77777777" w:rsidR="00950015" w:rsidRPr="00A07AAE"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Brak Kierującego Zespołem Pracowników w miejscu prac w trakcie wykonywania robót</w:t>
            </w:r>
            <w:r>
              <w:rPr>
                <w:rFonts w:asciiTheme="minorHAnsi" w:hAnsiTheme="minorHAnsi" w:cstheme="minorHAnsi"/>
                <w:b/>
                <w:sz w:val="16"/>
              </w:rPr>
              <w:t>.</w:t>
            </w:r>
          </w:p>
        </w:tc>
        <w:tc>
          <w:tcPr>
            <w:tcW w:w="4396" w:type="dxa"/>
            <w:tcBorders>
              <w:top w:val="single" w:sz="4" w:space="0" w:color="auto"/>
              <w:left w:val="single" w:sz="4" w:space="0" w:color="auto"/>
              <w:bottom w:val="single" w:sz="4" w:space="0" w:color="auto"/>
              <w:right w:val="single" w:sz="4" w:space="0" w:color="auto"/>
            </w:tcBorders>
          </w:tcPr>
          <w:p w14:paraId="2167163F"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0ACD3792"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950015" w:rsidRPr="00A07AAE" w14:paraId="1832E6C6" w14:textId="77777777" w:rsidTr="00950015">
        <w:trPr>
          <w:trHeight w:val="1818"/>
        </w:trPr>
        <w:tc>
          <w:tcPr>
            <w:tcW w:w="567" w:type="dxa"/>
            <w:tcBorders>
              <w:top w:val="single" w:sz="4" w:space="0" w:color="auto"/>
              <w:left w:val="single" w:sz="4" w:space="0" w:color="auto"/>
              <w:bottom w:val="single" w:sz="4" w:space="0" w:color="auto"/>
              <w:right w:val="single" w:sz="4" w:space="0" w:color="auto"/>
            </w:tcBorders>
          </w:tcPr>
          <w:p w14:paraId="1F7D3FF4"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7.</w:t>
            </w:r>
          </w:p>
        </w:tc>
        <w:tc>
          <w:tcPr>
            <w:tcW w:w="2977" w:type="dxa"/>
            <w:tcBorders>
              <w:top w:val="single" w:sz="4" w:space="0" w:color="auto"/>
              <w:left w:val="single" w:sz="4" w:space="0" w:color="auto"/>
              <w:bottom w:val="single" w:sz="4" w:space="0" w:color="auto"/>
              <w:right w:val="single" w:sz="4" w:space="0" w:color="auto"/>
            </w:tcBorders>
          </w:tcPr>
          <w:p w14:paraId="230B38CD" w14:textId="77777777" w:rsidR="00950015" w:rsidRPr="00A07AAE"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008EDD0E"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3C307A1"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Kara finansowa 5 000 PLN.</w:t>
            </w:r>
          </w:p>
          <w:p w14:paraId="6C085F0A"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W sytuacji, kiedy osoba posiada uprawnienia a wyłącznie nie posiadała poświadczenia ich posiadania w miejscu pracy, kara dodatkowa nie obowiązuje, pod warunkiem jego przedłożenia.</w:t>
            </w:r>
          </w:p>
        </w:tc>
      </w:tr>
      <w:tr w:rsidR="00950015" w:rsidRPr="00A07AAE" w14:paraId="38B57305" w14:textId="77777777" w:rsidTr="00843F64">
        <w:trPr>
          <w:trHeight w:val="1150"/>
        </w:trPr>
        <w:tc>
          <w:tcPr>
            <w:tcW w:w="567" w:type="dxa"/>
            <w:tcBorders>
              <w:top w:val="single" w:sz="4" w:space="0" w:color="auto"/>
              <w:left w:val="single" w:sz="4" w:space="0" w:color="auto"/>
              <w:bottom w:val="single" w:sz="4" w:space="0" w:color="auto"/>
              <w:right w:val="single" w:sz="4" w:space="0" w:color="auto"/>
            </w:tcBorders>
          </w:tcPr>
          <w:p w14:paraId="73CBEFF3"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lastRenderedPageBreak/>
              <w:t>8.</w:t>
            </w:r>
          </w:p>
        </w:tc>
        <w:tc>
          <w:tcPr>
            <w:tcW w:w="2977" w:type="dxa"/>
            <w:tcBorders>
              <w:top w:val="single" w:sz="4" w:space="0" w:color="auto"/>
              <w:left w:val="single" w:sz="4" w:space="0" w:color="auto"/>
              <w:bottom w:val="single" w:sz="4" w:space="0" w:color="auto"/>
              <w:right w:val="single" w:sz="4" w:space="0" w:color="auto"/>
            </w:tcBorders>
          </w:tcPr>
          <w:p w14:paraId="71C13C0E" w14:textId="77777777" w:rsidR="00950015" w:rsidRPr="00A07AAE"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1D29CBD1" w14:textId="77777777" w:rsidR="00950015" w:rsidRPr="00950015"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 xml:space="preserve">Wydalenie kierującego zespołem / brygadzisty z prac realizowanych na rzecz Spółek Linii Biznesowej Ciepłownictwo GK PGE i skierowanie na ponowne szkolenie wprowadzające w kolejnym wolnym terminie. </w:t>
            </w:r>
            <w:r w:rsidRPr="00950015">
              <w:rPr>
                <w:rFonts w:asciiTheme="minorHAnsi" w:hAnsiTheme="minorHAnsi" w:cstheme="minorHAnsi"/>
                <w:sz w:val="16"/>
              </w:rPr>
              <w:t>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677CC599"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Kara finansowa 5 000 PLN.</w:t>
            </w:r>
          </w:p>
        </w:tc>
      </w:tr>
      <w:tr w:rsidR="00950015" w:rsidRPr="00A07AAE" w14:paraId="7564E8C6" w14:textId="77777777" w:rsidTr="00843F64">
        <w:trPr>
          <w:trHeight w:val="982"/>
        </w:trPr>
        <w:tc>
          <w:tcPr>
            <w:tcW w:w="567" w:type="dxa"/>
            <w:tcBorders>
              <w:top w:val="single" w:sz="4" w:space="0" w:color="auto"/>
              <w:left w:val="single" w:sz="4" w:space="0" w:color="auto"/>
              <w:bottom w:val="single" w:sz="4" w:space="0" w:color="auto"/>
              <w:right w:val="single" w:sz="4" w:space="0" w:color="auto"/>
            </w:tcBorders>
          </w:tcPr>
          <w:p w14:paraId="240A6AFF"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9.</w:t>
            </w:r>
          </w:p>
        </w:tc>
        <w:tc>
          <w:tcPr>
            <w:tcW w:w="2977" w:type="dxa"/>
            <w:tcBorders>
              <w:top w:val="single" w:sz="4" w:space="0" w:color="auto"/>
              <w:left w:val="single" w:sz="4" w:space="0" w:color="auto"/>
              <w:bottom w:val="single" w:sz="4" w:space="0" w:color="auto"/>
              <w:right w:val="single" w:sz="4" w:space="0" w:color="auto"/>
            </w:tcBorders>
          </w:tcPr>
          <w:p w14:paraId="3EB78CDB" w14:textId="77777777" w:rsidR="00950015" w:rsidRPr="00950015"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22A38DB2" w14:textId="77777777" w:rsidR="00950015" w:rsidRPr="00950015"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 xml:space="preserve">Wydalenie kierującego zespołem / brygadzisty z prac realizowanych na rzecz Spółek Linii Biznesowej Ciepłownictwo GK PGE i skierowanie na ponowne szkolenie wprowadzające w kolejnym wolnym terminie. </w:t>
            </w:r>
            <w:r w:rsidRPr="00950015">
              <w:rPr>
                <w:rFonts w:asciiTheme="minorHAnsi" w:hAnsiTheme="minorHAnsi" w:cstheme="minorHAnsi"/>
                <w:sz w:val="16"/>
              </w:rPr>
              <w:t>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77F9ADC" w14:textId="77777777" w:rsidR="00950015" w:rsidRPr="00A07AAE" w:rsidRDefault="00950015" w:rsidP="00950015">
            <w:pPr>
              <w:tabs>
                <w:tab w:val="num" w:pos="-107"/>
              </w:tabs>
              <w:jc w:val="center"/>
              <w:rPr>
                <w:rFonts w:asciiTheme="minorHAnsi" w:hAnsiTheme="minorHAnsi" w:cstheme="minorHAnsi"/>
                <w:sz w:val="16"/>
              </w:rPr>
            </w:pPr>
          </w:p>
        </w:tc>
      </w:tr>
      <w:tr w:rsidR="00950015" w:rsidRPr="00A07AAE" w14:paraId="6B197CDD" w14:textId="77777777" w:rsidTr="00950015">
        <w:trPr>
          <w:trHeight w:val="1818"/>
        </w:trPr>
        <w:tc>
          <w:tcPr>
            <w:tcW w:w="567" w:type="dxa"/>
            <w:tcBorders>
              <w:top w:val="single" w:sz="4" w:space="0" w:color="auto"/>
              <w:left w:val="single" w:sz="4" w:space="0" w:color="auto"/>
              <w:bottom w:val="single" w:sz="4" w:space="0" w:color="auto"/>
              <w:right w:val="single" w:sz="4" w:space="0" w:color="auto"/>
            </w:tcBorders>
          </w:tcPr>
          <w:p w14:paraId="3B42E1B3" w14:textId="77777777" w:rsidR="00950015" w:rsidRPr="00950015" w:rsidRDefault="00950015" w:rsidP="00950015">
            <w:pPr>
              <w:tabs>
                <w:tab w:val="num" w:pos="-107"/>
              </w:tabs>
              <w:jc w:val="center"/>
              <w:rPr>
                <w:rFonts w:asciiTheme="minorHAnsi" w:hAnsiTheme="minorHAnsi" w:cstheme="minorHAnsi"/>
                <w:sz w:val="16"/>
              </w:rPr>
            </w:pPr>
            <w:r w:rsidRPr="00950015">
              <w:rPr>
                <w:rFonts w:asciiTheme="minorHAnsi" w:hAnsiTheme="minorHAnsi" w:cstheme="minorHAnsi"/>
                <w:sz w:val="16"/>
              </w:rPr>
              <w:t>10.</w:t>
            </w:r>
          </w:p>
        </w:tc>
        <w:tc>
          <w:tcPr>
            <w:tcW w:w="2977" w:type="dxa"/>
            <w:tcBorders>
              <w:top w:val="single" w:sz="4" w:space="0" w:color="auto"/>
              <w:left w:val="single" w:sz="4" w:space="0" w:color="auto"/>
              <w:bottom w:val="single" w:sz="4" w:space="0" w:color="auto"/>
              <w:right w:val="single" w:sz="4" w:space="0" w:color="auto"/>
            </w:tcBorders>
          </w:tcPr>
          <w:p w14:paraId="0FD96DEA" w14:textId="77777777" w:rsidR="00950015" w:rsidRPr="00950015" w:rsidRDefault="00950015" w:rsidP="00950015">
            <w:pPr>
              <w:tabs>
                <w:tab w:val="num" w:pos="-107"/>
              </w:tabs>
              <w:jc w:val="center"/>
              <w:rPr>
                <w:rFonts w:asciiTheme="minorHAnsi" w:hAnsiTheme="minorHAnsi" w:cstheme="minorHAnsi"/>
                <w:b/>
                <w:sz w:val="16"/>
              </w:rPr>
            </w:pPr>
            <w:r w:rsidRPr="00A07AAE">
              <w:rPr>
                <w:rFonts w:asciiTheme="minorHAnsi" w:hAnsiTheme="minorHAnsi" w:cstheme="minorHAnsi"/>
                <w:b/>
                <w:sz w:val="16"/>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235A7457"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602DE846" w14:textId="77777777" w:rsidR="00950015" w:rsidRDefault="00950015" w:rsidP="00950015">
            <w:pPr>
              <w:tabs>
                <w:tab w:val="num" w:pos="-107"/>
              </w:tabs>
              <w:jc w:val="center"/>
              <w:rPr>
                <w:rFonts w:asciiTheme="minorHAnsi" w:hAnsiTheme="minorHAnsi" w:cstheme="minorHAnsi"/>
                <w:sz w:val="16"/>
              </w:rPr>
            </w:pPr>
            <w:r w:rsidRPr="0073613C">
              <w:rPr>
                <w:rFonts w:asciiTheme="minorHAnsi" w:hAnsiTheme="minorHAnsi" w:cstheme="minorHAnsi"/>
                <w:sz w:val="16"/>
              </w:rPr>
              <w:t xml:space="preserve">Kara finansowa 2000 PLN </w:t>
            </w:r>
            <w:r>
              <w:rPr>
                <w:rFonts w:asciiTheme="minorHAnsi" w:hAnsiTheme="minorHAnsi" w:cstheme="minorHAnsi"/>
                <w:sz w:val="16"/>
              </w:rPr>
              <w:t>lub</w:t>
            </w:r>
          </w:p>
          <w:p w14:paraId="5C34A7E2" w14:textId="77777777" w:rsidR="00950015" w:rsidRPr="00A07AAE" w:rsidRDefault="00950015" w:rsidP="00950015">
            <w:pPr>
              <w:tabs>
                <w:tab w:val="num" w:pos="-107"/>
              </w:tabs>
              <w:jc w:val="center"/>
              <w:rPr>
                <w:rFonts w:asciiTheme="minorHAnsi" w:hAnsiTheme="minorHAnsi" w:cstheme="minorHAnsi"/>
                <w:sz w:val="16"/>
              </w:rPr>
            </w:pPr>
            <w:r w:rsidRPr="00A07AAE">
              <w:rPr>
                <w:rFonts w:asciiTheme="minorHAnsi" w:hAnsiTheme="minorHAnsi" w:cstheme="minorHAnsi"/>
                <w:sz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DA4B1AB" w14:textId="77777777" w:rsidR="009C6DC3" w:rsidRPr="00224B61" w:rsidRDefault="009C6DC3" w:rsidP="00181733">
      <w:pPr>
        <w:widowControl w:val="0"/>
        <w:spacing w:before="120" w:after="120" w:line="240" w:lineRule="exact"/>
        <w:jc w:val="both"/>
        <w:rPr>
          <w:rFonts w:asciiTheme="minorHAnsi" w:hAnsiTheme="minorHAnsi" w:cstheme="minorHAnsi"/>
          <w:sz w:val="16"/>
        </w:rPr>
      </w:pPr>
    </w:p>
    <w:p w14:paraId="2240A924" w14:textId="77777777" w:rsidR="009C6DC3" w:rsidRPr="00224B61" w:rsidRDefault="009C6DC3" w:rsidP="00181733">
      <w:pPr>
        <w:widowControl w:val="0"/>
        <w:spacing w:before="120" w:after="120" w:line="240" w:lineRule="exact"/>
        <w:jc w:val="both"/>
        <w:rPr>
          <w:rFonts w:asciiTheme="minorHAnsi" w:hAnsiTheme="minorHAnsi" w:cstheme="minorHAnsi"/>
          <w:sz w:val="16"/>
        </w:rPr>
      </w:pPr>
      <w:r w:rsidRPr="00224B61">
        <w:rPr>
          <w:rFonts w:asciiTheme="minorHAnsi" w:hAnsiTheme="minorHAnsi" w:cstheme="minorHAnsi"/>
          <w:b/>
          <w:sz w:val="16"/>
        </w:rPr>
        <w:t>UWAGA 1.:</w:t>
      </w:r>
      <w:r w:rsidRPr="00224B61">
        <w:rPr>
          <w:rFonts w:asciiTheme="minorHAnsi" w:hAnsiTheme="minorHAnsi" w:cstheme="minorHAnsi"/>
          <w:sz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A59083" w14:textId="77777777" w:rsidR="009C6DC3" w:rsidRPr="00224B61" w:rsidRDefault="009C6DC3" w:rsidP="00181733">
      <w:pPr>
        <w:widowControl w:val="0"/>
        <w:spacing w:before="120" w:after="120" w:line="240" w:lineRule="exact"/>
        <w:jc w:val="both"/>
        <w:rPr>
          <w:rFonts w:asciiTheme="minorHAnsi" w:hAnsiTheme="minorHAnsi" w:cstheme="minorHAnsi"/>
          <w:sz w:val="16"/>
        </w:rPr>
      </w:pPr>
      <w:r w:rsidRPr="00224B61">
        <w:rPr>
          <w:rFonts w:asciiTheme="minorHAnsi" w:hAnsiTheme="minorHAnsi" w:cstheme="minorHAnsi"/>
          <w:b/>
          <w:sz w:val="16"/>
        </w:rPr>
        <w:t xml:space="preserve">UWAGA 2.: </w:t>
      </w:r>
      <w:r w:rsidRPr="00224B61">
        <w:rPr>
          <w:rFonts w:asciiTheme="minorHAnsi" w:hAnsiTheme="minorHAnsi" w:cstheme="minorHAnsi"/>
          <w:sz w:val="16"/>
        </w:rPr>
        <w:t>Wszelkie kary finansowe związane ze naruszeniami uwzględnionymi w niniejszym taryfikatorze spowodowane przez wykonawcę przez wykonawcę, pracowników wykonawcy, jego podwykonawców i dalszych podwykonawców są naliczane wykonawcy.</w:t>
      </w:r>
    </w:p>
    <w:p w14:paraId="5BA5C189" w14:textId="77777777" w:rsidR="009C6DC3" w:rsidRPr="00111BB7" w:rsidRDefault="009C6DC3" w:rsidP="00EB3728">
      <w:pPr>
        <w:pStyle w:val="nagwek3a"/>
        <w:numPr>
          <w:ilvl w:val="0"/>
          <w:numId w:val="0"/>
        </w:numPr>
      </w:pPr>
    </w:p>
    <w:p w14:paraId="00FE9DB5" w14:textId="77777777" w:rsidR="009C6DC3" w:rsidRPr="00111BB7" w:rsidRDefault="009C6DC3" w:rsidP="00EB3728">
      <w:pPr>
        <w:pStyle w:val="nagwek3a"/>
        <w:numPr>
          <w:ilvl w:val="0"/>
          <w:numId w:val="0"/>
        </w:numPr>
      </w:pPr>
    </w:p>
    <w:p w14:paraId="42F4E2AC" w14:textId="77777777" w:rsidR="009C6DC3" w:rsidRPr="00111BB7" w:rsidRDefault="009C6DC3" w:rsidP="00EB3728">
      <w:pPr>
        <w:pStyle w:val="nagwek3a"/>
        <w:numPr>
          <w:ilvl w:val="0"/>
          <w:numId w:val="0"/>
        </w:numPr>
      </w:pPr>
    </w:p>
    <w:p w14:paraId="47A8C9FC" w14:textId="77777777" w:rsidR="009C6DC3" w:rsidRPr="00111BB7" w:rsidRDefault="009C6DC3" w:rsidP="00EB3728">
      <w:pPr>
        <w:pStyle w:val="nagwek3a"/>
        <w:numPr>
          <w:ilvl w:val="0"/>
          <w:numId w:val="0"/>
        </w:numPr>
      </w:pPr>
    </w:p>
    <w:p w14:paraId="3159A443" w14:textId="23874F94" w:rsidR="001B4908" w:rsidRDefault="001B4908">
      <w:pPr>
        <w:rPr>
          <w:rFonts w:asciiTheme="minorHAnsi" w:hAnsiTheme="minorHAnsi"/>
          <w:b/>
          <w:lang w:eastAsia="fr-FR"/>
        </w:rPr>
      </w:pPr>
      <w:r>
        <w:br w:type="page"/>
      </w:r>
    </w:p>
    <w:p w14:paraId="21D7949B" w14:textId="77777777" w:rsidR="007B7A36" w:rsidRPr="00111BB7" w:rsidRDefault="003F203D" w:rsidP="00EB3728">
      <w:pPr>
        <w:pStyle w:val="nagwek3a"/>
        <w:numPr>
          <w:ilvl w:val="0"/>
          <w:numId w:val="0"/>
        </w:numPr>
      </w:pPr>
      <w:r w:rsidRPr="00111BB7">
        <w:lastRenderedPageBreak/>
        <w:t xml:space="preserve">Załącznik nr 6 – </w:t>
      </w:r>
      <w:r w:rsidR="00237D44" w:rsidRPr="00111BB7">
        <w:t>Przedstawiciele Stron</w:t>
      </w:r>
      <w:bookmarkEnd w:id="284"/>
      <w:bookmarkEnd w:id="285"/>
    </w:p>
    <w:p w14:paraId="666CBEBF" w14:textId="77777777" w:rsidR="007B7A36" w:rsidRPr="00111BB7" w:rsidRDefault="007B7A36">
      <w:pPr>
        <w:widowControl w:val="0"/>
        <w:numPr>
          <w:ilvl w:val="0"/>
          <w:numId w:val="11"/>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BD232D5"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74DE87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7FA17C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06EEFC0"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6AF09D5F"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7591DE5E" w14:textId="77777777" w:rsidTr="00577E03">
        <w:trPr>
          <w:trHeight w:val="340"/>
          <w:jc w:val="center"/>
        </w:trPr>
        <w:tc>
          <w:tcPr>
            <w:tcW w:w="2288" w:type="dxa"/>
            <w:tcBorders>
              <w:left w:val="single" w:sz="4" w:space="0" w:color="auto"/>
              <w:right w:val="single" w:sz="4" w:space="0" w:color="auto"/>
            </w:tcBorders>
            <w:vAlign w:val="center"/>
          </w:tcPr>
          <w:p w14:paraId="39F4EFD1"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04A107F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0BC06F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8642951"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D07158D" w14:textId="77777777" w:rsidTr="00577E03">
        <w:trPr>
          <w:trHeight w:val="340"/>
          <w:jc w:val="center"/>
        </w:trPr>
        <w:tc>
          <w:tcPr>
            <w:tcW w:w="2288" w:type="dxa"/>
            <w:tcBorders>
              <w:left w:val="single" w:sz="4" w:space="0" w:color="auto"/>
              <w:right w:val="single" w:sz="4" w:space="0" w:color="auto"/>
            </w:tcBorders>
            <w:vAlign w:val="center"/>
          </w:tcPr>
          <w:p w14:paraId="541B4268"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4CF703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10BF0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E7E441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ED057A0" w14:textId="77777777" w:rsidTr="00577E03">
        <w:trPr>
          <w:trHeight w:val="340"/>
          <w:jc w:val="center"/>
        </w:trPr>
        <w:tc>
          <w:tcPr>
            <w:tcW w:w="2288" w:type="dxa"/>
            <w:tcBorders>
              <w:left w:val="single" w:sz="4" w:space="0" w:color="auto"/>
              <w:right w:val="single" w:sz="4" w:space="0" w:color="auto"/>
            </w:tcBorders>
            <w:vAlign w:val="center"/>
          </w:tcPr>
          <w:p w14:paraId="63D28AFA"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1F2A80F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A2965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6F59AF"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0248C80" w14:textId="77777777" w:rsidTr="00577E03">
        <w:trPr>
          <w:trHeight w:val="340"/>
          <w:jc w:val="center"/>
        </w:trPr>
        <w:tc>
          <w:tcPr>
            <w:tcW w:w="2288" w:type="dxa"/>
            <w:tcBorders>
              <w:left w:val="single" w:sz="4" w:space="0" w:color="auto"/>
              <w:right w:val="single" w:sz="4" w:space="0" w:color="auto"/>
            </w:tcBorders>
            <w:vAlign w:val="center"/>
          </w:tcPr>
          <w:p w14:paraId="19BE9927"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400622BE"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6FA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8C945D"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752EE6BC" w14:textId="77777777" w:rsidR="007B7A36" w:rsidRPr="00111BB7" w:rsidRDefault="007B7A36">
      <w:pPr>
        <w:widowControl w:val="0"/>
        <w:numPr>
          <w:ilvl w:val="0"/>
          <w:numId w:val="11"/>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6F83B0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2356AB24"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EF04CD5"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3C06F8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38837A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13D675F7" w14:textId="77777777" w:rsidTr="00577E03">
        <w:trPr>
          <w:trHeight w:val="340"/>
          <w:jc w:val="center"/>
        </w:trPr>
        <w:tc>
          <w:tcPr>
            <w:tcW w:w="2288" w:type="dxa"/>
            <w:tcBorders>
              <w:left w:val="single" w:sz="4" w:space="0" w:color="auto"/>
              <w:right w:val="single" w:sz="4" w:space="0" w:color="auto"/>
            </w:tcBorders>
            <w:vAlign w:val="center"/>
          </w:tcPr>
          <w:p w14:paraId="1BFD984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C84EC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83512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5CE3BBC"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61AFA60" w14:textId="77777777" w:rsidTr="00577E03">
        <w:trPr>
          <w:trHeight w:val="340"/>
          <w:jc w:val="center"/>
        </w:trPr>
        <w:tc>
          <w:tcPr>
            <w:tcW w:w="2288" w:type="dxa"/>
            <w:tcBorders>
              <w:left w:val="single" w:sz="4" w:space="0" w:color="auto"/>
              <w:right w:val="single" w:sz="4" w:space="0" w:color="auto"/>
            </w:tcBorders>
            <w:vAlign w:val="center"/>
          </w:tcPr>
          <w:p w14:paraId="25782FF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4E92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014F8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254465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1C66242" w14:textId="77777777" w:rsidTr="00577E03">
        <w:trPr>
          <w:trHeight w:val="340"/>
          <w:jc w:val="center"/>
        </w:trPr>
        <w:tc>
          <w:tcPr>
            <w:tcW w:w="2288" w:type="dxa"/>
            <w:tcBorders>
              <w:left w:val="single" w:sz="4" w:space="0" w:color="auto"/>
              <w:right w:val="single" w:sz="4" w:space="0" w:color="auto"/>
            </w:tcBorders>
            <w:vAlign w:val="center"/>
          </w:tcPr>
          <w:p w14:paraId="64042A5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A046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E8D736"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951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6C4E776" w14:textId="77777777" w:rsidTr="00577E03">
        <w:trPr>
          <w:trHeight w:val="340"/>
          <w:jc w:val="center"/>
        </w:trPr>
        <w:tc>
          <w:tcPr>
            <w:tcW w:w="2288" w:type="dxa"/>
            <w:tcBorders>
              <w:left w:val="single" w:sz="4" w:space="0" w:color="auto"/>
              <w:right w:val="single" w:sz="4" w:space="0" w:color="auto"/>
            </w:tcBorders>
            <w:vAlign w:val="center"/>
          </w:tcPr>
          <w:p w14:paraId="42B468E6"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211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AE81C0B"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588A8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FCE759E" w14:textId="77777777" w:rsidTr="00577E03">
        <w:trPr>
          <w:trHeight w:val="340"/>
          <w:jc w:val="center"/>
        </w:trPr>
        <w:tc>
          <w:tcPr>
            <w:tcW w:w="2288" w:type="dxa"/>
            <w:tcBorders>
              <w:left w:val="single" w:sz="4" w:space="0" w:color="auto"/>
              <w:right w:val="single" w:sz="4" w:space="0" w:color="auto"/>
            </w:tcBorders>
            <w:vAlign w:val="center"/>
          </w:tcPr>
          <w:p w14:paraId="4AF0542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D98EE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4AE305"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4F400C6"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4D8D9E59" w14:textId="77777777" w:rsidTr="00577E03">
        <w:trPr>
          <w:trHeight w:val="340"/>
          <w:jc w:val="center"/>
        </w:trPr>
        <w:tc>
          <w:tcPr>
            <w:tcW w:w="2288" w:type="dxa"/>
            <w:tcBorders>
              <w:left w:val="single" w:sz="4" w:space="0" w:color="auto"/>
              <w:right w:val="single" w:sz="4" w:space="0" w:color="auto"/>
            </w:tcBorders>
            <w:vAlign w:val="center"/>
          </w:tcPr>
          <w:p w14:paraId="5E83341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72E23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5D8C8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E61A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61C1383" w14:textId="77777777" w:rsidTr="00577E03">
        <w:trPr>
          <w:trHeight w:val="340"/>
          <w:jc w:val="center"/>
        </w:trPr>
        <w:tc>
          <w:tcPr>
            <w:tcW w:w="2288" w:type="dxa"/>
            <w:tcBorders>
              <w:left w:val="single" w:sz="4" w:space="0" w:color="auto"/>
              <w:right w:val="single" w:sz="4" w:space="0" w:color="auto"/>
            </w:tcBorders>
            <w:vAlign w:val="center"/>
          </w:tcPr>
          <w:p w14:paraId="4D00AA4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90450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B3CC1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AA80C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B8FD793" w14:textId="77777777" w:rsidTr="00577E03">
        <w:trPr>
          <w:trHeight w:val="340"/>
          <w:jc w:val="center"/>
        </w:trPr>
        <w:tc>
          <w:tcPr>
            <w:tcW w:w="2288" w:type="dxa"/>
            <w:tcBorders>
              <w:left w:val="single" w:sz="4" w:space="0" w:color="auto"/>
              <w:right w:val="single" w:sz="4" w:space="0" w:color="auto"/>
            </w:tcBorders>
            <w:vAlign w:val="center"/>
          </w:tcPr>
          <w:p w14:paraId="1E2556A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7A9BF1"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BD1A69"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4AAE7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7B7A36" w:rsidRPr="00111BB7" w14:paraId="263E4DC0" w14:textId="77777777" w:rsidTr="00577E03">
        <w:trPr>
          <w:trHeight w:val="340"/>
          <w:jc w:val="center"/>
        </w:trPr>
        <w:tc>
          <w:tcPr>
            <w:tcW w:w="2288" w:type="dxa"/>
            <w:tcBorders>
              <w:left w:val="single" w:sz="4" w:space="0" w:color="auto"/>
              <w:right w:val="single" w:sz="4" w:space="0" w:color="auto"/>
            </w:tcBorders>
            <w:vAlign w:val="center"/>
          </w:tcPr>
          <w:p w14:paraId="284DD48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DF2CB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8C42581"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DF8D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3F397DFD" w14:textId="77777777" w:rsidR="007B7A36" w:rsidRPr="00111BB7" w:rsidRDefault="007B7A36" w:rsidP="00181733">
      <w:pPr>
        <w:widowControl w:val="0"/>
        <w:spacing w:before="120" w:after="120" w:line="240" w:lineRule="exact"/>
        <w:rPr>
          <w:rFonts w:asciiTheme="minorHAnsi" w:hAnsiTheme="minorHAnsi" w:cstheme="minorHAnsi"/>
          <w:b/>
          <w:highlight w:val="cyan"/>
        </w:rPr>
      </w:pPr>
    </w:p>
    <w:bookmarkEnd w:id="283"/>
    <w:bookmarkEnd w:id="286"/>
    <w:p w14:paraId="6B4A466F" w14:textId="09E626D6" w:rsidR="001B4908" w:rsidRDefault="001B4908">
      <w:pPr>
        <w:rPr>
          <w:rFonts w:asciiTheme="minorHAnsi" w:hAnsiTheme="minorHAnsi" w:cstheme="minorHAnsi"/>
        </w:rPr>
      </w:pPr>
      <w:r>
        <w:rPr>
          <w:rFonts w:asciiTheme="minorHAnsi" w:hAnsiTheme="minorHAnsi" w:cstheme="minorHAnsi"/>
        </w:rPr>
        <w:br w:type="page"/>
      </w:r>
    </w:p>
    <w:p w14:paraId="445C1530" w14:textId="77777777" w:rsidR="00FE652E" w:rsidRDefault="00FE652E" w:rsidP="00FE652E">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lastRenderedPageBreak/>
        <w:t>Załącznik nr 7 – Wzór Protokołu Odbioru</w:t>
      </w:r>
    </w:p>
    <w:p w14:paraId="1BA5AF80" w14:textId="77777777" w:rsidR="00FE652E" w:rsidRPr="00111BB7" w:rsidRDefault="00FE652E" w:rsidP="00FE652E">
      <w:pPr>
        <w:pStyle w:val="Nagwek2"/>
        <w:keepNext w:val="0"/>
        <w:widowControl w:val="0"/>
        <w:numPr>
          <w:ilvl w:val="0"/>
          <w:numId w:val="0"/>
        </w:numPr>
        <w:spacing w:line="240" w:lineRule="exact"/>
        <w:rPr>
          <w:rFonts w:asciiTheme="minorHAnsi" w:hAnsiTheme="minorHAnsi" w:cstheme="minorHAnsi"/>
          <w:b/>
        </w:rPr>
      </w:pPr>
    </w:p>
    <w:p w14:paraId="3E4A8BE7" w14:textId="77777777" w:rsidR="00FE652E" w:rsidRPr="00A032E7" w:rsidRDefault="00FE652E" w:rsidP="00FE652E">
      <w:pPr>
        <w:pStyle w:val="NormalnyWeb"/>
        <w:jc w:val="right"/>
        <w:rPr>
          <w:rFonts w:asciiTheme="minorHAnsi" w:hAnsiTheme="minorHAnsi" w:cstheme="minorHAnsi"/>
          <w:bCs/>
          <w:sz w:val="22"/>
          <w:szCs w:val="22"/>
        </w:rPr>
      </w:pPr>
      <w:r w:rsidRPr="00A032E7">
        <w:rPr>
          <w:rFonts w:asciiTheme="minorHAnsi" w:hAnsiTheme="minorHAnsi" w:cstheme="minorHAnsi"/>
          <w:bCs/>
          <w:sz w:val="22"/>
          <w:szCs w:val="22"/>
        </w:rPr>
        <w:t xml:space="preserve">Toruń, </w:t>
      </w:r>
      <w:r>
        <w:rPr>
          <w:rFonts w:asciiTheme="minorHAnsi" w:hAnsiTheme="minorHAnsi" w:cstheme="minorHAnsi"/>
          <w:bCs/>
          <w:sz w:val="22"/>
          <w:szCs w:val="22"/>
        </w:rPr>
        <w:t xml:space="preserve">          </w:t>
      </w:r>
      <w:r w:rsidRPr="00A032E7">
        <w:rPr>
          <w:rFonts w:asciiTheme="minorHAnsi" w:hAnsiTheme="minorHAnsi" w:cstheme="minorHAnsi"/>
          <w:bCs/>
          <w:sz w:val="22"/>
          <w:szCs w:val="22"/>
        </w:rPr>
        <w:t>202</w:t>
      </w:r>
      <w:r>
        <w:rPr>
          <w:rFonts w:asciiTheme="minorHAnsi" w:hAnsiTheme="minorHAnsi" w:cstheme="minorHAnsi"/>
          <w:bCs/>
          <w:sz w:val="22"/>
          <w:szCs w:val="22"/>
        </w:rPr>
        <w:t>5</w:t>
      </w:r>
      <w:r w:rsidRPr="00A032E7">
        <w:rPr>
          <w:rFonts w:asciiTheme="minorHAnsi" w:hAnsiTheme="minorHAnsi" w:cstheme="minorHAnsi"/>
          <w:bCs/>
          <w:sz w:val="22"/>
          <w:szCs w:val="22"/>
        </w:rPr>
        <w:t>r.</w:t>
      </w:r>
    </w:p>
    <w:p w14:paraId="4CE604EB" w14:textId="77777777" w:rsidR="00FE652E" w:rsidRPr="00A032E7" w:rsidRDefault="00FE652E" w:rsidP="00FE652E">
      <w:pPr>
        <w:pStyle w:val="NormalnyWeb"/>
        <w:jc w:val="right"/>
        <w:rPr>
          <w:rFonts w:asciiTheme="minorHAnsi" w:hAnsiTheme="minorHAnsi" w:cstheme="minorHAnsi"/>
          <w:bCs/>
          <w:sz w:val="12"/>
          <w:szCs w:val="12"/>
        </w:rPr>
      </w:pPr>
      <w:r w:rsidRPr="00A032E7">
        <w:rPr>
          <w:rFonts w:asciiTheme="minorHAnsi" w:hAnsiTheme="minorHAnsi" w:cstheme="minorHAnsi"/>
          <w:b/>
          <w:bCs/>
          <w:sz w:val="12"/>
          <w:szCs w:val="12"/>
        </w:rPr>
        <w:t xml:space="preserve"> </w:t>
      </w:r>
      <w:r w:rsidRPr="00A032E7">
        <w:rPr>
          <w:rFonts w:asciiTheme="minorHAnsi" w:hAnsiTheme="minorHAnsi" w:cstheme="minorHAnsi"/>
          <w:bCs/>
          <w:sz w:val="12"/>
          <w:szCs w:val="12"/>
        </w:rPr>
        <w:t>(miejscowość i data)</w:t>
      </w:r>
    </w:p>
    <w:p w14:paraId="353CCE57" w14:textId="77777777" w:rsidR="00710119" w:rsidRDefault="00FE652E" w:rsidP="00FE652E">
      <w:pPr>
        <w:pStyle w:val="NormalnyWeb"/>
        <w:spacing w:after="240"/>
        <w:jc w:val="center"/>
        <w:rPr>
          <w:rFonts w:asciiTheme="minorHAnsi" w:hAnsiTheme="minorHAnsi" w:cstheme="minorHAnsi"/>
          <w:b/>
          <w:bCs/>
          <w:sz w:val="28"/>
          <w:szCs w:val="28"/>
        </w:rPr>
      </w:pPr>
      <w:r w:rsidRPr="00A032E7">
        <w:rPr>
          <w:rFonts w:asciiTheme="minorHAnsi" w:hAnsiTheme="minorHAnsi" w:cstheme="minorHAnsi"/>
          <w:b/>
          <w:bCs/>
          <w:sz w:val="28"/>
          <w:szCs w:val="28"/>
        </w:rPr>
        <w:t xml:space="preserve">PROTOKÓŁ </w:t>
      </w:r>
    </w:p>
    <w:p w14:paraId="2F5789B5" w14:textId="6DFD9B54" w:rsidR="00FE652E" w:rsidRPr="00A032E7" w:rsidRDefault="00FE652E" w:rsidP="00FE652E">
      <w:pPr>
        <w:pStyle w:val="NormalnyWeb"/>
        <w:spacing w:after="240"/>
        <w:jc w:val="center"/>
        <w:rPr>
          <w:rFonts w:asciiTheme="minorHAnsi" w:hAnsiTheme="minorHAnsi" w:cstheme="minorHAnsi"/>
        </w:rPr>
      </w:pPr>
      <w:r w:rsidRPr="00A032E7">
        <w:rPr>
          <w:rFonts w:asciiTheme="minorHAnsi" w:hAnsiTheme="minorHAnsi" w:cstheme="minorHAnsi"/>
          <w:b/>
          <w:bCs/>
          <w:sz w:val="28"/>
          <w:szCs w:val="28"/>
        </w:rPr>
        <w:t xml:space="preserve">nr </w:t>
      </w:r>
      <w:r>
        <w:rPr>
          <w:rFonts w:asciiTheme="minorHAnsi" w:hAnsiTheme="minorHAnsi" w:cstheme="minorHAnsi"/>
          <w:b/>
          <w:bCs/>
          <w:sz w:val="28"/>
          <w:szCs w:val="28"/>
        </w:rPr>
        <w:t>………………..</w:t>
      </w:r>
    </w:p>
    <w:p w14:paraId="4C4AB287" w14:textId="77777777" w:rsidR="00FE652E" w:rsidRPr="00A032E7" w:rsidRDefault="00FE652E" w:rsidP="00FE652E">
      <w:pPr>
        <w:pStyle w:val="Tekstpodstawowywcity"/>
        <w:tabs>
          <w:tab w:val="left" w:pos="426"/>
        </w:tabs>
        <w:suppressAutoHyphens/>
        <w:autoSpaceDE w:val="0"/>
        <w:ind w:left="0"/>
        <w:jc w:val="center"/>
        <w:rPr>
          <w:rFonts w:asciiTheme="minorHAnsi" w:hAnsiTheme="minorHAnsi" w:cstheme="minorHAnsi"/>
          <w:b/>
        </w:rPr>
      </w:pPr>
      <w:r w:rsidRPr="00A032E7">
        <w:rPr>
          <w:rFonts w:asciiTheme="minorHAnsi" w:hAnsiTheme="minorHAnsi" w:cstheme="minorHAnsi"/>
          <w:b/>
          <w:sz w:val="24"/>
        </w:rPr>
        <w:t xml:space="preserve">Odbiór </w:t>
      </w:r>
      <w:proofErr w:type="spellStart"/>
      <w:r>
        <w:rPr>
          <w:rFonts w:asciiTheme="minorHAnsi" w:hAnsiTheme="minorHAnsi" w:cstheme="minorHAnsi"/>
          <w:b/>
          <w:sz w:val="24"/>
        </w:rPr>
        <w:t>częścowy</w:t>
      </w:r>
      <w:proofErr w:type="spellEnd"/>
      <w:r>
        <w:rPr>
          <w:rFonts w:asciiTheme="minorHAnsi" w:hAnsiTheme="minorHAnsi" w:cstheme="minorHAnsi"/>
          <w:b/>
          <w:sz w:val="24"/>
        </w:rPr>
        <w:t>/końcowy * w</w:t>
      </w:r>
      <w:r w:rsidRPr="00A032E7">
        <w:rPr>
          <w:rFonts w:asciiTheme="minorHAnsi" w:hAnsiTheme="minorHAnsi" w:cstheme="minorHAnsi"/>
          <w:b/>
          <w:sz w:val="24"/>
        </w:rPr>
        <w:t>ykonanego zamierzenia inwestycyjnego w ramach budowy</w:t>
      </w:r>
      <w:r>
        <w:rPr>
          <w:rFonts w:asciiTheme="minorHAnsi" w:hAnsiTheme="minorHAnsi" w:cstheme="minorHAnsi"/>
          <w:b/>
          <w:sz w:val="24"/>
        </w:rPr>
        <w:t xml:space="preserve"> </w:t>
      </w:r>
      <w:r w:rsidRPr="00A032E7">
        <w:rPr>
          <w:rFonts w:asciiTheme="minorHAnsi" w:hAnsiTheme="minorHAnsi" w:cstheme="minorHAnsi"/>
          <w:b/>
          <w:sz w:val="24"/>
        </w:rPr>
        <w:t>sieci cieplnej</w:t>
      </w:r>
    </w:p>
    <w:p w14:paraId="68AFD3B6" w14:textId="77777777" w:rsidR="00FE652E" w:rsidRPr="00A032E7" w:rsidRDefault="00FE652E" w:rsidP="00FE652E">
      <w:pPr>
        <w:pStyle w:val="Tekstpodstawowywcity"/>
        <w:suppressAutoHyphens/>
        <w:autoSpaceDE w:val="0"/>
        <w:ind w:left="0" w:firstLine="0"/>
        <w:rPr>
          <w:rFonts w:asciiTheme="minorHAnsi" w:hAnsiTheme="minorHAnsi" w:cstheme="minorHAnsi"/>
          <w:b/>
          <w:szCs w:val="22"/>
        </w:rPr>
      </w:pPr>
      <w:r w:rsidRPr="00A032E7">
        <w:rPr>
          <w:rFonts w:asciiTheme="minorHAnsi" w:hAnsiTheme="minorHAnsi" w:cstheme="minorHAnsi"/>
          <w:sz w:val="20"/>
          <w:u w:val="single"/>
        </w:rPr>
        <w:t>Numer umowy:</w:t>
      </w:r>
      <w:r w:rsidRPr="00A032E7">
        <w:rPr>
          <w:rFonts w:asciiTheme="minorHAnsi" w:hAnsiTheme="minorHAnsi" w:cstheme="minorHAnsi"/>
          <w:sz w:val="20"/>
        </w:rPr>
        <w:tab/>
      </w:r>
      <w:r w:rsidRPr="00A032E7">
        <w:rPr>
          <w:rFonts w:asciiTheme="minorHAnsi" w:hAnsiTheme="minorHAnsi" w:cstheme="minorHAnsi"/>
          <w:sz w:val="20"/>
        </w:rPr>
        <w:tab/>
      </w:r>
      <w:r>
        <w:rPr>
          <w:rFonts w:asciiTheme="minorHAnsi" w:hAnsiTheme="minorHAnsi" w:cstheme="minorHAnsi"/>
          <w:sz w:val="24"/>
        </w:rPr>
        <w:t>…….</w:t>
      </w:r>
    </w:p>
    <w:p w14:paraId="3C59D1D2" w14:textId="77777777" w:rsidR="00FE652E" w:rsidRPr="00A032E7" w:rsidRDefault="00FE652E" w:rsidP="00FE652E">
      <w:pPr>
        <w:jc w:val="both"/>
        <w:rPr>
          <w:rFonts w:asciiTheme="minorHAnsi" w:hAnsiTheme="minorHAnsi" w:cstheme="minorHAnsi"/>
          <w:b/>
        </w:rPr>
      </w:pPr>
    </w:p>
    <w:p w14:paraId="5CD343EC" w14:textId="77777777" w:rsidR="00FE652E" w:rsidRPr="00A032E7" w:rsidRDefault="00FE652E" w:rsidP="00FE652E">
      <w:pPr>
        <w:jc w:val="both"/>
        <w:rPr>
          <w:rFonts w:asciiTheme="minorHAnsi" w:hAnsiTheme="minorHAnsi" w:cstheme="minorHAnsi"/>
          <w:b/>
          <w:sz w:val="22"/>
          <w:szCs w:val="22"/>
        </w:rPr>
      </w:pPr>
      <w:r w:rsidRPr="00A032E7">
        <w:rPr>
          <w:rFonts w:asciiTheme="minorHAnsi" w:hAnsiTheme="minorHAnsi" w:cstheme="minorHAnsi"/>
          <w:u w:val="single"/>
        </w:rPr>
        <w:t xml:space="preserve">Nazwa </w:t>
      </w:r>
      <w:r>
        <w:rPr>
          <w:rFonts w:asciiTheme="minorHAnsi" w:hAnsiTheme="minorHAnsi" w:cstheme="minorHAnsi"/>
          <w:u w:val="single"/>
        </w:rPr>
        <w:t>W</w:t>
      </w:r>
      <w:r w:rsidRPr="00A032E7">
        <w:rPr>
          <w:rFonts w:asciiTheme="minorHAnsi" w:hAnsiTheme="minorHAnsi" w:cstheme="minorHAnsi"/>
          <w:u w:val="single"/>
        </w:rPr>
        <w:t>ykonawcy:</w:t>
      </w:r>
      <w:r w:rsidRPr="00A032E7">
        <w:rPr>
          <w:rFonts w:asciiTheme="minorHAnsi" w:hAnsiTheme="minorHAnsi" w:cstheme="minorHAnsi"/>
        </w:rPr>
        <w:tab/>
      </w:r>
      <w:r>
        <w:rPr>
          <w:rFonts w:asciiTheme="minorHAnsi" w:hAnsiTheme="minorHAnsi" w:cstheme="minorHAnsi"/>
          <w:sz w:val="22"/>
          <w:szCs w:val="22"/>
        </w:rPr>
        <w:t>…………….</w:t>
      </w:r>
    </w:p>
    <w:p w14:paraId="2FE19E62" w14:textId="77777777" w:rsidR="00FE652E" w:rsidRPr="00A032E7" w:rsidRDefault="00FE652E" w:rsidP="00FE652E">
      <w:pPr>
        <w:jc w:val="both"/>
        <w:rPr>
          <w:rFonts w:asciiTheme="minorHAnsi" w:hAnsiTheme="minorHAnsi" w:cstheme="minorHAnsi"/>
          <w:u w:val="single"/>
        </w:rPr>
      </w:pPr>
    </w:p>
    <w:p w14:paraId="7D85F3C8" w14:textId="77777777" w:rsidR="00FE652E" w:rsidRPr="00A032E7" w:rsidRDefault="00FE652E" w:rsidP="00FE652E">
      <w:pPr>
        <w:jc w:val="both"/>
        <w:rPr>
          <w:rFonts w:asciiTheme="minorHAnsi" w:hAnsiTheme="minorHAnsi" w:cstheme="minorHAnsi"/>
          <w:b/>
          <w:sz w:val="22"/>
          <w:szCs w:val="22"/>
        </w:rPr>
      </w:pPr>
      <w:r w:rsidRPr="00A032E7">
        <w:rPr>
          <w:rFonts w:asciiTheme="minorHAnsi" w:hAnsiTheme="minorHAnsi" w:cstheme="minorHAnsi"/>
          <w:u w:val="single"/>
        </w:rPr>
        <w:t>Zadanie:</w:t>
      </w:r>
      <w:r w:rsidRPr="00A032E7">
        <w:rPr>
          <w:rFonts w:asciiTheme="minorHAnsi" w:hAnsiTheme="minorHAnsi" w:cstheme="minorHAnsi"/>
        </w:rPr>
        <w:tab/>
      </w:r>
      <w:r w:rsidRPr="00A032E7">
        <w:rPr>
          <w:rFonts w:asciiTheme="minorHAnsi" w:hAnsiTheme="minorHAnsi" w:cstheme="minorHAnsi"/>
        </w:rPr>
        <w:tab/>
      </w:r>
      <w:r>
        <w:rPr>
          <w:rFonts w:asciiTheme="minorHAnsi" w:hAnsiTheme="minorHAnsi" w:cstheme="minorHAnsi"/>
        </w:rPr>
        <w:tab/>
      </w:r>
    </w:p>
    <w:p w14:paraId="16E64C39" w14:textId="77777777" w:rsidR="00FE652E" w:rsidRPr="00A032E7" w:rsidRDefault="00FE652E" w:rsidP="00FE652E">
      <w:pPr>
        <w:spacing w:line="360" w:lineRule="auto"/>
        <w:jc w:val="both"/>
        <w:rPr>
          <w:rFonts w:asciiTheme="minorHAnsi" w:hAnsiTheme="minorHAnsi" w:cstheme="minorHAnsi"/>
          <w:sz w:val="22"/>
          <w:szCs w:val="22"/>
        </w:rPr>
      </w:pPr>
    </w:p>
    <w:p w14:paraId="1C06F742" w14:textId="77777777" w:rsidR="00FE652E" w:rsidRPr="00A032E7" w:rsidRDefault="00FE652E" w:rsidP="00FE652E">
      <w:pPr>
        <w:jc w:val="both"/>
        <w:rPr>
          <w:rFonts w:asciiTheme="minorHAnsi" w:hAnsiTheme="minorHAnsi" w:cstheme="minorHAnsi"/>
        </w:rPr>
      </w:pPr>
      <w:r w:rsidRPr="00A032E7">
        <w:rPr>
          <w:rFonts w:asciiTheme="minorHAnsi" w:hAnsiTheme="minorHAnsi" w:cstheme="minorHAnsi"/>
        </w:rPr>
        <w:t xml:space="preserve">W dniu </w:t>
      </w:r>
      <w:r>
        <w:rPr>
          <w:rFonts w:asciiTheme="minorHAnsi" w:hAnsiTheme="minorHAnsi" w:cstheme="minorHAnsi"/>
        </w:rPr>
        <w:t>…..</w:t>
      </w:r>
      <w:r w:rsidRPr="00A032E7">
        <w:rPr>
          <w:rFonts w:asciiTheme="minorHAnsi" w:hAnsiTheme="minorHAnsi" w:cstheme="minorHAnsi"/>
        </w:rPr>
        <w:t xml:space="preserve"> dokonano odbioru końcowego wykonanego zamierzenia inwestycyjnego w ramach budowy sieci ciep</w:t>
      </w:r>
      <w:r>
        <w:rPr>
          <w:rFonts w:asciiTheme="minorHAnsi" w:hAnsiTheme="minorHAnsi" w:cstheme="minorHAnsi"/>
        </w:rPr>
        <w:t>łowniczej / przyłącza cieplnego</w:t>
      </w:r>
      <w:r w:rsidRPr="00A032E7">
        <w:rPr>
          <w:rFonts w:asciiTheme="minorHAnsi" w:hAnsiTheme="minorHAnsi" w:cstheme="minorHAnsi"/>
        </w:rPr>
        <w:t xml:space="preserve"> o długości L = </w:t>
      </w:r>
      <w:r>
        <w:rPr>
          <w:rFonts w:asciiTheme="minorHAnsi" w:hAnsiTheme="minorHAnsi" w:cstheme="minorHAnsi"/>
        </w:rPr>
        <w:t xml:space="preserve">….  </w:t>
      </w:r>
      <w:r w:rsidRPr="00A032E7">
        <w:rPr>
          <w:rFonts w:asciiTheme="minorHAnsi" w:hAnsiTheme="minorHAnsi" w:cstheme="minorHAnsi"/>
        </w:rPr>
        <w:t xml:space="preserve">m, zgodnie z nr zamówienia/zlecenia </w:t>
      </w:r>
      <w:r>
        <w:rPr>
          <w:rFonts w:asciiTheme="minorHAnsi" w:hAnsiTheme="minorHAnsi" w:cstheme="minorHAnsi"/>
          <w:sz w:val="22"/>
          <w:szCs w:val="22"/>
        </w:rPr>
        <w:t>………………</w:t>
      </w:r>
    </w:p>
    <w:p w14:paraId="52485C91" w14:textId="77777777" w:rsidR="00FE652E" w:rsidRPr="00A032E7" w:rsidRDefault="00FE652E" w:rsidP="00FE652E">
      <w:pPr>
        <w:jc w:val="both"/>
        <w:rPr>
          <w:rFonts w:asciiTheme="minorHAnsi" w:hAnsiTheme="minorHAnsi" w:cstheme="minorHAnsi"/>
        </w:rPr>
      </w:pPr>
    </w:p>
    <w:p w14:paraId="3D140C5B" w14:textId="77777777" w:rsidR="00FE652E" w:rsidRPr="00A032E7" w:rsidRDefault="00FE652E" w:rsidP="00FE652E">
      <w:pPr>
        <w:jc w:val="both"/>
        <w:rPr>
          <w:rFonts w:asciiTheme="minorHAnsi" w:hAnsiTheme="minorHAnsi" w:cstheme="minorHAnsi"/>
        </w:rPr>
      </w:pPr>
      <w:r w:rsidRPr="00A032E7">
        <w:rPr>
          <w:rFonts w:asciiTheme="minorHAnsi" w:hAnsiTheme="minorHAnsi" w:cstheme="minorHAnsi"/>
        </w:rPr>
        <w:t>Stwierdzono poprawność/niepoprawność* wykonania sieci ciepłowniczej w oparciu o przedłożone protokoły odbiorów częściowych i protokołu „Odbiór końcowy wykonanych robót budowlanych i przekazanie odcinka do eksploatacji”.</w:t>
      </w:r>
    </w:p>
    <w:p w14:paraId="14DBC33E" w14:textId="77777777" w:rsidR="00FE652E" w:rsidRPr="00A032E7" w:rsidRDefault="00FE652E" w:rsidP="00FE652E">
      <w:pPr>
        <w:jc w:val="both"/>
        <w:rPr>
          <w:rFonts w:asciiTheme="minorHAnsi" w:hAnsiTheme="minorHAnsi" w:cstheme="minorHAnsi"/>
        </w:rPr>
      </w:pPr>
    </w:p>
    <w:p w14:paraId="4DDDDE37" w14:textId="77777777" w:rsidR="00FE652E" w:rsidRPr="00A032E7" w:rsidRDefault="00FE652E" w:rsidP="00FE652E">
      <w:pPr>
        <w:jc w:val="both"/>
        <w:rPr>
          <w:rFonts w:asciiTheme="minorHAnsi" w:hAnsiTheme="minorHAnsi" w:cstheme="minorHAnsi"/>
        </w:rPr>
      </w:pPr>
      <w:r w:rsidRPr="00A032E7">
        <w:rPr>
          <w:rFonts w:asciiTheme="minorHAnsi" w:hAnsiTheme="minorHAnsi" w:cstheme="minorHAnsi"/>
        </w:rPr>
        <w:t xml:space="preserve">Stwierdzono kompletność dostarczonej przez Wykonawcę dokumentacji procesu inwestycyjnego, zgodną z zapisami umowy, OPZ oraz obowiązującymi standardami. </w:t>
      </w:r>
    </w:p>
    <w:p w14:paraId="53A2C2C4" w14:textId="77777777" w:rsidR="00FE652E" w:rsidRPr="00A032E7" w:rsidRDefault="00FE652E" w:rsidP="00FE652E">
      <w:pPr>
        <w:spacing w:line="360" w:lineRule="auto"/>
        <w:jc w:val="both"/>
        <w:rPr>
          <w:rFonts w:asciiTheme="minorHAnsi" w:hAnsiTheme="minorHAnsi" w:cstheme="minorHAnsi"/>
        </w:rPr>
      </w:pPr>
    </w:p>
    <w:p w14:paraId="4E94ED8A" w14:textId="643A7830" w:rsidR="00FE652E" w:rsidRPr="00A032E7" w:rsidRDefault="00FE652E" w:rsidP="00FE652E">
      <w:pPr>
        <w:spacing w:line="360" w:lineRule="auto"/>
        <w:jc w:val="both"/>
        <w:rPr>
          <w:rFonts w:asciiTheme="minorHAnsi" w:hAnsiTheme="minorHAnsi" w:cstheme="minorHAnsi"/>
        </w:rPr>
      </w:pPr>
      <w:r w:rsidRPr="00A032E7">
        <w:rPr>
          <w:rFonts w:asciiTheme="minorHAnsi" w:hAnsiTheme="minorHAnsi" w:cstheme="minorHAnsi"/>
        </w:rPr>
        <w:t xml:space="preserve">Wykonawca oświadcza, że roboty zostały wykonane zgodnie z dokumentacją techniczną oraz naniesionymi </w:t>
      </w:r>
      <w:r w:rsidRPr="00A032E7">
        <w:rPr>
          <w:rFonts w:asciiTheme="minorHAnsi" w:hAnsiTheme="minorHAnsi" w:cstheme="minorHAnsi"/>
        </w:rPr>
        <w:br/>
        <w:t>i uzgodnionymi z przedstawicielami Oddziału/Spółki zmianami zawartymi w dokumentacji powykonawczej</w:t>
      </w:r>
    </w:p>
    <w:p w14:paraId="4269AE16" w14:textId="77777777" w:rsidR="00FE652E" w:rsidRPr="00A032E7" w:rsidRDefault="00FE652E" w:rsidP="00FE652E">
      <w:pPr>
        <w:jc w:val="both"/>
        <w:rPr>
          <w:rFonts w:asciiTheme="minorHAnsi" w:hAnsiTheme="minorHAnsi" w:cstheme="minorHAnsi"/>
        </w:rPr>
      </w:pPr>
      <w:r w:rsidRPr="00A032E7">
        <w:rPr>
          <w:rFonts w:asciiTheme="minorHAnsi" w:hAnsiTheme="minorHAnsi" w:cstheme="minorHAnsi"/>
        </w:rPr>
        <w:t>Wykonawca oświadcza, że roboty zostały wykonane zgodnie z przywołanymi w przedmiotowej umowie wytycznymi oraz standardami</w:t>
      </w:r>
    </w:p>
    <w:p w14:paraId="6B484B7F" w14:textId="77777777" w:rsidR="00FE652E" w:rsidRPr="00A032E7" w:rsidRDefault="00FE652E" w:rsidP="00FE652E">
      <w:pPr>
        <w:jc w:val="both"/>
        <w:rPr>
          <w:rFonts w:asciiTheme="minorHAnsi" w:hAnsiTheme="minorHAnsi" w:cstheme="minorHAnsi"/>
        </w:rPr>
      </w:pPr>
    </w:p>
    <w:p w14:paraId="4265BBF3" w14:textId="3221ABD2" w:rsidR="00FE652E" w:rsidRPr="00A032E7" w:rsidRDefault="00FE652E" w:rsidP="00843F64">
      <w:pPr>
        <w:jc w:val="both"/>
        <w:rPr>
          <w:rFonts w:asciiTheme="minorHAnsi" w:hAnsiTheme="minorHAnsi" w:cstheme="minorHAnsi"/>
        </w:rPr>
      </w:pPr>
      <w:r w:rsidRPr="00A032E7">
        <w:rPr>
          <w:rFonts w:asciiTheme="minorHAnsi" w:hAnsiTheme="minorHAnsi" w:cstheme="minorHAnsi"/>
        </w:rPr>
        <w:t xml:space="preserve">Niniejszy protokół stanowi podstawę do wystawienia przez Wykonawcę faktury na kwotę </w:t>
      </w:r>
      <w:r>
        <w:rPr>
          <w:rFonts w:asciiTheme="minorHAnsi" w:hAnsiTheme="minorHAnsi" w:cstheme="minorHAnsi"/>
          <w:b/>
          <w:sz w:val="22"/>
          <w:szCs w:val="22"/>
        </w:rPr>
        <w:t>……………..</w:t>
      </w:r>
      <w:r w:rsidRPr="00A032E7">
        <w:rPr>
          <w:rFonts w:asciiTheme="minorHAnsi" w:hAnsiTheme="minorHAnsi" w:cstheme="minorHAnsi"/>
          <w:b/>
          <w:sz w:val="22"/>
          <w:szCs w:val="22"/>
        </w:rPr>
        <w:t xml:space="preserve"> </w:t>
      </w:r>
      <w:r w:rsidRPr="00A032E7">
        <w:rPr>
          <w:rFonts w:asciiTheme="minorHAnsi" w:hAnsiTheme="minorHAnsi" w:cstheme="minorHAnsi"/>
        </w:rPr>
        <w:t>PLN za wykonane roboty, zgodnie z przedmiotową umową.</w:t>
      </w:r>
    </w:p>
    <w:p w14:paraId="53E8228E" w14:textId="77777777" w:rsidR="00FE652E" w:rsidRPr="00A032E7" w:rsidRDefault="00FE652E" w:rsidP="00FE652E">
      <w:pPr>
        <w:spacing w:line="360" w:lineRule="auto"/>
        <w:jc w:val="both"/>
        <w:rPr>
          <w:rFonts w:asciiTheme="minorHAnsi" w:hAnsiTheme="minorHAnsi" w:cstheme="minorHAnsi"/>
        </w:rPr>
      </w:pPr>
    </w:p>
    <w:tbl>
      <w:tblPr>
        <w:tblW w:w="0" w:type="auto"/>
        <w:tblLook w:val="01E0" w:firstRow="1" w:lastRow="1" w:firstColumn="1" w:lastColumn="1" w:noHBand="0" w:noVBand="0"/>
      </w:tblPr>
      <w:tblGrid>
        <w:gridCol w:w="4896"/>
        <w:gridCol w:w="4166"/>
      </w:tblGrid>
      <w:tr w:rsidR="00FE652E" w:rsidRPr="00A032E7" w14:paraId="127E6E61" w14:textId="77777777" w:rsidTr="00A111F9">
        <w:trPr>
          <w:trHeight w:val="885"/>
        </w:trPr>
        <w:tc>
          <w:tcPr>
            <w:tcW w:w="4896" w:type="dxa"/>
          </w:tcPr>
          <w:p w14:paraId="0B829428" w14:textId="77777777" w:rsidR="00FE652E" w:rsidRPr="00A032E7" w:rsidRDefault="00FE652E" w:rsidP="00A111F9">
            <w:pPr>
              <w:rPr>
                <w:rFonts w:asciiTheme="minorHAnsi" w:hAnsiTheme="minorHAnsi" w:cstheme="minorHAnsi"/>
              </w:rPr>
            </w:pPr>
            <w:r w:rsidRPr="00A032E7">
              <w:rPr>
                <w:rFonts w:asciiTheme="minorHAnsi" w:hAnsiTheme="minorHAnsi" w:cstheme="minorHAnsi"/>
              </w:rPr>
              <w:t xml:space="preserve">Uprawniony przedstawiciel </w:t>
            </w:r>
            <w:r w:rsidRPr="00A032E7">
              <w:rPr>
                <w:rFonts w:asciiTheme="minorHAnsi" w:hAnsiTheme="minorHAnsi" w:cstheme="minorHAnsi"/>
                <w:b/>
              </w:rPr>
              <w:t>ZAMAWIAJĄCEGO:</w:t>
            </w:r>
          </w:p>
        </w:tc>
        <w:tc>
          <w:tcPr>
            <w:tcW w:w="4166" w:type="dxa"/>
            <w:tcBorders>
              <w:bottom w:val="single" w:sz="4" w:space="0" w:color="auto"/>
            </w:tcBorders>
          </w:tcPr>
          <w:p w14:paraId="2B7A6B98" w14:textId="77777777" w:rsidR="00FE652E" w:rsidRPr="00A032E7" w:rsidRDefault="00FE652E" w:rsidP="00A111F9">
            <w:pPr>
              <w:rPr>
                <w:rFonts w:asciiTheme="minorHAnsi" w:hAnsiTheme="minorHAnsi" w:cstheme="minorHAnsi"/>
              </w:rPr>
            </w:pPr>
          </w:p>
        </w:tc>
      </w:tr>
      <w:tr w:rsidR="00FE652E" w:rsidRPr="00A032E7" w14:paraId="3CB4840A" w14:textId="77777777" w:rsidTr="00A111F9">
        <w:trPr>
          <w:trHeight w:val="118"/>
        </w:trPr>
        <w:tc>
          <w:tcPr>
            <w:tcW w:w="4896" w:type="dxa"/>
          </w:tcPr>
          <w:p w14:paraId="175D2FA5" w14:textId="77777777" w:rsidR="00FE652E" w:rsidRPr="00A032E7" w:rsidRDefault="00FE652E" w:rsidP="00A111F9">
            <w:pPr>
              <w:rPr>
                <w:rFonts w:asciiTheme="minorHAnsi" w:hAnsiTheme="minorHAnsi" w:cstheme="minorHAnsi"/>
              </w:rPr>
            </w:pPr>
          </w:p>
        </w:tc>
        <w:tc>
          <w:tcPr>
            <w:tcW w:w="4166" w:type="dxa"/>
            <w:tcBorders>
              <w:top w:val="single" w:sz="4" w:space="0" w:color="auto"/>
            </w:tcBorders>
          </w:tcPr>
          <w:p w14:paraId="6CF98D74" w14:textId="77777777" w:rsidR="00FE652E" w:rsidRPr="00A032E7" w:rsidRDefault="00FE652E" w:rsidP="00A111F9">
            <w:pPr>
              <w:jc w:val="center"/>
              <w:rPr>
                <w:rFonts w:asciiTheme="minorHAnsi" w:hAnsiTheme="minorHAnsi" w:cstheme="minorHAnsi"/>
                <w:sz w:val="16"/>
                <w:szCs w:val="16"/>
              </w:rPr>
            </w:pPr>
            <w:r w:rsidRPr="00A032E7">
              <w:rPr>
                <w:rFonts w:asciiTheme="minorHAnsi" w:hAnsiTheme="minorHAnsi" w:cstheme="minorHAnsi"/>
                <w:sz w:val="16"/>
                <w:szCs w:val="16"/>
              </w:rPr>
              <w:t>(imię, nazwisko, funkcja, podpis, data)</w:t>
            </w:r>
          </w:p>
        </w:tc>
      </w:tr>
      <w:tr w:rsidR="00FE652E" w:rsidRPr="00A032E7" w14:paraId="46E39569" w14:textId="77777777" w:rsidTr="00A111F9">
        <w:trPr>
          <w:trHeight w:val="833"/>
        </w:trPr>
        <w:tc>
          <w:tcPr>
            <w:tcW w:w="4896" w:type="dxa"/>
          </w:tcPr>
          <w:p w14:paraId="743A58DC" w14:textId="77777777" w:rsidR="00FE652E" w:rsidRPr="00A032E7" w:rsidRDefault="00FE652E" w:rsidP="00A111F9">
            <w:pPr>
              <w:rPr>
                <w:rFonts w:asciiTheme="minorHAnsi" w:hAnsiTheme="minorHAnsi" w:cstheme="minorHAnsi"/>
              </w:rPr>
            </w:pPr>
            <w:r w:rsidRPr="00A032E7">
              <w:rPr>
                <w:rFonts w:asciiTheme="minorHAnsi" w:hAnsiTheme="minorHAnsi" w:cstheme="minorHAnsi"/>
              </w:rPr>
              <w:t xml:space="preserve">Uprawniony przedstawiciel </w:t>
            </w:r>
            <w:r w:rsidRPr="00A032E7">
              <w:rPr>
                <w:rFonts w:asciiTheme="minorHAnsi" w:hAnsiTheme="minorHAnsi" w:cstheme="minorHAnsi"/>
                <w:b/>
              </w:rPr>
              <w:t>WYKONAWCY</w:t>
            </w:r>
          </w:p>
        </w:tc>
        <w:tc>
          <w:tcPr>
            <w:tcW w:w="4166" w:type="dxa"/>
            <w:tcBorders>
              <w:bottom w:val="single" w:sz="4" w:space="0" w:color="auto"/>
            </w:tcBorders>
          </w:tcPr>
          <w:p w14:paraId="7D6FD8F8" w14:textId="77777777" w:rsidR="00FE652E" w:rsidRPr="00A032E7" w:rsidRDefault="00FE652E" w:rsidP="00A111F9">
            <w:pPr>
              <w:rPr>
                <w:rFonts w:asciiTheme="minorHAnsi" w:hAnsiTheme="minorHAnsi" w:cstheme="minorHAnsi"/>
              </w:rPr>
            </w:pPr>
          </w:p>
        </w:tc>
      </w:tr>
      <w:tr w:rsidR="00FE652E" w:rsidRPr="00A032E7" w14:paraId="1B0F4E1A" w14:textId="77777777" w:rsidTr="00A111F9">
        <w:trPr>
          <w:trHeight w:val="225"/>
        </w:trPr>
        <w:tc>
          <w:tcPr>
            <w:tcW w:w="4896" w:type="dxa"/>
            <w:vAlign w:val="center"/>
          </w:tcPr>
          <w:p w14:paraId="23E7A59A" w14:textId="77777777" w:rsidR="00FE652E" w:rsidRPr="00A032E7" w:rsidRDefault="00FE652E" w:rsidP="00A111F9">
            <w:pPr>
              <w:rPr>
                <w:rFonts w:asciiTheme="minorHAnsi" w:hAnsiTheme="minorHAnsi" w:cstheme="minorHAnsi"/>
                <w:sz w:val="16"/>
                <w:szCs w:val="16"/>
              </w:rPr>
            </w:pPr>
          </w:p>
        </w:tc>
        <w:tc>
          <w:tcPr>
            <w:tcW w:w="4166" w:type="dxa"/>
            <w:tcBorders>
              <w:top w:val="single" w:sz="4" w:space="0" w:color="auto"/>
            </w:tcBorders>
          </w:tcPr>
          <w:p w14:paraId="08C8D13A" w14:textId="77777777" w:rsidR="00FE652E" w:rsidRPr="00A032E7" w:rsidRDefault="00FE652E" w:rsidP="00A111F9">
            <w:pPr>
              <w:jc w:val="center"/>
              <w:rPr>
                <w:rFonts w:asciiTheme="minorHAnsi" w:hAnsiTheme="minorHAnsi" w:cstheme="minorHAnsi"/>
                <w:sz w:val="16"/>
                <w:szCs w:val="16"/>
              </w:rPr>
            </w:pPr>
            <w:r w:rsidRPr="00A032E7">
              <w:rPr>
                <w:rFonts w:asciiTheme="minorHAnsi" w:hAnsiTheme="minorHAnsi" w:cstheme="minorHAnsi"/>
                <w:sz w:val="16"/>
                <w:szCs w:val="16"/>
              </w:rPr>
              <w:t>(imię, nazwisko, funkcja, podpis, data)</w:t>
            </w:r>
          </w:p>
        </w:tc>
      </w:tr>
    </w:tbl>
    <w:p w14:paraId="3533FF7B" w14:textId="77777777" w:rsidR="00FE652E" w:rsidRPr="00A032E7" w:rsidRDefault="00FE652E" w:rsidP="00FE652E">
      <w:pPr>
        <w:rPr>
          <w:rFonts w:asciiTheme="minorHAnsi" w:hAnsiTheme="minorHAnsi" w:cstheme="minorHAnsi"/>
          <w:sz w:val="16"/>
          <w:szCs w:val="16"/>
        </w:rPr>
      </w:pPr>
    </w:p>
    <w:p w14:paraId="26DCE8D4" w14:textId="77777777" w:rsidR="00FE652E" w:rsidRPr="00A032E7" w:rsidRDefault="00FE652E" w:rsidP="00FE652E">
      <w:pPr>
        <w:rPr>
          <w:rFonts w:asciiTheme="minorHAnsi" w:hAnsiTheme="minorHAnsi" w:cstheme="minorHAnsi"/>
          <w:sz w:val="16"/>
          <w:szCs w:val="16"/>
        </w:rPr>
      </w:pPr>
    </w:p>
    <w:p w14:paraId="03DCCA03" w14:textId="77777777" w:rsidR="00FE652E" w:rsidRPr="00A032E7" w:rsidRDefault="00FE652E" w:rsidP="00FE652E">
      <w:pPr>
        <w:rPr>
          <w:rFonts w:asciiTheme="minorHAnsi" w:hAnsiTheme="minorHAnsi" w:cstheme="minorHAnsi"/>
          <w:sz w:val="16"/>
          <w:szCs w:val="16"/>
        </w:rPr>
      </w:pPr>
    </w:p>
    <w:p w14:paraId="483E8305" w14:textId="77777777" w:rsidR="00FE652E" w:rsidRPr="00A032E7" w:rsidRDefault="00FE652E" w:rsidP="00FE652E">
      <w:pPr>
        <w:rPr>
          <w:rFonts w:asciiTheme="minorHAnsi" w:hAnsiTheme="minorHAnsi" w:cstheme="minorHAnsi"/>
          <w:sz w:val="16"/>
          <w:szCs w:val="16"/>
        </w:rPr>
      </w:pPr>
      <w:r w:rsidRPr="00A032E7">
        <w:rPr>
          <w:rFonts w:asciiTheme="minorHAnsi" w:hAnsiTheme="minorHAnsi" w:cstheme="minorHAnsi"/>
          <w:sz w:val="16"/>
          <w:szCs w:val="16"/>
        </w:rPr>
        <w:t xml:space="preserve">Protokół wykonano w </w:t>
      </w:r>
      <w:r w:rsidRPr="00A032E7">
        <w:rPr>
          <w:rFonts w:asciiTheme="minorHAnsi" w:hAnsiTheme="minorHAnsi" w:cstheme="minorHAnsi"/>
          <w:b/>
          <w:sz w:val="16"/>
          <w:szCs w:val="16"/>
        </w:rPr>
        <w:t>3</w:t>
      </w:r>
      <w:r w:rsidRPr="00A032E7">
        <w:rPr>
          <w:rFonts w:asciiTheme="minorHAnsi" w:hAnsiTheme="minorHAnsi" w:cstheme="minorHAnsi"/>
          <w:sz w:val="16"/>
          <w:szCs w:val="16"/>
        </w:rPr>
        <w:t xml:space="preserve"> egzemplarzach, w tym otrzymują:</w:t>
      </w:r>
    </w:p>
    <w:p w14:paraId="21353DEC" w14:textId="77777777" w:rsidR="00FE652E" w:rsidRPr="00A032E7" w:rsidRDefault="00FE652E" w:rsidP="00FE652E">
      <w:pPr>
        <w:rPr>
          <w:rFonts w:asciiTheme="minorHAnsi" w:hAnsiTheme="minorHAnsi" w:cstheme="minorHAnsi"/>
          <w:sz w:val="16"/>
          <w:szCs w:val="16"/>
        </w:rPr>
      </w:pPr>
      <w:r w:rsidRPr="00A032E7">
        <w:rPr>
          <w:rFonts w:asciiTheme="minorHAnsi" w:hAnsiTheme="minorHAnsi" w:cstheme="minorHAnsi"/>
          <w:sz w:val="16"/>
          <w:szCs w:val="16"/>
        </w:rPr>
        <w:t>Zamawiający</w:t>
      </w:r>
      <w:r w:rsidRPr="00A032E7">
        <w:rPr>
          <w:rFonts w:asciiTheme="minorHAnsi" w:hAnsiTheme="minorHAnsi" w:cstheme="minorHAnsi"/>
          <w:sz w:val="16"/>
          <w:szCs w:val="16"/>
        </w:rPr>
        <w:tab/>
      </w:r>
      <w:r w:rsidRPr="00A032E7">
        <w:rPr>
          <w:rFonts w:asciiTheme="minorHAnsi" w:hAnsiTheme="minorHAnsi" w:cstheme="minorHAnsi"/>
          <w:sz w:val="16"/>
          <w:szCs w:val="16"/>
        </w:rPr>
        <w:tab/>
      </w:r>
      <w:r w:rsidRPr="00A032E7">
        <w:rPr>
          <w:rFonts w:asciiTheme="minorHAnsi" w:hAnsiTheme="minorHAnsi" w:cstheme="minorHAnsi"/>
          <w:sz w:val="16"/>
          <w:szCs w:val="16"/>
        </w:rPr>
        <w:tab/>
      </w:r>
      <w:r w:rsidRPr="00A032E7">
        <w:rPr>
          <w:rFonts w:asciiTheme="minorHAnsi" w:hAnsiTheme="minorHAnsi" w:cstheme="minorHAnsi"/>
          <w:sz w:val="16"/>
          <w:szCs w:val="16"/>
        </w:rPr>
        <w:sym w:font="Wingdings" w:char="F0FE"/>
      </w:r>
      <w:r w:rsidRPr="00A032E7">
        <w:rPr>
          <w:rFonts w:asciiTheme="minorHAnsi" w:hAnsiTheme="minorHAnsi" w:cstheme="minorHAnsi"/>
          <w:sz w:val="16"/>
          <w:szCs w:val="16"/>
        </w:rPr>
        <w:tab/>
        <w:t>2 egz.</w:t>
      </w:r>
    </w:p>
    <w:p w14:paraId="129537D1" w14:textId="77777777" w:rsidR="00FE652E" w:rsidRPr="00D063D9" w:rsidRDefault="00FE652E" w:rsidP="00FE652E">
      <w:r w:rsidRPr="00A032E7">
        <w:rPr>
          <w:rFonts w:asciiTheme="minorHAnsi" w:hAnsiTheme="minorHAnsi" w:cstheme="minorHAnsi"/>
          <w:sz w:val="16"/>
          <w:szCs w:val="16"/>
        </w:rPr>
        <w:t>Wykonawca</w:t>
      </w:r>
      <w:r w:rsidRPr="00A032E7">
        <w:rPr>
          <w:rFonts w:asciiTheme="minorHAnsi" w:hAnsiTheme="minorHAnsi" w:cstheme="minorHAnsi"/>
          <w:sz w:val="16"/>
          <w:szCs w:val="16"/>
        </w:rPr>
        <w:tab/>
      </w:r>
      <w:r w:rsidRPr="00A032E7">
        <w:rPr>
          <w:rFonts w:asciiTheme="minorHAnsi" w:hAnsiTheme="minorHAnsi" w:cstheme="minorHAnsi"/>
          <w:sz w:val="16"/>
          <w:szCs w:val="16"/>
        </w:rPr>
        <w:tab/>
      </w:r>
      <w:r w:rsidRPr="00A032E7">
        <w:rPr>
          <w:rFonts w:asciiTheme="minorHAnsi" w:hAnsiTheme="minorHAnsi" w:cstheme="minorHAnsi"/>
          <w:sz w:val="16"/>
          <w:szCs w:val="16"/>
        </w:rPr>
        <w:tab/>
      </w:r>
      <w:r w:rsidRPr="00A032E7">
        <w:rPr>
          <w:rFonts w:asciiTheme="minorHAnsi" w:hAnsiTheme="minorHAnsi" w:cstheme="minorHAnsi"/>
          <w:sz w:val="16"/>
          <w:szCs w:val="16"/>
        </w:rPr>
        <w:sym w:font="Wingdings" w:char="F0FE"/>
      </w:r>
      <w:r w:rsidRPr="00A032E7">
        <w:rPr>
          <w:rFonts w:asciiTheme="minorHAnsi" w:hAnsiTheme="minorHAnsi" w:cstheme="minorHAnsi"/>
          <w:sz w:val="16"/>
          <w:szCs w:val="16"/>
        </w:rPr>
        <w:tab/>
        <w:t>1 egz.</w:t>
      </w:r>
    </w:p>
    <w:p w14:paraId="21A59C48" w14:textId="77777777" w:rsidR="00EA575E" w:rsidRDefault="00EA575E" w:rsidP="00173D1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0169A283" w14:textId="77777777" w:rsidR="0009104A" w:rsidRPr="00111BB7" w:rsidRDefault="0009104A" w:rsidP="00181733">
      <w:pPr>
        <w:pStyle w:val="Nagwek2"/>
        <w:keepNext w:val="0"/>
        <w:widowControl w:val="0"/>
        <w:numPr>
          <w:ilvl w:val="0"/>
          <w:numId w:val="0"/>
        </w:numPr>
        <w:spacing w:line="240" w:lineRule="exact"/>
        <w:ind w:left="567" w:hanging="567"/>
        <w:rPr>
          <w:rFonts w:asciiTheme="minorHAnsi" w:hAnsiTheme="minorHAnsi" w:cstheme="minorHAnsi"/>
          <w:b/>
        </w:rPr>
      </w:pPr>
      <w:r w:rsidRPr="00111BB7">
        <w:rPr>
          <w:rFonts w:asciiTheme="minorHAnsi" w:hAnsiTheme="minorHAnsi" w:cstheme="minorHAnsi"/>
          <w:b/>
        </w:rPr>
        <w:lastRenderedPageBreak/>
        <w:t>Załącznik nr 8 – Warunki ubezpieczenia</w:t>
      </w:r>
    </w:p>
    <w:p w14:paraId="7FE106E1" w14:textId="77777777" w:rsidR="00950015" w:rsidRPr="00D963D6" w:rsidRDefault="00950015">
      <w:pPr>
        <w:pStyle w:val="Akapitzlist"/>
        <w:numPr>
          <w:ilvl w:val="0"/>
          <w:numId w:val="15"/>
        </w:numPr>
        <w:spacing w:before="120" w:after="60" w:line="260" w:lineRule="exact"/>
        <w:jc w:val="both"/>
        <w:rPr>
          <w:rFonts w:asciiTheme="minorHAnsi" w:hAnsiTheme="minorHAnsi" w:cstheme="minorHAnsi"/>
          <w:b/>
          <w:color w:val="092D74"/>
        </w:rPr>
      </w:pPr>
      <w:r w:rsidRPr="00D963D6">
        <w:rPr>
          <w:rFonts w:asciiTheme="minorHAnsi" w:hAnsiTheme="minorHAnsi" w:cstheme="minorHAnsi"/>
          <w:b/>
          <w:color w:val="092D74"/>
        </w:rPr>
        <w:t xml:space="preserve">UBEZPIECZENIA OC ZAWIERANE PRZEZ WYKONAWCĘ </w:t>
      </w:r>
    </w:p>
    <w:p w14:paraId="3B9EED4C" w14:textId="6FA37923" w:rsidR="00950015" w:rsidRPr="00482BB8" w:rsidRDefault="00950015" w:rsidP="00F667DE">
      <w:pPr>
        <w:pStyle w:val="Akapitzlist"/>
        <w:spacing w:before="120"/>
        <w:ind w:left="357"/>
        <w:rPr>
          <w:rFonts w:asciiTheme="minorHAnsi" w:hAnsiTheme="minorHAnsi" w:cstheme="minorHAnsi"/>
          <w:b/>
          <w:color w:val="092D74"/>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950015" w:rsidRPr="00482BB8" w14:paraId="58B2954C" w14:textId="296F4BEC" w:rsidTr="00320892">
        <w:trPr>
          <w:trHeight w:val="372"/>
        </w:trPr>
        <w:tc>
          <w:tcPr>
            <w:tcW w:w="10065" w:type="dxa"/>
            <w:gridSpan w:val="2"/>
            <w:shd w:val="clear" w:color="auto" w:fill="17365D"/>
            <w:vAlign w:val="center"/>
          </w:tcPr>
          <w:p w14:paraId="054239DD" w14:textId="4AF7CEBF" w:rsidR="00950015" w:rsidRPr="00482BB8" w:rsidRDefault="00950015" w:rsidP="00EB3728">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950015" w:rsidRPr="00482BB8" w14:paraId="0EA29F63" w14:textId="791ADFC3" w:rsidTr="00320892">
        <w:trPr>
          <w:trHeight w:val="502"/>
        </w:trPr>
        <w:tc>
          <w:tcPr>
            <w:tcW w:w="2843" w:type="dxa"/>
            <w:shd w:val="clear" w:color="auto" w:fill="auto"/>
          </w:tcPr>
          <w:p w14:paraId="56165F6C" w14:textId="4BE23374" w:rsidR="00950015" w:rsidRPr="00482BB8" w:rsidRDefault="00950015" w:rsidP="00320892">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660FFE7B" w14:textId="6D979CE4" w:rsidR="00950015" w:rsidRPr="00482BB8" w:rsidRDefault="00950015" w:rsidP="00D11000">
            <w:pPr>
              <w:pStyle w:val="Kontrakt2"/>
              <w:numPr>
                <w:ilvl w:val="0"/>
                <w:numId w:val="0"/>
              </w:numPr>
              <w:tabs>
                <w:tab w:val="left" w:pos="1276"/>
              </w:tabs>
              <w:spacing w:before="60" w:after="0" w:line="240" w:lineRule="exact"/>
              <w:ind w:left="74" w:right="181"/>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 Wykonawca;</w:t>
            </w:r>
          </w:p>
        </w:tc>
      </w:tr>
      <w:tr w:rsidR="00950015" w:rsidRPr="00482BB8" w14:paraId="7271C488" w14:textId="2152C131" w:rsidTr="00320892">
        <w:trPr>
          <w:trHeight w:val="348"/>
        </w:trPr>
        <w:tc>
          <w:tcPr>
            <w:tcW w:w="2843" w:type="dxa"/>
            <w:shd w:val="clear" w:color="auto" w:fill="auto"/>
          </w:tcPr>
          <w:p w14:paraId="0FC93F42" w14:textId="0A21948F" w:rsidR="00950015" w:rsidRPr="00482BB8" w:rsidRDefault="00950015" w:rsidP="00320892">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20CF04A2" w14:textId="77777777" w:rsidR="00A05021" w:rsidRPr="00482BB8" w:rsidRDefault="00A05021" w:rsidP="00A05021">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40F17CA4" w14:textId="50C95DB9" w:rsidR="00A05021" w:rsidRPr="00482BB8" w:rsidRDefault="00A05021" w:rsidP="00A05021">
            <w:pPr>
              <w:pStyle w:val="Nagwek2"/>
              <w:numPr>
                <w:ilvl w:val="0"/>
                <w:numId w:val="73"/>
              </w:numPr>
              <w:tabs>
                <w:tab w:val="num" w:pos="360"/>
              </w:tabs>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w:t>
            </w:r>
            <w:r w:rsidR="00710119">
              <w:rPr>
                <w:rFonts w:asciiTheme="minorHAnsi" w:hAnsiTheme="minorHAnsi" w:cstheme="minorHAnsi"/>
                <w:b/>
                <w:i/>
              </w:rPr>
              <w:t> </w:t>
            </w:r>
            <w:r w:rsidRPr="00482BB8">
              <w:rPr>
                <w:rFonts w:asciiTheme="minorHAnsi" w:hAnsiTheme="minorHAnsi" w:cstheme="minorHAnsi"/>
                <w:b/>
                <w:i/>
              </w:rPr>
              <w:t>wykonywaniem Umowy;</w:t>
            </w:r>
          </w:p>
          <w:p w14:paraId="0B47657D" w14:textId="77777777" w:rsidR="00A05021" w:rsidRPr="00482BB8" w:rsidRDefault="00A05021" w:rsidP="00A05021">
            <w:pPr>
              <w:pStyle w:val="Nagwek2"/>
              <w:numPr>
                <w:ilvl w:val="0"/>
                <w:numId w:val="73"/>
              </w:numPr>
              <w:tabs>
                <w:tab w:val="num" w:pos="360"/>
              </w:tabs>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r w:rsidRPr="00482BB8">
              <w:rPr>
                <w:rFonts w:asciiTheme="minorHAnsi" w:hAnsiTheme="minorHAnsi" w:cstheme="minorHAnsi"/>
              </w:rPr>
              <w:t xml:space="preserve"> </w:t>
            </w:r>
          </w:p>
          <w:p w14:paraId="4D0D31F1" w14:textId="77777777" w:rsidR="00A05021" w:rsidRPr="00482BB8" w:rsidRDefault="00A05021" w:rsidP="00A05021">
            <w:pPr>
              <w:pStyle w:val="Nagwek2"/>
              <w:numPr>
                <w:ilvl w:val="0"/>
                <w:numId w:val="73"/>
              </w:numPr>
              <w:tabs>
                <w:tab w:val="num" w:pos="360"/>
              </w:tabs>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0E41D9F9" w14:textId="77777777" w:rsidR="00A05021" w:rsidRPr="00482BB8" w:rsidRDefault="00A05021" w:rsidP="00A05021">
            <w:pPr>
              <w:pStyle w:val="Akapitzlist"/>
              <w:numPr>
                <w:ilvl w:val="0"/>
                <w:numId w:val="73"/>
              </w:numPr>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F53DCC2" w14:textId="77777777" w:rsidR="00A05021" w:rsidRPr="00482BB8" w:rsidRDefault="00A05021" w:rsidP="00A05021">
            <w:pPr>
              <w:pStyle w:val="Akapitzlist"/>
              <w:numPr>
                <w:ilvl w:val="0"/>
                <w:numId w:val="73"/>
              </w:numPr>
              <w:spacing w:line="240" w:lineRule="exact"/>
              <w:ind w:left="309" w:right="181" w:hanging="284"/>
              <w:rPr>
                <w:rFonts w:asciiTheme="minorHAnsi" w:hAnsiTheme="minorHAnsi" w:cstheme="minorHAnsi"/>
                <w:bCs/>
                <w:iCs/>
              </w:rPr>
            </w:pPr>
            <w:r w:rsidRPr="00482BB8">
              <w:rPr>
                <w:rFonts w:asciiTheme="minorHAnsi" w:hAnsiTheme="minorHAnsi" w:cstheme="minorHAnsi"/>
              </w:rPr>
              <w:t>szkody</w:t>
            </w:r>
            <w:r w:rsidRPr="00482BB8">
              <w:rPr>
                <w:rFonts w:asciiTheme="minorHAnsi" w:hAnsiTheme="minorHAnsi" w:cstheme="minorHAnsi"/>
                <w:color w:val="FF0000"/>
              </w:rPr>
              <w:t xml:space="preserve"> </w:t>
            </w:r>
            <w:r w:rsidRPr="00482BB8">
              <w:rPr>
                <w:rFonts w:asciiTheme="minorHAnsi" w:hAnsiTheme="minorHAnsi" w:cstheme="minorHAnsi"/>
              </w:rPr>
              <w:t xml:space="preserve">powstałe w istniejących podziemnych kablach, rurociągach, lub innych instalacjach podziemnych; </w:t>
            </w:r>
          </w:p>
          <w:p w14:paraId="1F48B3E7" w14:textId="77777777" w:rsidR="00A05021" w:rsidRPr="00482BB8" w:rsidRDefault="00A05021" w:rsidP="00843F64">
            <w:pPr>
              <w:pStyle w:val="Akapitzlist"/>
              <w:numPr>
                <w:ilvl w:val="0"/>
                <w:numId w:val="73"/>
              </w:numPr>
              <w:spacing w:line="240" w:lineRule="exact"/>
              <w:ind w:left="309" w:right="181" w:hanging="284"/>
              <w:jc w:val="both"/>
              <w:rPr>
                <w:rFonts w:asciiTheme="minorHAnsi" w:hAnsiTheme="minorHAnsi" w:cstheme="minorHAnsi"/>
                <w:bCs/>
                <w:iCs/>
              </w:rPr>
            </w:pPr>
            <w:r w:rsidRPr="00482BB8">
              <w:rPr>
                <w:rFonts w:asciiTheme="minorHAnsi" w:hAnsiTheme="minorHAnsi" w:cstheme="minorHAnsi"/>
                <w:bCs/>
                <w:iCs/>
              </w:rPr>
              <w:t xml:space="preserve">odpowiedzialność za szkody spowodowane wibracją, osunięciem lub osłabieniem elementów nośnych; </w:t>
            </w:r>
            <w:r w:rsidRPr="00482BB8">
              <w:rPr>
                <w:rFonts w:asciiTheme="minorHAnsi" w:hAnsiTheme="minorHAnsi" w:cstheme="minorHAnsi"/>
                <w:bCs/>
                <w:iCs/>
                <w:highlight w:val="yellow"/>
              </w:rPr>
              <w:t xml:space="preserve"> </w:t>
            </w:r>
          </w:p>
          <w:p w14:paraId="432A6BF3" w14:textId="77777777" w:rsidR="00A05021" w:rsidRPr="00482BB8" w:rsidRDefault="00A05021" w:rsidP="00A05021">
            <w:pPr>
              <w:pStyle w:val="Nagwek2"/>
              <w:numPr>
                <w:ilvl w:val="0"/>
                <w:numId w:val="73"/>
              </w:numPr>
              <w:tabs>
                <w:tab w:val="num" w:pos="360"/>
              </w:tabs>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4D7C2A9C" w14:textId="77777777" w:rsidR="00A05021" w:rsidRPr="00482BB8" w:rsidRDefault="00A05021" w:rsidP="00A05021">
            <w:pPr>
              <w:pStyle w:val="Nagwek2"/>
              <w:numPr>
                <w:ilvl w:val="0"/>
                <w:numId w:val="73"/>
              </w:numPr>
              <w:tabs>
                <w:tab w:val="num" w:pos="360"/>
              </w:tabs>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72CB0AFF" w14:textId="2F7B7AA4" w:rsidR="00950015" w:rsidRPr="00482BB8" w:rsidRDefault="00A05021" w:rsidP="00A05021">
            <w:pPr>
              <w:pStyle w:val="Akapitzlist"/>
              <w:numPr>
                <w:ilvl w:val="0"/>
                <w:numId w:val="73"/>
              </w:numPr>
              <w:spacing w:after="60" w:line="240" w:lineRule="exact"/>
              <w:ind w:left="312" w:right="181" w:hanging="284"/>
              <w:jc w:val="both"/>
              <w:rPr>
                <w:rFonts w:asciiTheme="minorHAnsi" w:hAnsiTheme="minorHAnsi" w:cstheme="minorHAnsi"/>
              </w:rPr>
            </w:pPr>
            <w:r w:rsidRPr="00482BB8">
              <w:rPr>
                <w:rFonts w:asciiTheme="minorHAnsi" w:hAnsiTheme="minorHAnsi" w:cstheme="minorHAnsi"/>
              </w:rPr>
              <w:t>powodującą koszty demontażu wadliwego produktu i ponownego montażu produktu pozbawionego wad, w przypadku, gdy w toku realizacji Umowy Wykonawca dostarczać będzie jakiekolwiek produkty, z limitem gwarancyjnym minimum 30% wymaganej sumy ubezpieczenia.</w:t>
            </w:r>
          </w:p>
        </w:tc>
      </w:tr>
      <w:tr w:rsidR="00950015" w:rsidRPr="00482BB8" w14:paraId="533D68B8" w14:textId="6307CD09" w:rsidTr="00320892">
        <w:trPr>
          <w:trHeight w:val="348"/>
        </w:trPr>
        <w:tc>
          <w:tcPr>
            <w:tcW w:w="2843" w:type="dxa"/>
            <w:shd w:val="clear" w:color="auto" w:fill="auto"/>
          </w:tcPr>
          <w:p w14:paraId="118D84D4" w14:textId="2CD11975" w:rsidR="00950015" w:rsidRPr="00482BB8" w:rsidRDefault="00950015" w:rsidP="00320892">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7D2D7062" w14:textId="09B43FFF" w:rsidR="00950015" w:rsidRPr="00482BB8" w:rsidRDefault="00950015" w:rsidP="00320892">
            <w:pPr>
              <w:spacing w:before="60" w:after="60" w:line="240" w:lineRule="exact"/>
              <w:ind w:right="181"/>
              <w:jc w:val="both"/>
              <w:rPr>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950015" w:rsidRPr="00482BB8" w14:paraId="6D0926AE" w14:textId="4A505253" w:rsidTr="00320892">
        <w:trPr>
          <w:trHeight w:val="406"/>
        </w:trPr>
        <w:tc>
          <w:tcPr>
            <w:tcW w:w="2843" w:type="dxa"/>
            <w:shd w:val="clear" w:color="auto" w:fill="auto"/>
          </w:tcPr>
          <w:p w14:paraId="75E74444" w14:textId="04BF97C2" w:rsidR="00950015" w:rsidRPr="00482BB8" w:rsidRDefault="00950015" w:rsidP="00320892">
            <w:pPr>
              <w:spacing w:before="60" w:after="60" w:line="240" w:lineRule="exact"/>
              <w:rPr>
                <w:rFonts w:asciiTheme="minorHAnsi" w:hAnsiTheme="minorHAnsi" w:cstheme="minorHAnsi"/>
              </w:rPr>
            </w:pPr>
            <w:r w:rsidRPr="00482BB8">
              <w:rPr>
                <w:rFonts w:asciiTheme="minorHAnsi" w:hAnsiTheme="minorHAnsi" w:cstheme="minorHAnsi"/>
              </w:rPr>
              <w:t xml:space="preserve">Suma ubezpieczenia/franszyza </w:t>
            </w:r>
          </w:p>
        </w:tc>
        <w:tc>
          <w:tcPr>
            <w:tcW w:w="7222" w:type="dxa"/>
            <w:shd w:val="clear" w:color="auto" w:fill="auto"/>
          </w:tcPr>
          <w:p w14:paraId="4432D459" w14:textId="1EA6E7E8" w:rsidR="00950015" w:rsidRPr="00482BB8" w:rsidRDefault="00950015" w:rsidP="00075F12">
            <w:pPr>
              <w:pStyle w:val="Nagwek2"/>
              <w:numPr>
                <w:ilvl w:val="0"/>
                <w:numId w:val="0"/>
              </w:numPr>
              <w:spacing w:before="60" w:line="240" w:lineRule="exact"/>
              <w:ind w:left="30"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39745E" w:rsidRPr="00177433">
              <w:rPr>
                <w:rFonts w:asciiTheme="minorHAnsi" w:hAnsiTheme="minorHAnsi" w:cstheme="minorHAnsi"/>
                <w:b/>
                <w:i/>
              </w:rPr>
              <w:t>2</w:t>
            </w:r>
            <w:r w:rsidR="00EB3728" w:rsidRPr="00177433">
              <w:rPr>
                <w:rFonts w:asciiTheme="minorHAnsi" w:hAnsiTheme="minorHAnsi" w:cstheme="minorHAnsi"/>
                <w:b/>
                <w:i/>
              </w:rPr>
              <w:t> 000 000,00</w:t>
            </w:r>
            <w:r w:rsidRPr="00177433">
              <w:rPr>
                <w:rFonts w:asciiTheme="minorHAnsi" w:hAnsiTheme="minorHAnsi" w:cstheme="minorHAnsi"/>
                <w:b/>
                <w:i/>
              </w:rPr>
              <w:t xml:space="preserve"> PLN</w:t>
            </w:r>
            <w:r w:rsidRPr="00482BB8">
              <w:rPr>
                <w:rFonts w:asciiTheme="minorHAnsi" w:hAnsiTheme="minorHAnsi" w:cstheme="minorHAnsi"/>
                <w:b/>
                <w:i/>
              </w:rPr>
              <w:t>, a udział własny nie większy niż 10% wartości sumy ubezpieczenia, jednak nie więcej niż 50.000,00 PLN (słownie: pięćdziesiąt tysięcy złotych).</w:t>
            </w:r>
          </w:p>
        </w:tc>
      </w:tr>
      <w:tr w:rsidR="00950015" w:rsidRPr="00482BB8" w14:paraId="47CB0022" w14:textId="14AB68B6" w:rsidTr="00320892">
        <w:trPr>
          <w:trHeight w:val="406"/>
        </w:trPr>
        <w:tc>
          <w:tcPr>
            <w:tcW w:w="2843" w:type="dxa"/>
            <w:shd w:val="clear" w:color="auto" w:fill="auto"/>
          </w:tcPr>
          <w:p w14:paraId="131DE4F0" w14:textId="09EF30A3" w:rsidR="00950015" w:rsidRPr="00482BB8" w:rsidRDefault="00950015" w:rsidP="00320892">
            <w:pPr>
              <w:spacing w:before="60" w:after="60" w:line="240" w:lineRule="exact"/>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7CE48B3F" w14:textId="5E30FC6F" w:rsidR="00950015" w:rsidRPr="00482BB8" w:rsidRDefault="00950015" w:rsidP="00075F12">
            <w:pPr>
              <w:pStyle w:val="Nagwek2"/>
              <w:numPr>
                <w:ilvl w:val="0"/>
                <w:numId w:val="0"/>
              </w:numPr>
              <w:spacing w:before="60" w:line="240" w:lineRule="exact"/>
              <w:ind w:left="30" w:right="181"/>
              <w:rPr>
                <w:rFonts w:asciiTheme="minorHAnsi" w:hAnsiTheme="minorHAnsi" w:cstheme="minorHAnsi"/>
                <w:b/>
                <w:bCs/>
                <w:i/>
                <w:color w:val="000000"/>
              </w:rPr>
            </w:pPr>
            <w:r w:rsidRPr="00482BB8">
              <w:rPr>
                <w:rFonts w:asciiTheme="minorHAnsi" w:hAnsiTheme="minorHAnsi" w:cstheme="minorHAnsi"/>
                <w:b/>
                <w:bCs/>
                <w:i/>
                <w:color w:val="000000"/>
              </w:rPr>
              <w:t xml:space="preserve">Wymagany </w:t>
            </w:r>
            <w:proofErr w:type="spellStart"/>
            <w:r w:rsidRPr="00482BB8">
              <w:rPr>
                <w:rFonts w:asciiTheme="minorHAnsi" w:hAnsiTheme="minorHAnsi" w:cstheme="minorHAnsi"/>
                <w:b/>
                <w:bCs/>
                <w:i/>
                <w:color w:val="000000"/>
              </w:rPr>
              <w:t>trigger</w:t>
            </w:r>
            <w:proofErr w:type="spellEnd"/>
            <w:r w:rsidRPr="00482BB8">
              <w:rPr>
                <w:rFonts w:asciiTheme="minorHAnsi" w:hAnsiTheme="minorHAnsi" w:cstheme="minorHAnsi"/>
                <w:b/>
                <w:bCs/>
                <w:i/>
                <w:color w:val="000000"/>
              </w:rPr>
              <w:t xml:space="preserve"> polisy: </w:t>
            </w:r>
            <w:proofErr w:type="spellStart"/>
            <w:r w:rsidRPr="00482BB8">
              <w:rPr>
                <w:rFonts w:asciiTheme="minorHAnsi" w:hAnsiTheme="minorHAnsi" w:cstheme="minorHAnsi"/>
                <w:b/>
                <w:bCs/>
                <w:i/>
                <w:color w:val="000000"/>
              </w:rPr>
              <w:t>loss</w:t>
            </w:r>
            <w:proofErr w:type="spellEnd"/>
            <w:r w:rsidRPr="00482BB8">
              <w:rPr>
                <w:rFonts w:asciiTheme="minorHAnsi" w:hAnsiTheme="minorHAnsi" w:cstheme="minorHAnsi"/>
                <w:b/>
                <w:bCs/>
                <w:i/>
                <w:color w:val="000000"/>
              </w:rPr>
              <w:t xml:space="preserve"> </w:t>
            </w:r>
            <w:proofErr w:type="spellStart"/>
            <w:r w:rsidRPr="00482BB8">
              <w:rPr>
                <w:rFonts w:asciiTheme="minorHAnsi" w:hAnsiTheme="minorHAnsi" w:cstheme="minorHAnsi"/>
                <w:b/>
                <w:bCs/>
                <w:i/>
                <w:color w:val="000000"/>
              </w:rPr>
              <w:t>occurrence</w:t>
            </w:r>
            <w:proofErr w:type="spellEnd"/>
            <w:r w:rsidRPr="00482BB8">
              <w:rPr>
                <w:rFonts w:asciiTheme="minorHAnsi" w:hAnsiTheme="minorHAnsi" w:cstheme="minorHAnsi"/>
                <w:b/>
                <w:bCs/>
                <w:i/>
                <w:color w:val="000000"/>
              </w:rPr>
              <w:t xml:space="preserve"> (wypadek ubezpieczeniowy związany z faktem wystąpienia lub powstania szkody, który wystąpił w okresie ubezpieczenia).</w:t>
            </w:r>
          </w:p>
          <w:p w14:paraId="66BEFBB3" w14:textId="7855F52B" w:rsidR="00950015" w:rsidRPr="00482BB8" w:rsidRDefault="00950015" w:rsidP="00075F12">
            <w:pPr>
              <w:pStyle w:val="Nagwek2"/>
              <w:numPr>
                <w:ilvl w:val="0"/>
                <w:numId w:val="0"/>
              </w:numPr>
              <w:spacing w:line="240" w:lineRule="exact"/>
              <w:ind w:left="30" w:right="181"/>
              <w:rPr>
                <w:rFonts w:asciiTheme="minorHAnsi" w:hAnsiTheme="minorHAnsi" w:cstheme="minorHAnsi"/>
                <w:b/>
                <w:i/>
              </w:rPr>
            </w:pPr>
            <w:r w:rsidRPr="00482BB8">
              <w:rPr>
                <w:rFonts w:asciiTheme="minorHAnsi" w:hAnsiTheme="minorHAnsi" w:cstheme="minorHAnsi"/>
                <w:b/>
                <w:i/>
              </w:rPr>
              <w:t xml:space="preserve">Zamawiający może dopuścić </w:t>
            </w:r>
            <w:proofErr w:type="spellStart"/>
            <w:r w:rsidRPr="00482BB8">
              <w:rPr>
                <w:rFonts w:asciiTheme="minorHAnsi" w:hAnsiTheme="minorHAnsi" w:cstheme="minorHAnsi"/>
                <w:b/>
                <w:i/>
              </w:rPr>
              <w:t>trigger</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claims</w:t>
            </w:r>
            <w:proofErr w:type="spellEnd"/>
            <w:r w:rsidRPr="00482BB8">
              <w:rPr>
                <w:rFonts w:asciiTheme="minorHAnsi" w:hAnsiTheme="minorHAnsi" w:cstheme="minorHAnsi"/>
                <w:b/>
                <w:i/>
              </w:rPr>
              <w:t xml:space="preserve"> </w:t>
            </w:r>
            <w:proofErr w:type="spellStart"/>
            <w:r w:rsidRPr="00482BB8">
              <w:rPr>
                <w:rFonts w:asciiTheme="minorHAnsi" w:hAnsiTheme="minorHAnsi" w:cstheme="minorHAnsi"/>
                <w:b/>
                <w:i/>
              </w:rPr>
              <w:t>made</w:t>
            </w:r>
            <w:proofErr w:type="spellEnd"/>
            <w:r w:rsidRPr="00482BB8">
              <w:rPr>
                <w:rFonts w:asciiTheme="minorHAnsi" w:hAnsiTheme="minorHAnsi" w:cstheme="minorHAnsi"/>
                <w:b/>
                <w:i/>
              </w:rPr>
              <w:t xml:space="preserv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bl>
    <w:p w14:paraId="1613E591" w14:textId="77777777" w:rsidR="00950015" w:rsidRPr="00482BB8" w:rsidRDefault="00950015">
      <w:pPr>
        <w:pStyle w:val="Akapitzlist"/>
        <w:numPr>
          <w:ilvl w:val="0"/>
          <w:numId w:val="15"/>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WYKONAWCĘ </w:t>
      </w:r>
      <w:r w:rsidRPr="00482BB8">
        <w:rPr>
          <w:rFonts w:asciiTheme="minorHAnsi" w:hAnsiTheme="minorHAnsi" w:cstheme="minorHAnsi"/>
          <w:b/>
          <w:color w:val="092D74"/>
          <w:highlight w:val="lightGray"/>
        </w:rPr>
        <w:t xml:space="preserve"> </w:t>
      </w:r>
    </w:p>
    <w:p w14:paraId="77C41F3F" w14:textId="041B6755" w:rsidR="00950015" w:rsidRPr="00482BB8" w:rsidRDefault="00950015">
      <w:pPr>
        <w:pStyle w:val="Akapitzlist"/>
        <w:numPr>
          <w:ilvl w:val="0"/>
          <w:numId w:val="15"/>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p>
    <w:p w14:paraId="3ADCD3B0" w14:textId="77777777" w:rsidR="00950015" w:rsidRPr="00482BB8" w:rsidRDefault="00950015" w:rsidP="00950015">
      <w:pPr>
        <w:spacing w:before="120" w:after="120" w:line="260" w:lineRule="exact"/>
        <w:jc w:val="both"/>
        <w:rPr>
          <w:rFonts w:asciiTheme="minorHAnsi" w:hAnsiTheme="minorHAnsi" w:cstheme="minorHAnsi"/>
        </w:rPr>
      </w:pPr>
      <w:r w:rsidRPr="00482BB8">
        <w:rPr>
          <w:rFonts w:asciiTheme="minorHAnsi" w:hAnsiTheme="minorHAnsi" w:cstheme="minorHAnsi"/>
        </w:rPr>
        <w:t xml:space="preserve">Zamawiający zapewni na własny koszt ochronę ubezpieczeniową w zakresie ubezpieczenia wszystkich </w:t>
      </w:r>
      <w:proofErr w:type="spellStart"/>
      <w:r w:rsidRPr="00482BB8">
        <w:rPr>
          <w:rFonts w:asciiTheme="minorHAnsi" w:hAnsiTheme="minorHAnsi" w:cstheme="minorHAnsi"/>
        </w:rPr>
        <w:t>ryzyk</w:t>
      </w:r>
      <w:proofErr w:type="spellEnd"/>
      <w:r w:rsidRPr="00482BB8">
        <w:rPr>
          <w:rFonts w:asciiTheme="minorHAnsi" w:hAnsiTheme="minorHAnsi" w:cstheme="minorHAnsi"/>
        </w:rPr>
        <w:t xml:space="preserve"> budowy i montażu (CAR/EAR)</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950015" w:rsidRPr="00482BB8" w14:paraId="4D89570A" w14:textId="77777777" w:rsidTr="00320892">
        <w:trPr>
          <w:trHeight w:val="372"/>
        </w:trPr>
        <w:tc>
          <w:tcPr>
            <w:tcW w:w="10065" w:type="dxa"/>
            <w:gridSpan w:val="2"/>
            <w:shd w:val="clear" w:color="auto" w:fill="17365D"/>
            <w:vAlign w:val="center"/>
          </w:tcPr>
          <w:p w14:paraId="44B1DD68" w14:textId="77777777" w:rsidR="00950015" w:rsidRPr="00482BB8" w:rsidRDefault="00950015" w:rsidP="00320892">
            <w:pPr>
              <w:tabs>
                <w:tab w:val="left" w:pos="851"/>
              </w:tabs>
              <w:spacing w:before="60" w:after="60" w:line="240" w:lineRule="exact"/>
              <w:jc w:val="center"/>
              <w:outlineLvl w:val="2"/>
              <w:rPr>
                <w:rFonts w:asciiTheme="minorHAnsi" w:hAnsiTheme="minorHAnsi" w:cstheme="minorHAnsi"/>
                <w:b/>
                <w:color w:val="FFFF00"/>
              </w:rPr>
            </w:pPr>
            <w:r w:rsidRPr="00482BB8">
              <w:rPr>
                <w:rFonts w:asciiTheme="minorHAnsi" w:hAnsiTheme="minorHAnsi" w:cstheme="minorHAnsi"/>
                <w:b/>
                <w:color w:val="FFFFFF"/>
              </w:rPr>
              <w:t xml:space="preserve">Ubezpieczenie wszystkich </w:t>
            </w:r>
            <w:proofErr w:type="spellStart"/>
            <w:r w:rsidRPr="00482BB8">
              <w:rPr>
                <w:rFonts w:asciiTheme="minorHAnsi" w:hAnsiTheme="minorHAnsi" w:cstheme="minorHAnsi"/>
                <w:b/>
                <w:color w:val="FFFFFF"/>
              </w:rPr>
              <w:t>ryzyk</w:t>
            </w:r>
            <w:proofErr w:type="spellEnd"/>
            <w:r w:rsidRPr="00482BB8">
              <w:rPr>
                <w:rFonts w:asciiTheme="minorHAnsi" w:hAnsiTheme="minorHAnsi" w:cstheme="minorHAnsi"/>
                <w:b/>
                <w:color w:val="FFFFFF"/>
              </w:rPr>
              <w:t xml:space="preserve"> budowy i montażu (CAR/EAR) </w:t>
            </w:r>
            <w:r w:rsidRPr="00482BB8">
              <w:rPr>
                <w:rFonts w:asciiTheme="minorHAnsi" w:hAnsiTheme="minorHAnsi" w:cstheme="minorHAnsi"/>
                <w:b/>
                <w:color w:val="FFFF00"/>
              </w:rPr>
              <w:t xml:space="preserve">– </w:t>
            </w:r>
          </w:p>
          <w:p w14:paraId="7687A9C8" w14:textId="5EB6ED25" w:rsidR="00950015" w:rsidRPr="00482BB8" w:rsidRDefault="00950015" w:rsidP="00320892">
            <w:pPr>
              <w:tabs>
                <w:tab w:val="left" w:pos="851"/>
              </w:tabs>
              <w:spacing w:before="60" w:after="60" w:line="240" w:lineRule="exact"/>
              <w:jc w:val="center"/>
              <w:outlineLvl w:val="2"/>
              <w:rPr>
                <w:rFonts w:asciiTheme="minorHAnsi" w:hAnsiTheme="minorHAnsi" w:cstheme="minorHAnsi"/>
                <w:color w:val="FFFFFF"/>
              </w:rPr>
            </w:pPr>
          </w:p>
        </w:tc>
      </w:tr>
      <w:tr w:rsidR="00950015" w:rsidRPr="00482BB8" w14:paraId="240A9AEB" w14:textId="77777777" w:rsidTr="00320892">
        <w:trPr>
          <w:trHeight w:val="502"/>
        </w:trPr>
        <w:tc>
          <w:tcPr>
            <w:tcW w:w="2843" w:type="dxa"/>
            <w:shd w:val="clear" w:color="auto" w:fill="auto"/>
          </w:tcPr>
          <w:p w14:paraId="28DCFE5D" w14:textId="77777777" w:rsidR="00950015" w:rsidRPr="00482BB8" w:rsidRDefault="00950015" w:rsidP="00320892">
            <w:pPr>
              <w:spacing w:before="60" w:after="60" w:line="26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4117068F" w14:textId="77777777" w:rsidR="00950015" w:rsidRPr="00482BB8" w:rsidRDefault="00950015">
            <w:pPr>
              <w:pStyle w:val="Kontrakt2"/>
              <w:numPr>
                <w:ilvl w:val="0"/>
                <w:numId w:val="74"/>
              </w:numPr>
              <w:tabs>
                <w:tab w:val="left" w:pos="1276"/>
              </w:tabs>
              <w:spacing w:before="6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Zamawiający;</w:t>
            </w:r>
          </w:p>
          <w:p w14:paraId="2B636E72"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Wykonawca;</w:t>
            </w:r>
          </w:p>
          <w:p w14:paraId="2090E4BB"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Podwykonawcy Wykonawcy;</w:t>
            </w:r>
          </w:p>
          <w:p w14:paraId="71A3A130"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xml:space="preserve">Wszyscy pozostali Wykonawcy, Podwykonawcy i/lub inne podmioty </w:t>
            </w:r>
          </w:p>
          <w:p w14:paraId="2D6BA4AD"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xml:space="preserve">zatrudnione przez Ubezpieczającego/Ubezpieczonych przy realizacji </w:t>
            </w:r>
          </w:p>
          <w:p w14:paraId="15994C9A"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xml:space="preserve">ubezpieczonych Inwestycji, o ile wartość prac wykonywanych przez nich została </w:t>
            </w:r>
          </w:p>
          <w:p w14:paraId="351C7BEC" w14:textId="77777777" w:rsidR="00950015" w:rsidRPr="00482BB8" w:rsidRDefault="00950015">
            <w:pPr>
              <w:pStyle w:val="Kontrakt2"/>
              <w:numPr>
                <w:ilvl w:val="0"/>
                <w:numId w:val="74"/>
              </w:numPr>
              <w:tabs>
                <w:tab w:val="left" w:pos="1276"/>
              </w:tabs>
              <w:spacing w:before="0" w:after="0" w:line="240" w:lineRule="exact"/>
              <w:ind w:left="309"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ujęta w wartości ubezpieczonej inwestycji;</w:t>
            </w:r>
          </w:p>
          <w:p w14:paraId="20CAED9E" w14:textId="77777777" w:rsidR="00950015" w:rsidRPr="00482BB8" w:rsidRDefault="00950015">
            <w:pPr>
              <w:pStyle w:val="Kontrakt2"/>
              <w:numPr>
                <w:ilvl w:val="0"/>
                <w:numId w:val="74"/>
              </w:numPr>
              <w:tabs>
                <w:tab w:val="left" w:pos="1276"/>
              </w:tabs>
              <w:spacing w:before="0" w:after="60" w:line="240" w:lineRule="exact"/>
              <w:ind w:left="309" w:right="181" w:hanging="284"/>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Podmioty finansujące – jeśli występują.</w:t>
            </w:r>
          </w:p>
        </w:tc>
      </w:tr>
      <w:tr w:rsidR="00950015" w:rsidRPr="00482BB8" w14:paraId="5AFDF04C" w14:textId="77777777" w:rsidTr="00320892">
        <w:trPr>
          <w:trHeight w:val="1542"/>
        </w:trPr>
        <w:tc>
          <w:tcPr>
            <w:tcW w:w="2843" w:type="dxa"/>
            <w:shd w:val="clear" w:color="auto" w:fill="auto"/>
          </w:tcPr>
          <w:p w14:paraId="45E5FF04" w14:textId="77777777" w:rsidR="00950015" w:rsidRPr="00482BB8" w:rsidRDefault="00950015" w:rsidP="00320892">
            <w:pPr>
              <w:spacing w:before="60" w:after="60" w:line="260" w:lineRule="exact"/>
              <w:rPr>
                <w:rFonts w:asciiTheme="minorHAnsi" w:hAnsiTheme="minorHAnsi" w:cstheme="minorHAnsi"/>
              </w:rPr>
            </w:pPr>
            <w:r w:rsidRPr="00482BB8">
              <w:rPr>
                <w:rFonts w:asciiTheme="minorHAnsi" w:hAnsiTheme="minorHAnsi" w:cstheme="minorHAnsi"/>
              </w:rPr>
              <w:t>Zakres ubezpieczenia</w:t>
            </w:r>
          </w:p>
        </w:tc>
        <w:tc>
          <w:tcPr>
            <w:tcW w:w="7222" w:type="dxa"/>
            <w:shd w:val="clear" w:color="auto" w:fill="auto"/>
          </w:tcPr>
          <w:p w14:paraId="23750789" w14:textId="77777777" w:rsidR="00950015" w:rsidRPr="00482BB8" w:rsidRDefault="00950015" w:rsidP="00320892">
            <w:pPr>
              <w:spacing w:before="60" w:after="60" w:line="240" w:lineRule="exact"/>
              <w:ind w:right="181" w:firstLine="25"/>
              <w:jc w:val="both"/>
              <w:rPr>
                <w:rFonts w:asciiTheme="minorHAnsi" w:hAnsiTheme="minorHAnsi" w:cstheme="minorHAnsi"/>
              </w:rPr>
            </w:pPr>
            <w:r w:rsidRPr="00482BB8">
              <w:rPr>
                <w:rFonts w:asciiTheme="minorHAnsi" w:hAnsiTheme="minorHAnsi" w:cstheme="minorHAnsi"/>
              </w:rPr>
              <w:t xml:space="preserve">Zakres ubezpieczenia będzie zgodny z aktualnym standardem rynkowym, uwzględniający charakter i rozmiar ryzyka związanego z realizacją Umowy, ze zwyczajowo stosowanymi klauzulami rozszerzającymi zakres oraz włączeniami i limitami zwyczajowymi właściwymi dla tego typu umów ubezpieczenia. </w:t>
            </w:r>
          </w:p>
          <w:p w14:paraId="5BAEC665" w14:textId="77777777" w:rsidR="00950015" w:rsidRPr="00482BB8" w:rsidRDefault="00950015" w:rsidP="00320892">
            <w:pPr>
              <w:spacing w:before="60" w:after="60" w:line="240" w:lineRule="exact"/>
              <w:ind w:right="181" w:firstLine="25"/>
              <w:jc w:val="both"/>
              <w:rPr>
                <w:rStyle w:val="Teksttreci0"/>
                <w:rFonts w:asciiTheme="minorHAnsi" w:hAnsiTheme="minorHAnsi" w:cstheme="minorHAnsi"/>
              </w:rPr>
            </w:pPr>
            <w:r w:rsidRPr="00482BB8">
              <w:rPr>
                <w:rFonts w:asciiTheme="minorHAnsi" w:hAnsiTheme="minorHAnsi" w:cstheme="minorHAnsi"/>
              </w:rPr>
              <w:t>Ubezpieczenie nie ma zastosowania w przypadku zlecenia wyłącznie prac projektowych, opracowania koncepcji czy też studium wykonalności.</w:t>
            </w:r>
          </w:p>
        </w:tc>
      </w:tr>
      <w:tr w:rsidR="00950015" w:rsidRPr="00482BB8" w14:paraId="28692FDF" w14:textId="77777777" w:rsidTr="00320892">
        <w:trPr>
          <w:trHeight w:val="848"/>
        </w:trPr>
        <w:tc>
          <w:tcPr>
            <w:tcW w:w="2843" w:type="dxa"/>
            <w:shd w:val="clear" w:color="auto" w:fill="auto"/>
          </w:tcPr>
          <w:p w14:paraId="5AF88B1E" w14:textId="77777777" w:rsidR="00950015" w:rsidRPr="00482BB8" w:rsidRDefault="00950015" w:rsidP="00320892">
            <w:pPr>
              <w:spacing w:before="60" w:after="60" w:line="26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0BFDF33D" w14:textId="77777777" w:rsidR="00950015" w:rsidRPr="00482BB8" w:rsidRDefault="00950015" w:rsidP="00320892">
            <w:pPr>
              <w:tabs>
                <w:tab w:val="left" w:pos="284"/>
              </w:tabs>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 xml:space="preserve">Okres obowiązywania ubezpieczenia będzie rozpoczynał się nie później niż przekazanie Wykonawcy Terenu Budowy i ubezpieczenie będzie utrzymane w mocy do momentu przejęcia inwestycji do eksploatacji, z zastrzeżeniem klauzul gwarancyjnych i konserwacyjnych. </w:t>
            </w:r>
            <w:r w:rsidRPr="00482BB8">
              <w:rPr>
                <w:rStyle w:val="Teksttreci0"/>
                <w:rFonts w:asciiTheme="minorHAnsi" w:hAnsiTheme="minorHAnsi" w:cstheme="minorHAnsi"/>
              </w:rPr>
              <w:t xml:space="preserve"> </w:t>
            </w:r>
          </w:p>
        </w:tc>
      </w:tr>
      <w:tr w:rsidR="00950015" w:rsidRPr="00482BB8" w14:paraId="1B133B6C" w14:textId="77777777" w:rsidTr="00320892">
        <w:trPr>
          <w:trHeight w:val="609"/>
        </w:trPr>
        <w:tc>
          <w:tcPr>
            <w:tcW w:w="2843" w:type="dxa"/>
            <w:shd w:val="clear" w:color="auto" w:fill="auto"/>
          </w:tcPr>
          <w:p w14:paraId="665E4724" w14:textId="77777777" w:rsidR="00950015" w:rsidRPr="00482BB8" w:rsidRDefault="00950015" w:rsidP="00320892">
            <w:pPr>
              <w:spacing w:before="60" w:after="60" w:line="260" w:lineRule="exact"/>
              <w:rPr>
                <w:rFonts w:asciiTheme="minorHAnsi" w:hAnsiTheme="minorHAnsi" w:cstheme="minorHAnsi"/>
              </w:rPr>
            </w:pPr>
            <w:r w:rsidRPr="00482BB8">
              <w:rPr>
                <w:rFonts w:asciiTheme="minorHAnsi" w:hAnsiTheme="minorHAnsi" w:cstheme="minorHAnsi"/>
              </w:rPr>
              <w:t>Suma ubezpieczenia  (gwarancyjna)</w:t>
            </w:r>
          </w:p>
        </w:tc>
        <w:tc>
          <w:tcPr>
            <w:tcW w:w="7222" w:type="dxa"/>
            <w:shd w:val="clear" w:color="auto" w:fill="auto"/>
          </w:tcPr>
          <w:p w14:paraId="49DC14B5" w14:textId="77777777" w:rsidR="00950015" w:rsidRPr="00482BB8" w:rsidRDefault="00950015" w:rsidP="00320892">
            <w:pPr>
              <w:tabs>
                <w:tab w:val="left" w:pos="284"/>
              </w:tabs>
              <w:spacing w:before="60" w:after="60" w:line="240" w:lineRule="exact"/>
              <w:ind w:right="181" w:firstLine="25"/>
              <w:jc w:val="both"/>
              <w:rPr>
                <w:rFonts w:asciiTheme="minorHAnsi" w:hAnsiTheme="minorHAnsi" w:cstheme="minorHAnsi"/>
              </w:rPr>
            </w:pPr>
            <w:r w:rsidRPr="00482BB8">
              <w:rPr>
                <w:rFonts w:asciiTheme="minorHAnsi" w:hAnsiTheme="minorHAnsi" w:cstheme="minorHAnsi"/>
              </w:rPr>
              <w:t>Suma ubezpieczenia odpowiadać będzie wartości netto prac budowlano – montażowych, w tym dostaw, ponoszonych przez Wykonawcę i jego Podwykonawców w ramach realizacji Umowy.</w:t>
            </w:r>
          </w:p>
        </w:tc>
      </w:tr>
      <w:tr w:rsidR="00950015" w:rsidRPr="00482BB8" w14:paraId="6A4F19B0" w14:textId="77777777" w:rsidTr="00320892">
        <w:trPr>
          <w:trHeight w:val="416"/>
        </w:trPr>
        <w:tc>
          <w:tcPr>
            <w:tcW w:w="2843" w:type="dxa"/>
            <w:shd w:val="clear" w:color="auto" w:fill="auto"/>
          </w:tcPr>
          <w:p w14:paraId="4BDB65A4" w14:textId="77777777" w:rsidR="00950015" w:rsidRPr="00482BB8" w:rsidRDefault="00950015" w:rsidP="00320892">
            <w:pPr>
              <w:spacing w:before="60" w:after="60" w:line="260" w:lineRule="exact"/>
              <w:rPr>
                <w:rFonts w:asciiTheme="minorHAnsi" w:hAnsiTheme="minorHAnsi" w:cstheme="minorHAnsi"/>
              </w:rPr>
            </w:pPr>
            <w:r w:rsidRPr="00482BB8">
              <w:rPr>
                <w:rFonts w:asciiTheme="minorHAnsi" w:hAnsiTheme="minorHAnsi" w:cstheme="minorHAnsi"/>
              </w:rPr>
              <w:t>Franszyzy</w:t>
            </w:r>
          </w:p>
        </w:tc>
        <w:tc>
          <w:tcPr>
            <w:tcW w:w="7222" w:type="dxa"/>
            <w:shd w:val="clear" w:color="auto" w:fill="auto"/>
          </w:tcPr>
          <w:p w14:paraId="3AD72264" w14:textId="77777777" w:rsidR="00950015" w:rsidRPr="00482BB8" w:rsidRDefault="00950015" w:rsidP="00320892">
            <w:pPr>
              <w:tabs>
                <w:tab w:val="left" w:pos="284"/>
              </w:tabs>
              <w:spacing w:before="60" w:after="60" w:line="240" w:lineRule="exact"/>
              <w:ind w:right="181" w:firstLine="25"/>
              <w:jc w:val="both"/>
              <w:rPr>
                <w:rFonts w:asciiTheme="minorHAnsi" w:hAnsiTheme="minorHAnsi" w:cstheme="minorHAnsi"/>
              </w:rPr>
            </w:pPr>
            <w:r w:rsidRPr="00482BB8">
              <w:rPr>
                <w:rFonts w:asciiTheme="minorHAnsi" w:hAnsiTheme="minorHAnsi" w:cstheme="minorHAnsi"/>
              </w:rPr>
              <w:t>Zgodnie ze standardem rynkowym.</w:t>
            </w:r>
          </w:p>
        </w:tc>
      </w:tr>
    </w:tbl>
    <w:p w14:paraId="77995A16" w14:textId="77777777" w:rsidR="00950015" w:rsidRPr="00482BB8" w:rsidRDefault="00950015">
      <w:pPr>
        <w:pStyle w:val="Akapitzlist"/>
        <w:numPr>
          <w:ilvl w:val="0"/>
          <w:numId w:val="15"/>
        </w:numPr>
        <w:spacing w:before="120" w:after="60" w:line="260" w:lineRule="exact"/>
        <w:ind w:left="284" w:hanging="426"/>
        <w:jc w:val="both"/>
        <w:rPr>
          <w:rFonts w:asciiTheme="minorHAnsi" w:hAnsiTheme="minorHAnsi" w:cstheme="minorHAnsi"/>
          <w:b/>
          <w:color w:val="1F497D" w:themeColor="text2"/>
        </w:rPr>
        <w:sectPr w:rsidR="00950015" w:rsidRPr="00482BB8" w:rsidSect="00320892">
          <w:headerReference w:type="default" r:id="rId19"/>
          <w:footerReference w:type="default" r:id="rId20"/>
          <w:pgSz w:w="11906" w:h="16838"/>
          <w:pgMar w:top="567" w:right="991" w:bottom="993" w:left="993" w:header="567" w:footer="275" w:gutter="0"/>
          <w:cols w:space="708"/>
          <w:docGrid w:linePitch="360"/>
        </w:sectPr>
      </w:pPr>
    </w:p>
    <w:p w14:paraId="51220670" w14:textId="77777777" w:rsidR="00950015" w:rsidRPr="00482BB8" w:rsidRDefault="00950015">
      <w:pPr>
        <w:pStyle w:val="Akapitzlist"/>
        <w:numPr>
          <w:ilvl w:val="0"/>
          <w:numId w:val="15"/>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215DC7B0" w14:textId="77777777" w:rsidR="00950015" w:rsidRPr="00DA04D4" w:rsidRDefault="00950015" w:rsidP="00950015">
      <w:pPr>
        <w:pStyle w:val="2poziom"/>
        <w:rPr>
          <w:rFonts w:asciiTheme="minorHAnsi" w:hAnsiTheme="minorHAnsi" w:cstheme="minorHAnsi"/>
        </w:rPr>
      </w:pPr>
      <w:r w:rsidRPr="00DA04D4">
        <w:rPr>
          <w:rFonts w:asciiTheme="minorHAnsi" w:hAnsiTheme="minorHAnsi" w:cstheme="minorHAnsi"/>
        </w:rPr>
        <w:t>Ilekroć Wykonawca, jest zobowiązany do zawarcia umowy lub umów ubezpieczenia na mocy niniejszej Umowy, wówczas:</w:t>
      </w:r>
    </w:p>
    <w:p w14:paraId="25C26BFA"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Zawrze umowę ubezpieczenia określoną niniejszą Umową w renomowanych firmach ubezpieczeniowych oraz zgodnie ze zwyczajowo przyjętą w branży praktyką.</w:t>
      </w:r>
    </w:p>
    <w:p w14:paraId="2EB522C6"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603CE4F"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Nie będzie wprowadzał żadnych zmian w treści umów ubezpieczenia, o których mowa w niniejszej Umowie bez zgody Zamawiającego.</w:t>
      </w:r>
    </w:p>
    <w:p w14:paraId="0B0E9860"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49F84F1A"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55FF6313"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Na każde żądanie Zamawiającego okaże potwierdzenie zapłaty wymaganych składek/ rat składek za wymagane ubezpieczenia określone niniejszą Umową.</w:t>
      </w:r>
    </w:p>
    <w:p w14:paraId="4188A672"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Będzie należycie wypełniał wszelkie obowiązki wynikające z umów ubezpieczenia.</w:t>
      </w:r>
    </w:p>
    <w:p w14:paraId="32663563"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Na każde żądanie Zamawiającego przedstawi stosowny komplet dokumentów, potwierdzający ochronę ubezpieczeniową, zgodną z wymogami niniejszej Umowy.</w:t>
      </w:r>
    </w:p>
    <w:p w14:paraId="161AE5DE"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20F13364" w14:textId="77777777" w:rsidR="00950015" w:rsidRPr="00DA04D4" w:rsidRDefault="00950015" w:rsidP="00950015">
      <w:pPr>
        <w:pStyle w:val="2poziom"/>
        <w:rPr>
          <w:rFonts w:asciiTheme="minorHAnsi" w:hAnsiTheme="minorHAnsi" w:cstheme="minorHAnsi"/>
        </w:rPr>
      </w:pPr>
      <w:r w:rsidRPr="00DA04D4">
        <w:rPr>
          <w:rFonts w:asciiTheme="minorHAnsi" w:hAnsiTheme="minorHAnsi" w:cstheme="minorHAnsi"/>
        </w:rPr>
        <w:t>O ile okaże się, że Wykonawca nie posiada wymaganego kompletu dokumentów potwierdzających ochronę ubezpieczeniową w Dacie rozpoczęcia Prac, Zamawiający ma prawo do:</w:t>
      </w:r>
    </w:p>
    <w:p w14:paraId="604D5094"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Zawarcia takiej umowy z wybranym przez siebie ubezpieczycielem, na warunkach określonych niniejszą Umową, na koszt i ryzyko Wykonawcy; lub</w:t>
      </w:r>
    </w:p>
    <w:p w14:paraId="11192206"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0C3AF502"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4CD60360"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494C55D0"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 xml:space="preserve">Dodatkowe regulacje związane z ubezpieczeniem wszystkich </w:t>
      </w:r>
      <w:proofErr w:type="spellStart"/>
      <w:r w:rsidRPr="00DA04D4">
        <w:rPr>
          <w:rFonts w:asciiTheme="minorHAnsi" w:hAnsiTheme="minorHAnsi" w:cstheme="minorHAnsi"/>
        </w:rPr>
        <w:t>ryzyk</w:t>
      </w:r>
      <w:proofErr w:type="spellEnd"/>
      <w:r w:rsidRPr="00DA04D4">
        <w:rPr>
          <w:rFonts w:asciiTheme="minorHAnsi" w:hAnsiTheme="minorHAnsi" w:cstheme="minorHAnsi"/>
        </w:rPr>
        <w:t xml:space="preserve"> budowy i montażu (CAR/EAR):</w:t>
      </w:r>
    </w:p>
    <w:p w14:paraId="1084E189" w14:textId="280F7B66" w:rsidR="00950015" w:rsidRPr="00DA04D4" w:rsidRDefault="00950015" w:rsidP="00950015">
      <w:pPr>
        <w:pStyle w:val="5poziom"/>
        <w:ind w:left="1418" w:hanging="227"/>
        <w:rPr>
          <w:rStyle w:val="Teksttreci"/>
          <w:rFonts w:asciiTheme="minorHAnsi" w:hAnsiTheme="minorHAnsi" w:cstheme="minorHAnsi"/>
        </w:rPr>
      </w:pPr>
      <w:r w:rsidRPr="00DA04D4">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DA04D4">
        <w:rPr>
          <w:rStyle w:val="Teksttreci"/>
          <w:rFonts w:asciiTheme="minorHAnsi" w:hAnsiTheme="minorHAnsi" w:cstheme="minorHAnsi"/>
          <w:color w:val="000000"/>
        </w:rPr>
        <w:t xml:space="preserve"> lub przez potrącenie w zakresie prawnie dopuszczalnym z wynagrodzenia;</w:t>
      </w:r>
    </w:p>
    <w:p w14:paraId="54CCF77F" w14:textId="77777777" w:rsidR="00950015" w:rsidRPr="00DA04D4" w:rsidRDefault="00950015" w:rsidP="00950015">
      <w:pPr>
        <w:pStyle w:val="5poziom"/>
        <w:ind w:left="1418" w:hanging="227"/>
        <w:rPr>
          <w:rStyle w:val="Teksttreci"/>
          <w:rFonts w:asciiTheme="minorHAnsi" w:hAnsiTheme="minorHAnsi" w:cstheme="minorHAnsi"/>
        </w:rPr>
      </w:pPr>
      <w:r w:rsidRPr="00DA04D4">
        <w:rPr>
          <w:rStyle w:val="Teksttreci"/>
          <w:rFonts w:asciiTheme="minorHAnsi" w:hAnsiTheme="minorHAnsi" w:cstheme="minorHAnsi"/>
          <w:color w:val="000000"/>
        </w:rPr>
        <w:t>kwoty udziałów własnych/franszyz obciążają Wykonawcę lub jego Podwykonawców;</w:t>
      </w:r>
    </w:p>
    <w:p w14:paraId="563F9BDA" w14:textId="77777777" w:rsidR="00950015" w:rsidRPr="00DA04D4" w:rsidRDefault="00950015" w:rsidP="00950015">
      <w:pPr>
        <w:pStyle w:val="5poziom"/>
        <w:ind w:left="1134" w:firstLine="57"/>
        <w:rPr>
          <w:rStyle w:val="Teksttreci"/>
          <w:rFonts w:asciiTheme="minorHAnsi" w:hAnsiTheme="minorHAnsi" w:cstheme="minorHAnsi"/>
        </w:rPr>
      </w:pPr>
      <w:r w:rsidRPr="00DA04D4">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614AD66E"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0F112ACE" w14:textId="77777777" w:rsidR="00950015" w:rsidRPr="00DA04D4" w:rsidRDefault="00950015" w:rsidP="00950015">
      <w:pPr>
        <w:pStyle w:val="3poziom"/>
        <w:ind w:left="1077"/>
        <w:rPr>
          <w:rFonts w:asciiTheme="minorHAnsi" w:hAnsiTheme="minorHAnsi" w:cstheme="minorHAnsi"/>
        </w:rPr>
      </w:pPr>
      <w:r w:rsidRPr="00DA04D4">
        <w:rPr>
          <w:rFonts w:asciiTheme="minorHAnsi" w:hAnsiTheme="minorHAnsi" w:cstheme="minorHAnsi"/>
        </w:rPr>
        <w:t>Wykonawca oświadcza, że będzie posiadał obowiązkowe ubezpieczenia wymagane przez przepisy prawa.</w:t>
      </w:r>
    </w:p>
    <w:p w14:paraId="24456499" w14:textId="77777777" w:rsidR="00654575" w:rsidRPr="00E620A8" w:rsidRDefault="00654575" w:rsidP="00654575">
      <w:pPr>
        <w:widowControl w:val="0"/>
        <w:spacing w:before="60"/>
        <w:contextualSpacing/>
        <w:jc w:val="both"/>
        <w:rPr>
          <w:rFonts w:asciiTheme="minorHAnsi" w:hAnsiTheme="minorHAnsi" w:cstheme="minorHAnsi"/>
          <w:b/>
          <w:iCs/>
        </w:rPr>
      </w:pPr>
      <w:r w:rsidRPr="00E620A8">
        <w:rPr>
          <w:rFonts w:asciiTheme="minorHAnsi" w:hAnsiTheme="minorHAnsi" w:cstheme="minorHAnsi"/>
          <w:b/>
          <w:iCs/>
        </w:rPr>
        <w:lastRenderedPageBreak/>
        <w:t xml:space="preserve">Załącznik nr 9 </w:t>
      </w:r>
      <w:r>
        <w:rPr>
          <w:rFonts w:asciiTheme="minorHAnsi" w:hAnsiTheme="minorHAnsi" w:cstheme="minorHAnsi"/>
          <w:b/>
          <w:iCs/>
        </w:rPr>
        <w:t>– Klauzula informacyjna dotycząca ochrony danych osobowych z art. 13 RODO</w:t>
      </w:r>
    </w:p>
    <w:p w14:paraId="15310A45" w14:textId="77777777" w:rsidR="00654575" w:rsidRPr="00202446" w:rsidRDefault="00654575" w:rsidP="00654575">
      <w:pPr>
        <w:widowControl w:val="0"/>
        <w:spacing w:before="60"/>
        <w:contextualSpacing/>
        <w:jc w:val="both"/>
        <w:rPr>
          <w:rFonts w:asciiTheme="minorHAnsi" w:hAnsiTheme="minorHAnsi" w:cstheme="minorHAnsi"/>
          <w:b/>
        </w:rPr>
      </w:pPr>
      <w:r w:rsidRPr="00202446">
        <w:rPr>
          <w:rFonts w:asciiTheme="minorHAnsi" w:hAnsiTheme="minorHAnsi" w:cstheme="minorHAnsi"/>
        </w:rPr>
        <w:t xml:space="preserve">Zgodnie z art. 13 ust. 1-2 RODO informujemy, że: </w:t>
      </w:r>
    </w:p>
    <w:p w14:paraId="1563A487" w14:textId="3D9BC26D" w:rsidR="00654575" w:rsidRPr="00E620A8" w:rsidRDefault="00654575">
      <w:pPr>
        <w:pStyle w:val="Akapitzlist"/>
        <w:widowControl w:val="0"/>
        <w:numPr>
          <w:ilvl w:val="0"/>
          <w:numId w:val="46"/>
        </w:numPr>
        <w:spacing w:before="60"/>
        <w:contextualSpacing/>
        <w:jc w:val="both"/>
        <w:rPr>
          <w:rFonts w:asciiTheme="minorHAnsi" w:hAnsiTheme="minorHAnsi" w:cstheme="minorHAnsi"/>
        </w:rPr>
      </w:pPr>
      <w:r w:rsidRPr="00E620A8">
        <w:rPr>
          <w:rFonts w:asciiTheme="minorHAnsi" w:hAnsiTheme="minorHAnsi" w:cstheme="minorHAnsi"/>
          <w:b/>
        </w:rPr>
        <w:t>Administratorem</w:t>
      </w:r>
      <w:r w:rsidRPr="00E620A8">
        <w:rPr>
          <w:rFonts w:asciiTheme="minorHAnsi" w:hAnsiTheme="minorHAnsi" w:cstheme="minorHAnsi"/>
        </w:rPr>
        <w:t xml:space="preserve"> Pani/Pana danych osobowych jest </w:t>
      </w:r>
      <w:r w:rsidR="00A05021" w:rsidRPr="00A05021">
        <w:rPr>
          <w:rFonts w:asciiTheme="minorHAnsi" w:hAnsiTheme="minorHAnsi" w:cstheme="minorHAnsi"/>
        </w:rPr>
        <w:t xml:space="preserve">PGE Toruń S.A. z siedzibą w Toruniu (87-100) przy ul. </w:t>
      </w:r>
      <w:r w:rsidR="0090432C">
        <w:rPr>
          <w:rFonts w:asciiTheme="minorHAnsi" w:hAnsiTheme="minorHAnsi" w:cstheme="minorHAnsi"/>
        </w:rPr>
        <w:t> </w:t>
      </w:r>
      <w:r w:rsidR="00A05021" w:rsidRPr="00A05021">
        <w:rPr>
          <w:rFonts w:asciiTheme="minorHAnsi" w:hAnsiTheme="minorHAnsi" w:cstheme="minorHAnsi"/>
        </w:rPr>
        <w:t>Ceramicznej 6.</w:t>
      </w:r>
      <w:r w:rsidR="00293138" w:rsidRPr="00293138" w:rsidDel="00293138">
        <w:rPr>
          <w:rFonts w:asciiTheme="minorHAnsi" w:hAnsiTheme="minorHAnsi" w:cstheme="minorHAnsi"/>
          <w:highlight w:val="cyan"/>
        </w:rPr>
        <w:t xml:space="preserve"> </w:t>
      </w:r>
    </w:p>
    <w:p w14:paraId="354A814B" w14:textId="2049106D" w:rsidR="00654575" w:rsidRPr="003C0E2F" w:rsidRDefault="00654575">
      <w:pPr>
        <w:pStyle w:val="Akapitzlist"/>
        <w:widowControl w:val="0"/>
        <w:numPr>
          <w:ilvl w:val="0"/>
          <w:numId w:val="46"/>
        </w:numPr>
        <w:spacing w:before="60"/>
        <w:contextualSpacing/>
        <w:jc w:val="both"/>
        <w:rPr>
          <w:rFonts w:asciiTheme="minorHAnsi" w:hAnsiTheme="minorHAnsi" w:cstheme="minorHAnsi"/>
        </w:rPr>
      </w:pPr>
      <w:r w:rsidRPr="00E620A8">
        <w:rPr>
          <w:rFonts w:asciiTheme="minorHAnsi" w:hAnsiTheme="minorHAnsi" w:cstheme="minorHAnsi"/>
        </w:rPr>
        <w:t xml:space="preserve">W sprawie ochrony </w:t>
      </w:r>
      <w:r w:rsidRPr="003C0E2F">
        <w:rPr>
          <w:rFonts w:asciiTheme="minorHAnsi" w:hAnsiTheme="minorHAnsi" w:cstheme="minorHAnsi"/>
        </w:rPr>
        <w:t xml:space="preserve">swoich danych osobowych może Pani/Pan skontaktować się z </w:t>
      </w:r>
      <w:r w:rsidRPr="003C0E2F">
        <w:rPr>
          <w:rFonts w:asciiTheme="minorHAnsi" w:hAnsiTheme="minorHAnsi" w:cstheme="minorHAnsi"/>
          <w:b/>
        </w:rPr>
        <w:t>Inspektorem Ochrony Danych</w:t>
      </w:r>
      <w:r w:rsidRPr="003C0E2F">
        <w:rPr>
          <w:rFonts w:asciiTheme="minorHAnsi" w:hAnsiTheme="minorHAnsi" w:cstheme="minorHAnsi"/>
        </w:rPr>
        <w:t xml:space="preserve"> na adres email: </w:t>
      </w:r>
      <w:hyperlink r:id="rId21" w:history="1">
        <w:r w:rsidR="00F07734" w:rsidRPr="003C0E2F">
          <w:rPr>
            <w:rStyle w:val="Hipercze"/>
            <w:rFonts w:asciiTheme="minorHAnsi" w:hAnsiTheme="minorHAnsi" w:cstheme="minorHAnsi"/>
          </w:rPr>
          <w:t>iod.pgetorun@gkpge.pl</w:t>
        </w:r>
      </w:hyperlink>
    </w:p>
    <w:p w14:paraId="37106CAF" w14:textId="77777777" w:rsidR="00654575" w:rsidRPr="003C0E2F" w:rsidRDefault="00654575" w:rsidP="00654575">
      <w:pPr>
        <w:pStyle w:val="Akapitzlist"/>
        <w:widowControl w:val="0"/>
        <w:spacing w:before="60"/>
        <w:ind w:left="360"/>
        <w:contextualSpacing/>
        <w:jc w:val="both"/>
        <w:rPr>
          <w:rFonts w:asciiTheme="minorHAnsi" w:hAnsiTheme="minorHAnsi" w:cstheme="minorHAnsi"/>
        </w:rPr>
      </w:pPr>
      <w:r w:rsidRPr="003C0E2F">
        <w:rPr>
          <w:rFonts w:asciiTheme="minorHAnsi" w:hAnsiTheme="minorHAnsi" w:cstheme="minorHAnsi"/>
        </w:rPr>
        <w:t xml:space="preserve">bądź pisemnie na adres naszej siedziby wskazany w punkcie I powyżej. </w:t>
      </w:r>
    </w:p>
    <w:p w14:paraId="0C263C3C" w14:textId="77777777" w:rsidR="00654575" w:rsidRPr="004E7D8D" w:rsidRDefault="00654575">
      <w:pPr>
        <w:pStyle w:val="Akapitzlist"/>
        <w:widowControl w:val="0"/>
        <w:numPr>
          <w:ilvl w:val="0"/>
          <w:numId w:val="46"/>
        </w:numPr>
        <w:spacing w:before="60"/>
        <w:contextualSpacing/>
        <w:jc w:val="both"/>
        <w:rPr>
          <w:rFonts w:asciiTheme="minorHAnsi" w:hAnsiTheme="minorHAnsi" w:cstheme="minorHAnsi"/>
          <w:b/>
          <w:iCs/>
        </w:rPr>
      </w:pPr>
      <w:r w:rsidRPr="003C0E2F">
        <w:rPr>
          <w:rFonts w:asciiTheme="minorHAnsi" w:hAnsiTheme="minorHAnsi" w:cstheme="minorHAnsi"/>
          <w:b/>
          <w:iCs/>
        </w:rPr>
        <w:t xml:space="preserve">Cele i podstawy przetwarzania. </w:t>
      </w:r>
      <w:r w:rsidRPr="003C0E2F">
        <w:rPr>
          <w:rFonts w:asciiTheme="minorHAnsi" w:hAnsiTheme="minorHAnsi" w:cstheme="minorHAnsi"/>
        </w:rPr>
        <w:t>Będziemy przetwarzać</w:t>
      </w:r>
      <w:r w:rsidRPr="004E7D8D">
        <w:rPr>
          <w:rFonts w:asciiTheme="minorHAnsi" w:hAnsiTheme="minorHAnsi" w:cstheme="minorHAnsi"/>
        </w:rPr>
        <w:t xml:space="preserve"> dane osobowe: </w:t>
      </w:r>
    </w:p>
    <w:p w14:paraId="31E1884A" w14:textId="77777777" w:rsidR="00654575" w:rsidRPr="004E7D8D" w:rsidRDefault="00654575">
      <w:pPr>
        <w:pStyle w:val="Akapitzlist"/>
        <w:widowControl w:val="0"/>
        <w:numPr>
          <w:ilvl w:val="0"/>
          <w:numId w:val="47"/>
        </w:numPr>
        <w:spacing w:before="60"/>
        <w:contextualSpacing/>
        <w:jc w:val="both"/>
        <w:rPr>
          <w:rFonts w:asciiTheme="minorHAnsi" w:hAnsiTheme="minorHAnsi" w:cstheme="minorHAnsi"/>
          <w:color w:val="FF0000"/>
          <w:u w:val="single"/>
        </w:rPr>
      </w:pPr>
      <w:r w:rsidRPr="004E7D8D">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34364517" w14:textId="77777777" w:rsidR="00654575" w:rsidRPr="004E7D8D" w:rsidRDefault="00654575">
      <w:pPr>
        <w:pStyle w:val="Akapitzlist"/>
        <w:widowControl w:val="0"/>
        <w:numPr>
          <w:ilvl w:val="0"/>
          <w:numId w:val="47"/>
        </w:numPr>
        <w:spacing w:before="60"/>
        <w:contextualSpacing/>
        <w:jc w:val="both"/>
        <w:rPr>
          <w:rFonts w:asciiTheme="minorHAnsi" w:hAnsiTheme="minorHAnsi" w:cstheme="minorHAnsi"/>
        </w:rPr>
      </w:pPr>
      <w:r w:rsidRPr="004E7D8D">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210564C4" w14:textId="77777777" w:rsidR="00654575" w:rsidRPr="004E7D8D" w:rsidRDefault="00654575">
      <w:pPr>
        <w:pStyle w:val="Akapitzlist"/>
        <w:widowControl w:val="0"/>
        <w:numPr>
          <w:ilvl w:val="0"/>
          <w:numId w:val="47"/>
        </w:numPr>
        <w:spacing w:before="60"/>
        <w:contextualSpacing/>
        <w:jc w:val="both"/>
        <w:rPr>
          <w:rFonts w:asciiTheme="minorHAnsi" w:hAnsiTheme="minorHAnsi" w:cstheme="minorHAnsi"/>
        </w:rPr>
      </w:pPr>
      <w:r w:rsidRPr="004E7D8D">
        <w:rPr>
          <w:rFonts w:asciiTheme="minorHAnsi" w:hAnsiTheme="minorHAnsi" w:cstheme="minorHAnsi"/>
        </w:rPr>
        <w:t>Na podstawie art. 6 ust. 1 lit. f) RODO (prawnie uzasadnionego interesu):</w:t>
      </w:r>
    </w:p>
    <w:p w14:paraId="66F76BC6" w14:textId="77777777" w:rsidR="00654575" w:rsidRPr="004E7D8D" w:rsidRDefault="00654575">
      <w:pPr>
        <w:pStyle w:val="Akapitzlist"/>
        <w:widowControl w:val="0"/>
        <w:numPr>
          <w:ilvl w:val="0"/>
          <w:numId w:val="48"/>
        </w:numPr>
        <w:spacing w:before="60"/>
        <w:contextualSpacing/>
        <w:jc w:val="both"/>
        <w:rPr>
          <w:rFonts w:asciiTheme="minorHAnsi" w:hAnsiTheme="minorHAnsi" w:cstheme="minorHAnsi"/>
        </w:rPr>
      </w:pPr>
      <w:r w:rsidRPr="004E7D8D">
        <w:rPr>
          <w:rFonts w:asciiTheme="minorHAnsi" w:hAnsiTheme="minorHAnsi" w:cstheme="minorHAnsi"/>
        </w:rPr>
        <w:t>w celu zawarcia i realizacji Umowy [nazwa Umowy] z Administratorem [*Wyłącznie w przypadku umów zawieranych z podmiotami prawnymi.]</w:t>
      </w:r>
    </w:p>
    <w:p w14:paraId="3CEE6A17" w14:textId="77777777" w:rsidR="00654575" w:rsidRPr="00E620A8" w:rsidRDefault="00654575">
      <w:pPr>
        <w:pStyle w:val="Akapitzlist"/>
        <w:widowControl w:val="0"/>
        <w:numPr>
          <w:ilvl w:val="0"/>
          <w:numId w:val="48"/>
        </w:numPr>
        <w:spacing w:before="60"/>
        <w:contextualSpacing/>
        <w:jc w:val="both"/>
        <w:rPr>
          <w:rFonts w:asciiTheme="minorHAnsi" w:hAnsiTheme="minorHAnsi" w:cstheme="minorHAnsi"/>
        </w:rPr>
      </w:pPr>
      <w:r w:rsidRPr="004E7D8D">
        <w:rPr>
          <w:rFonts w:asciiTheme="minorHAnsi" w:hAnsiTheme="minorHAnsi" w:cstheme="minorHAnsi"/>
        </w:rPr>
        <w:t>w celach archiwalnych (dowodowych) będących realizacją prawnie uzasadnionego interesu Administratora zabezpieczenia informacji na wypadek prawnej</w:t>
      </w:r>
      <w:r w:rsidRPr="00E620A8">
        <w:rPr>
          <w:rFonts w:asciiTheme="minorHAnsi" w:hAnsiTheme="minorHAnsi" w:cstheme="minorHAnsi"/>
        </w:rPr>
        <w:t xml:space="preserve"> potrzeby wykazania faktów, </w:t>
      </w:r>
    </w:p>
    <w:p w14:paraId="2168C20F" w14:textId="77777777" w:rsidR="00654575" w:rsidRPr="00E620A8" w:rsidRDefault="00654575">
      <w:pPr>
        <w:pStyle w:val="Akapitzlist"/>
        <w:widowControl w:val="0"/>
        <w:numPr>
          <w:ilvl w:val="0"/>
          <w:numId w:val="48"/>
        </w:numPr>
        <w:spacing w:before="60"/>
        <w:contextualSpacing/>
        <w:jc w:val="both"/>
        <w:rPr>
          <w:rFonts w:asciiTheme="minorHAnsi" w:hAnsiTheme="minorHAnsi" w:cstheme="minorHAnsi"/>
        </w:rPr>
      </w:pPr>
      <w:r w:rsidRPr="00E620A8">
        <w:rPr>
          <w:rFonts w:asciiTheme="minorHAnsi" w:hAnsiTheme="minorHAnsi" w:cstheme="minorHAnsi"/>
        </w:rPr>
        <w:t>w celu ewentualnego ustalenia, dochodzenia lub obrony przed roszczeniami,</w:t>
      </w:r>
    </w:p>
    <w:p w14:paraId="4AE97AC9" w14:textId="77777777" w:rsidR="00654575" w:rsidRPr="00E620A8" w:rsidRDefault="00654575">
      <w:pPr>
        <w:pStyle w:val="Akapitzlist"/>
        <w:widowControl w:val="0"/>
        <w:numPr>
          <w:ilvl w:val="0"/>
          <w:numId w:val="48"/>
        </w:numPr>
        <w:spacing w:before="60"/>
        <w:contextualSpacing/>
        <w:jc w:val="both"/>
        <w:rPr>
          <w:rFonts w:asciiTheme="minorHAnsi" w:hAnsiTheme="minorHAnsi" w:cstheme="minorHAnsi"/>
        </w:rPr>
      </w:pPr>
      <w:r w:rsidRPr="00E620A8">
        <w:rPr>
          <w:rFonts w:asciiTheme="minorHAnsi" w:hAnsiTheme="minorHAnsi" w:cstheme="minorHAnsi"/>
        </w:rPr>
        <w:t>w celu ułatwienia komunikacji między podmiotami Grupy Kapitałowej PGE.</w:t>
      </w:r>
    </w:p>
    <w:p w14:paraId="7A1859D7" w14:textId="77777777" w:rsidR="00654575" w:rsidRPr="00E620A8" w:rsidRDefault="00654575">
      <w:pPr>
        <w:pStyle w:val="Akapitzlist"/>
        <w:widowControl w:val="0"/>
        <w:numPr>
          <w:ilvl w:val="0"/>
          <w:numId w:val="46"/>
        </w:numPr>
        <w:spacing w:before="60"/>
        <w:contextualSpacing/>
        <w:jc w:val="both"/>
        <w:rPr>
          <w:rFonts w:asciiTheme="minorHAnsi" w:hAnsiTheme="minorHAnsi" w:cstheme="minorHAnsi"/>
          <w:b/>
        </w:rPr>
      </w:pPr>
      <w:r w:rsidRPr="00E620A8">
        <w:rPr>
          <w:rFonts w:asciiTheme="minorHAnsi" w:hAnsiTheme="minorHAnsi" w:cstheme="minorHAnsi"/>
          <w:b/>
        </w:rPr>
        <w:t xml:space="preserve">Odbiorcy danych. </w:t>
      </w:r>
      <w:r w:rsidRPr="00E620A8">
        <w:rPr>
          <w:rFonts w:asciiTheme="minorHAnsi" w:hAnsiTheme="minorHAnsi" w:cstheme="minorHAnsi"/>
        </w:rPr>
        <w:t>Pani/Pana dane mogą być przekazywane:</w:t>
      </w:r>
    </w:p>
    <w:p w14:paraId="133B91BB" w14:textId="77777777" w:rsidR="00654575" w:rsidRPr="00E620A8" w:rsidRDefault="00654575">
      <w:pPr>
        <w:pStyle w:val="Akapitzlist"/>
        <w:widowControl w:val="0"/>
        <w:numPr>
          <w:ilvl w:val="0"/>
          <w:numId w:val="49"/>
        </w:numPr>
        <w:spacing w:before="60"/>
        <w:contextualSpacing/>
        <w:jc w:val="both"/>
        <w:textAlignment w:val="center"/>
        <w:rPr>
          <w:rFonts w:asciiTheme="minorHAnsi" w:hAnsiTheme="minorHAnsi" w:cstheme="minorHAnsi"/>
        </w:rPr>
      </w:pPr>
      <w:r w:rsidRPr="00E620A8">
        <w:rPr>
          <w:rFonts w:asciiTheme="minorHAnsi" w:hAnsiTheme="minorHAnsi" w:cstheme="minorHAnsi"/>
        </w:rPr>
        <w:t>instytucjom, podmiotom bądź osobom w przypadkach, gdy Administrator będzie miał obowiązek przekazania danych zgodnie z przepisami prawa;</w:t>
      </w:r>
    </w:p>
    <w:p w14:paraId="6F5279E3" w14:textId="77777777" w:rsidR="00654575" w:rsidRPr="00E620A8" w:rsidRDefault="00654575">
      <w:pPr>
        <w:pStyle w:val="Akapitzlist"/>
        <w:widowControl w:val="0"/>
        <w:numPr>
          <w:ilvl w:val="0"/>
          <w:numId w:val="49"/>
        </w:numPr>
        <w:spacing w:before="60"/>
        <w:contextualSpacing/>
        <w:jc w:val="both"/>
        <w:textAlignment w:val="center"/>
        <w:rPr>
          <w:rFonts w:asciiTheme="minorHAnsi" w:hAnsiTheme="minorHAnsi" w:cstheme="minorHAnsi"/>
        </w:rPr>
      </w:pPr>
      <w:r w:rsidRPr="00E620A8">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r>
        <w:rPr>
          <w:rFonts w:asciiTheme="minorHAnsi" w:hAnsiTheme="minorHAnsi" w:cstheme="minorHAnsi"/>
        </w:rPr>
        <w:t>;</w:t>
      </w:r>
    </w:p>
    <w:p w14:paraId="4A1AFA31" w14:textId="77777777" w:rsidR="00654575" w:rsidRPr="00E620A8" w:rsidRDefault="00654575">
      <w:pPr>
        <w:pStyle w:val="Akapitzlist"/>
        <w:widowControl w:val="0"/>
        <w:numPr>
          <w:ilvl w:val="0"/>
          <w:numId w:val="49"/>
        </w:numPr>
        <w:spacing w:before="60"/>
        <w:contextualSpacing/>
        <w:jc w:val="both"/>
        <w:textAlignment w:val="center"/>
        <w:rPr>
          <w:rFonts w:asciiTheme="minorHAnsi" w:hAnsiTheme="minorHAnsi" w:cstheme="minorHAnsi"/>
        </w:rPr>
      </w:pPr>
      <w:r w:rsidRPr="00E620A8">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E620A8">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07FD060B" w14:textId="77777777" w:rsidR="00654575" w:rsidRPr="00E620A8" w:rsidRDefault="00654575">
      <w:pPr>
        <w:pStyle w:val="Akapitzlist"/>
        <w:widowControl w:val="0"/>
        <w:numPr>
          <w:ilvl w:val="0"/>
          <w:numId w:val="46"/>
        </w:numPr>
        <w:spacing w:before="60"/>
        <w:contextualSpacing/>
        <w:jc w:val="both"/>
        <w:rPr>
          <w:rFonts w:asciiTheme="minorHAnsi" w:hAnsiTheme="minorHAnsi" w:cstheme="minorHAnsi"/>
          <w:b/>
          <w:bCs/>
        </w:rPr>
      </w:pPr>
      <w:r w:rsidRPr="00E620A8">
        <w:rPr>
          <w:rFonts w:asciiTheme="minorHAnsi" w:hAnsiTheme="minorHAnsi" w:cstheme="minorHAnsi"/>
          <w:b/>
        </w:rPr>
        <w:t>Przekazywanie</w:t>
      </w:r>
      <w:r w:rsidRPr="00E620A8">
        <w:rPr>
          <w:rFonts w:asciiTheme="minorHAnsi" w:hAnsiTheme="minorHAnsi" w:cstheme="minorHAnsi"/>
          <w:b/>
          <w:bCs/>
        </w:rPr>
        <w:t xml:space="preserve"> danych osobowych poza EOG. </w:t>
      </w:r>
      <w:r w:rsidRPr="00E620A8">
        <w:rPr>
          <w:rFonts w:asciiTheme="minorHAnsi" w:hAnsiTheme="minorHAnsi" w:cstheme="minorHAnsi"/>
        </w:rPr>
        <w:t xml:space="preserve">Pani/Pana dane osobowe, co do zasady nie będą przekazywane poza Europejski Obszar Gospodarczy (dalej: EOG). </w:t>
      </w:r>
      <w:r w:rsidRPr="00E620A8">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 xml:space="preserve">Więcej </w:t>
      </w:r>
      <w:r w:rsidRPr="00E620A8">
        <w:rPr>
          <w:rFonts w:asciiTheme="minorHAnsi" w:hAnsiTheme="minorHAnsi" w:cstheme="minorHAnsi"/>
          <w:iCs/>
        </w:rPr>
        <w:t>informacji</w:t>
      </w:r>
      <w:r>
        <w:rPr>
          <w:rFonts w:asciiTheme="minorHAnsi" w:hAnsiTheme="minorHAnsi" w:cstheme="minorHAnsi"/>
          <w:iCs/>
        </w:rPr>
        <w:t xml:space="preserve"> na</w:t>
      </w:r>
      <w:r w:rsidRPr="00E620A8">
        <w:rPr>
          <w:rFonts w:asciiTheme="minorHAnsi" w:hAnsiTheme="minorHAnsi" w:cstheme="minorHAnsi"/>
          <w:iCs/>
        </w:rPr>
        <w:t xml:space="preserve"> temat ewentualnego transferu danych i sposobu jego zabezpieczenia można uzyskać w PGE Systemy S.A.</w:t>
      </w:r>
    </w:p>
    <w:p w14:paraId="10DD781D" w14:textId="77777777" w:rsidR="00654575" w:rsidRPr="004E7D8D" w:rsidRDefault="00654575">
      <w:pPr>
        <w:pStyle w:val="Akapitzlist"/>
        <w:widowControl w:val="0"/>
        <w:numPr>
          <w:ilvl w:val="0"/>
          <w:numId w:val="46"/>
        </w:numPr>
        <w:spacing w:before="60"/>
        <w:contextualSpacing/>
        <w:jc w:val="both"/>
        <w:rPr>
          <w:rFonts w:asciiTheme="minorHAnsi" w:hAnsiTheme="minorHAnsi" w:cstheme="minorHAnsi"/>
          <w:b/>
        </w:rPr>
      </w:pPr>
      <w:r w:rsidRPr="00E620A8">
        <w:rPr>
          <w:rFonts w:asciiTheme="minorHAnsi" w:hAnsiTheme="minorHAnsi" w:cstheme="minorHAnsi"/>
          <w:b/>
        </w:rPr>
        <w:t xml:space="preserve">Okres przechowywania danych. </w:t>
      </w:r>
      <w:r w:rsidRPr="00E620A8">
        <w:rPr>
          <w:rFonts w:asciiTheme="minorHAnsi" w:hAnsiTheme="minorHAnsi" w:cstheme="minorHAnsi"/>
        </w:rPr>
        <w:t xml:space="preserve">Dane osobowe będą </w:t>
      </w:r>
      <w:r w:rsidRPr="004E7D8D">
        <w:rPr>
          <w:rFonts w:asciiTheme="minorHAnsi" w:hAnsiTheme="minorHAnsi" w:cstheme="minorHAnsi"/>
        </w:rPr>
        <w:t>przetwarzane przez czas:</w:t>
      </w:r>
    </w:p>
    <w:p w14:paraId="1B55B925" w14:textId="77777777" w:rsidR="00654575" w:rsidRPr="004E7D8D" w:rsidRDefault="00654575">
      <w:pPr>
        <w:pStyle w:val="Akapitzlist"/>
        <w:widowControl w:val="0"/>
        <w:numPr>
          <w:ilvl w:val="0"/>
          <w:numId w:val="50"/>
        </w:numPr>
        <w:spacing w:before="60"/>
        <w:contextualSpacing/>
        <w:jc w:val="both"/>
        <w:textAlignment w:val="center"/>
        <w:rPr>
          <w:rFonts w:asciiTheme="minorHAnsi" w:hAnsiTheme="minorHAnsi" w:cstheme="minorHAnsi"/>
        </w:rPr>
      </w:pPr>
      <w:r w:rsidRPr="004E7D8D">
        <w:rPr>
          <w:rFonts w:asciiTheme="minorHAnsi" w:hAnsiTheme="minorHAnsi" w:cstheme="minorHAnsi"/>
        </w:rPr>
        <w:t>dane przetwarzane w celu wykonania Umowy - do czasu przedawnienia roszczeń powstałych na podstawie Umowy, przez czas niezbędny do ich dochodzenia lub obrony, *[wyłącznie w przypadku umów zawieranych w osobami fizycznymi lub spółkami cywilnymi]</w:t>
      </w:r>
    </w:p>
    <w:p w14:paraId="42AC744B" w14:textId="77777777" w:rsidR="00654575" w:rsidRPr="004E7D8D" w:rsidRDefault="00654575">
      <w:pPr>
        <w:pStyle w:val="Akapitzlist"/>
        <w:widowControl w:val="0"/>
        <w:numPr>
          <w:ilvl w:val="0"/>
          <w:numId w:val="50"/>
        </w:numPr>
        <w:spacing w:before="60"/>
        <w:contextualSpacing/>
        <w:jc w:val="both"/>
        <w:textAlignment w:val="center"/>
        <w:rPr>
          <w:rFonts w:asciiTheme="minorHAnsi" w:hAnsiTheme="minorHAnsi" w:cstheme="minorHAnsi"/>
        </w:rPr>
      </w:pPr>
      <w:r w:rsidRPr="004E7D8D">
        <w:rPr>
          <w:rFonts w:asciiTheme="minorHAnsi" w:hAnsiTheme="minorHAnsi" w:cstheme="minorHAnsi"/>
        </w:rPr>
        <w:t>dane przetwarzane na podstawie przepisu prawa - przez okres wynikający z prawa powszechnie obowiązującego,</w:t>
      </w:r>
    </w:p>
    <w:p w14:paraId="6CF62F65" w14:textId="77777777" w:rsidR="00654575" w:rsidRPr="00E620A8" w:rsidRDefault="00654575">
      <w:pPr>
        <w:pStyle w:val="Akapitzlist"/>
        <w:widowControl w:val="0"/>
        <w:numPr>
          <w:ilvl w:val="0"/>
          <w:numId w:val="50"/>
        </w:numPr>
        <w:spacing w:before="60"/>
        <w:contextualSpacing/>
        <w:jc w:val="both"/>
        <w:textAlignment w:val="center"/>
        <w:rPr>
          <w:rFonts w:asciiTheme="minorHAnsi" w:hAnsiTheme="minorHAnsi" w:cstheme="minorHAnsi"/>
        </w:rPr>
      </w:pPr>
      <w:r w:rsidRPr="004E7D8D">
        <w:rPr>
          <w:rFonts w:asciiTheme="minorHAnsi" w:hAnsiTheme="minorHAnsi" w:cstheme="minorHAnsi"/>
        </w:rPr>
        <w:t>dane przetwarzane na podstawie prawnie uzasadnionego interesu Administratora - przez czas niezbędny do osiągnięcia celu lub zgłoszenia przez Panią/Pana skutecznego</w:t>
      </w:r>
      <w:r w:rsidRPr="00E620A8">
        <w:rPr>
          <w:rFonts w:asciiTheme="minorHAnsi" w:hAnsiTheme="minorHAnsi" w:cstheme="minorHAnsi"/>
        </w:rPr>
        <w:t xml:space="preserve"> sprzeciwu.</w:t>
      </w:r>
    </w:p>
    <w:p w14:paraId="3B8520D7" w14:textId="77777777" w:rsidR="00654575" w:rsidRPr="00E620A8" w:rsidRDefault="00654575">
      <w:pPr>
        <w:pStyle w:val="Akapitzlist"/>
        <w:widowControl w:val="0"/>
        <w:numPr>
          <w:ilvl w:val="0"/>
          <w:numId w:val="46"/>
        </w:numPr>
        <w:spacing w:before="60"/>
        <w:contextualSpacing/>
        <w:jc w:val="both"/>
        <w:rPr>
          <w:rFonts w:asciiTheme="minorHAnsi" w:hAnsiTheme="minorHAnsi" w:cstheme="minorHAnsi"/>
          <w:b/>
        </w:rPr>
      </w:pPr>
      <w:r w:rsidRPr="00E620A8">
        <w:rPr>
          <w:rFonts w:asciiTheme="minorHAnsi" w:hAnsiTheme="minorHAnsi" w:cstheme="minorHAnsi"/>
          <w:b/>
        </w:rPr>
        <w:t xml:space="preserve">Prawa osób, których dane dotyczą. </w:t>
      </w:r>
      <w:r w:rsidRPr="00E620A8">
        <w:rPr>
          <w:rFonts w:asciiTheme="minorHAnsi" w:hAnsiTheme="minorHAnsi" w:cstheme="minorHAnsi"/>
        </w:rPr>
        <w:t xml:space="preserve">Zgodnie z RODO, przysługuje Pani/Panu prawo do: </w:t>
      </w:r>
    </w:p>
    <w:p w14:paraId="7D49A85A" w14:textId="77777777" w:rsidR="00654575" w:rsidRPr="00E620A8" w:rsidRDefault="00654575">
      <w:pPr>
        <w:pStyle w:val="Akapitzlist"/>
        <w:widowControl w:val="0"/>
        <w:numPr>
          <w:ilvl w:val="0"/>
          <w:numId w:val="51"/>
        </w:numPr>
        <w:spacing w:before="60"/>
        <w:contextualSpacing/>
        <w:jc w:val="both"/>
        <w:textAlignment w:val="center"/>
        <w:rPr>
          <w:rFonts w:asciiTheme="minorHAnsi" w:hAnsiTheme="minorHAnsi" w:cstheme="minorHAnsi"/>
        </w:rPr>
      </w:pPr>
      <w:r w:rsidRPr="00E620A8">
        <w:rPr>
          <w:rFonts w:asciiTheme="minorHAnsi" w:hAnsiTheme="minorHAnsi" w:cstheme="minorHAnsi"/>
        </w:rPr>
        <w:t>żądania dostępu do swoich danych oraz otrzymania ich kopii,</w:t>
      </w:r>
    </w:p>
    <w:p w14:paraId="0DCC7325" w14:textId="77777777" w:rsidR="00654575" w:rsidRPr="00E620A8" w:rsidRDefault="00654575">
      <w:pPr>
        <w:pStyle w:val="Akapitzlist"/>
        <w:widowControl w:val="0"/>
        <w:numPr>
          <w:ilvl w:val="0"/>
          <w:numId w:val="51"/>
        </w:numPr>
        <w:spacing w:before="60"/>
        <w:contextualSpacing/>
        <w:jc w:val="both"/>
        <w:textAlignment w:val="center"/>
        <w:rPr>
          <w:rFonts w:asciiTheme="minorHAnsi" w:hAnsiTheme="minorHAnsi" w:cstheme="minorHAnsi"/>
        </w:rPr>
      </w:pPr>
      <w:r w:rsidRPr="00E620A8">
        <w:rPr>
          <w:rFonts w:asciiTheme="minorHAnsi" w:hAnsiTheme="minorHAnsi" w:cstheme="minorHAnsi"/>
        </w:rPr>
        <w:t>żądania sprostowania (poprawiania) swoich danych,</w:t>
      </w:r>
    </w:p>
    <w:p w14:paraId="7769FC06" w14:textId="77777777" w:rsidR="00654575" w:rsidRPr="00E620A8" w:rsidRDefault="00654575">
      <w:pPr>
        <w:pStyle w:val="Akapitzlist"/>
        <w:widowControl w:val="0"/>
        <w:numPr>
          <w:ilvl w:val="0"/>
          <w:numId w:val="51"/>
        </w:numPr>
        <w:spacing w:before="60"/>
        <w:contextualSpacing/>
        <w:jc w:val="both"/>
        <w:textAlignment w:val="center"/>
        <w:rPr>
          <w:rFonts w:asciiTheme="minorHAnsi" w:hAnsiTheme="minorHAnsi" w:cstheme="minorHAnsi"/>
        </w:rPr>
      </w:pPr>
      <w:r w:rsidRPr="00E620A8">
        <w:rPr>
          <w:rFonts w:asciiTheme="minorHAnsi" w:hAnsiTheme="minorHAnsi" w:cstheme="minorHAnsi"/>
        </w:rPr>
        <w:t>żądania usunięcia, ograniczenia lub wniesienia sprzeciwu wobec ich przetwarzania,</w:t>
      </w:r>
    </w:p>
    <w:p w14:paraId="37F66B1D" w14:textId="77777777" w:rsidR="00654575" w:rsidRPr="00E620A8" w:rsidRDefault="00654575">
      <w:pPr>
        <w:pStyle w:val="Akapitzlist"/>
        <w:widowControl w:val="0"/>
        <w:numPr>
          <w:ilvl w:val="0"/>
          <w:numId w:val="51"/>
        </w:numPr>
        <w:spacing w:before="60"/>
        <w:contextualSpacing/>
        <w:jc w:val="both"/>
        <w:textAlignment w:val="center"/>
        <w:rPr>
          <w:rFonts w:asciiTheme="minorHAnsi" w:hAnsiTheme="minorHAnsi" w:cstheme="minorHAnsi"/>
        </w:rPr>
      </w:pPr>
      <w:r w:rsidRPr="00E620A8">
        <w:rPr>
          <w:rFonts w:asciiTheme="minorHAnsi" w:hAnsiTheme="minorHAnsi" w:cstheme="minorHAnsi"/>
        </w:rPr>
        <w:t xml:space="preserve">żądania przenoszenia danych, </w:t>
      </w:r>
    </w:p>
    <w:p w14:paraId="037817F9" w14:textId="1017F265" w:rsidR="00654575" w:rsidRPr="00E620A8" w:rsidRDefault="00654575">
      <w:pPr>
        <w:pStyle w:val="Akapitzlist"/>
        <w:widowControl w:val="0"/>
        <w:numPr>
          <w:ilvl w:val="0"/>
          <w:numId w:val="51"/>
        </w:numPr>
        <w:spacing w:before="60"/>
        <w:contextualSpacing/>
        <w:jc w:val="both"/>
        <w:textAlignment w:val="center"/>
        <w:rPr>
          <w:rFonts w:asciiTheme="minorHAnsi" w:hAnsiTheme="minorHAnsi" w:cstheme="minorHAnsi"/>
        </w:rPr>
      </w:pPr>
      <w:r w:rsidRPr="00E620A8">
        <w:rPr>
          <w:rFonts w:asciiTheme="minorHAnsi" w:hAnsiTheme="minorHAnsi" w:cstheme="minorHAnsi"/>
        </w:rPr>
        <w:t>wniesienia skargi do organu nadzorczego</w:t>
      </w:r>
      <w:r w:rsidR="00B478F6">
        <w:rPr>
          <w:rFonts w:asciiTheme="minorHAnsi" w:hAnsiTheme="minorHAnsi" w:cstheme="minorHAnsi"/>
        </w:rPr>
        <w:t xml:space="preserve"> – Prezesa Urzędu Ochrony Danych Osobowych</w:t>
      </w:r>
      <w:r w:rsidRPr="00E620A8">
        <w:rPr>
          <w:rFonts w:asciiTheme="minorHAnsi" w:hAnsiTheme="minorHAnsi" w:cstheme="minorHAnsi"/>
        </w:rPr>
        <w:t xml:space="preserve">. </w:t>
      </w:r>
    </w:p>
    <w:p w14:paraId="313C562B" w14:textId="77777777" w:rsidR="00654575" w:rsidRPr="00E620A8" w:rsidRDefault="00654575">
      <w:pPr>
        <w:pStyle w:val="Akapitzlist"/>
        <w:widowControl w:val="0"/>
        <w:numPr>
          <w:ilvl w:val="0"/>
          <w:numId w:val="46"/>
        </w:numPr>
        <w:spacing w:before="60"/>
        <w:contextualSpacing/>
        <w:jc w:val="both"/>
        <w:rPr>
          <w:rFonts w:asciiTheme="minorHAnsi" w:hAnsiTheme="minorHAnsi" w:cstheme="minorHAnsi"/>
          <w:b/>
        </w:rPr>
      </w:pPr>
      <w:r w:rsidRPr="00E620A8">
        <w:rPr>
          <w:rFonts w:asciiTheme="minorHAnsi" w:hAnsiTheme="minorHAnsi" w:cstheme="minorHAnsi"/>
          <w:b/>
        </w:rPr>
        <w:t xml:space="preserve">Informacja o dobrowolności podania danych. </w:t>
      </w:r>
      <w:r w:rsidRPr="00E620A8">
        <w:rPr>
          <w:rFonts w:asciiTheme="minorHAnsi" w:hAnsiTheme="minorHAnsi" w:cstheme="minorHAnsi"/>
        </w:rPr>
        <w:t>Podanie danych jest niezbędne do zawarcia i realizacji Umowy.</w:t>
      </w:r>
    </w:p>
    <w:p w14:paraId="29742452" w14:textId="77777777" w:rsidR="00654575" w:rsidRPr="00E620A8" w:rsidRDefault="00654575">
      <w:pPr>
        <w:pStyle w:val="Akapitzlist"/>
        <w:widowControl w:val="0"/>
        <w:numPr>
          <w:ilvl w:val="0"/>
          <w:numId w:val="46"/>
        </w:numPr>
        <w:spacing w:before="60"/>
        <w:contextualSpacing/>
        <w:jc w:val="both"/>
        <w:rPr>
          <w:rFonts w:asciiTheme="minorHAnsi" w:hAnsiTheme="minorHAnsi" w:cstheme="minorHAnsi"/>
          <w:b/>
        </w:rPr>
      </w:pPr>
      <w:r w:rsidRPr="00E620A8">
        <w:rPr>
          <w:rFonts w:asciiTheme="minorHAnsi" w:hAnsiTheme="minorHAnsi" w:cstheme="minorHAnsi"/>
          <w:b/>
        </w:rPr>
        <w:br w:type="page"/>
      </w:r>
    </w:p>
    <w:p w14:paraId="67A2268B" w14:textId="77777777" w:rsidR="00654575" w:rsidRPr="00341D2B" w:rsidRDefault="00654575" w:rsidP="00654575">
      <w:pPr>
        <w:pStyle w:val="Nagwek2"/>
        <w:keepNext w:val="0"/>
        <w:widowControl w:val="0"/>
        <w:numPr>
          <w:ilvl w:val="0"/>
          <w:numId w:val="0"/>
        </w:numPr>
        <w:spacing w:before="60" w:after="0"/>
        <w:contextualSpacing/>
        <w:rPr>
          <w:rFonts w:asciiTheme="minorHAnsi" w:hAnsiTheme="minorHAnsi" w:cstheme="minorHAnsi"/>
          <w:b/>
        </w:rPr>
      </w:pPr>
      <w:r w:rsidRPr="00341D2B">
        <w:rPr>
          <w:rFonts w:asciiTheme="minorHAnsi" w:hAnsiTheme="minorHAnsi" w:cstheme="minorHAnsi"/>
          <w:b/>
        </w:rPr>
        <w:lastRenderedPageBreak/>
        <w:t>Załącznik nr 10 – Klauzula informacyjna dotycząca ochrony danych osobowych z art. 14 RODO</w:t>
      </w:r>
    </w:p>
    <w:p w14:paraId="52AD8AA5" w14:textId="77777777" w:rsidR="00654575" w:rsidRPr="003C0E2F" w:rsidRDefault="00654575" w:rsidP="00654575">
      <w:pPr>
        <w:pStyle w:val="Nagwek2"/>
        <w:keepNext w:val="0"/>
        <w:widowControl w:val="0"/>
        <w:numPr>
          <w:ilvl w:val="0"/>
          <w:numId w:val="0"/>
        </w:numPr>
        <w:spacing w:before="60" w:after="0"/>
        <w:contextualSpacing/>
        <w:rPr>
          <w:rFonts w:asciiTheme="minorHAnsi" w:hAnsiTheme="minorHAnsi" w:cstheme="minorHAnsi"/>
        </w:rPr>
      </w:pPr>
      <w:r w:rsidRPr="00341D2B">
        <w:rPr>
          <w:rFonts w:asciiTheme="minorHAnsi" w:hAnsiTheme="minorHAnsi" w:cstheme="minorHAnsi"/>
        </w:rPr>
        <w:t xml:space="preserve">Jeżeli Wykonawca udostępniać będzie - na potrzeby realizacji Umowy – dane osobowe swoich pracowników i/lub współpracowników i/lub innych osób fizycznych - zobowiązany jest spełnić wobec tych osób, w imieniu Zamawiającego obowiązek </w:t>
      </w:r>
      <w:r w:rsidRPr="003C0E2F">
        <w:rPr>
          <w:rFonts w:asciiTheme="minorHAnsi" w:hAnsiTheme="minorHAnsi" w:cstheme="minorHAnsi"/>
        </w:rPr>
        <w:t>informacyjny o poniższej treści:</w:t>
      </w:r>
    </w:p>
    <w:p w14:paraId="66ACC836" w14:textId="77777777" w:rsidR="00654575" w:rsidRPr="003C0E2F" w:rsidRDefault="00654575" w:rsidP="00654575">
      <w:pPr>
        <w:widowControl w:val="0"/>
        <w:spacing w:before="60"/>
        <w:contextualSpacing/>
        <w:jc w:val="both"/>
        <w:rPr>
          <w:rFonts w:asciiTheme="minorHAnsi" w:hAnsiTheme="minorHAnsi" w:cstheme="minorHAnsi"/>
          <w:b/>
        </w:rPr>
      </w:pPr>
      <w:r w:rsidRPr="003C0E2F">
        <w:rPr>
          <w:rFonts w:asciiTheme="minorHAnsi" w:hAnsiTheme="minorHAnsi" w:cstheme="minorHAnsi"/>
        </w:rPr>
        <w:t xml:space="preserve">Zgodnie z art. 14 ust. 1-2 RODO informujemy, że: </w:t>
      </w:r>
    </w:p>
    <w:p w14:paraId="0D89AB84" w14:textId="023488BB" w:rsidR="00654575" w:rsidRPr="003C0E2F" w:rsidRDefault="00654575">
      <w:pPr>
        <w:pStyle w:val="Akapitzlist"/>
        <w:widowControl w:val="0"/>
        <w:numPr>
          <w:ilvl w:val="0"/>
          <w:numId w:val="52"/>
        </w:numPr>
        <w:spacing w:before="60"/>
        <w:contextualSpacing/>
        <w:jc w:val="both"/>
        <w:rPr>
          <w:rFonts w:asciiTheme="minorHAnsi" w:hAnsiTheme="minorHAnsi" w:cstheme="minorHAnsi"/>
        </w:rPr>
      </w:pPr>
      <w:r w:rsidRPr="003C0E2F">
        <w:rPr>
          <w:rFonts w:asciiTheme="minorHAnsi" w:hAnsiTheme="minorHAnsi" w:cstheme="minorHAnsi"/>
          <w:b/>
        </w:rPr>
        <w:t>Administratorem</w:t>
      </w:r>
      <w:r w:rsidRPr="003C0E2F">
        <w:rPr>
          <w:rFonts w:asciiTheme="minorHAnsi" w:hAnsiTheme="minorHAnsi" w:cstheme="minorHAnsi"/>
        </w:rPr>
        <w:t xml:space="preserve"> Pani/Pana danych osobowych jest </w:t>
      </w:r>
      <w:r w:rsidR="00F01AEC" w:rsidRPr="003C0E2F">
        <w:rPr>
          <w:rFonts w:asciiTheme="minorHAnsi" w:hAnsiTheme="minorHAnsi" w:cstheme="minorHAnsi"/>
          <w:b/>
        </w:rPr>
        <w:t>PGE Toruń S.A.</w:t>
      </w:r>
      <w:r w:rsidR="00F01AEC" w:rsidRPr="003C0E2F">
        <w:rPr>
          <w:rFonts w:asciiTheme="minorHAnsi" w:hAnsiTheme="minorHAnsi" w:cstheme="minorHAnsi"/>
        </w:rPr>
        <w:t xml:space="preserve"> z siedzibą w Toruniu (87-100) przy ul. Ceramicznej 6.</w:t>
      </w:r>
    </w:p>
    <w:p w14:paraId="7585B001" w14:textId="3A8915AC" w:rsidR="00654575" w:rsidRPr="003C0E2F" w:rsidRDefault="00654575" w:rsidP="00654575">
      <w:pPr>
        <w:pStyle w:val="Akapitzlist"/>
        <w:widowControl w:val="0"/>
        <w:spacing w:before="60"/>
        <w:ind w:left="360"/>
        <w:contextualSpacing/>
        <w:jc w:val="both"/>
        <w:rPr>
          <w:rFonts w:asciiTheme="minorHAnsi" w:eastAsiaTheme="minorHAnsi" w:hAnsiTheme="minorHAnsi" w:cstheme="minorHAnsi"/>
          <w:lang w:eastAsia="en-US"/>
        </w:rPr>
      </w:pPr>
    </w:p>
    <w:p w14:paraId="25DC9A4E" w14:textId="67899FDB" w:rsidR="00654575" w:rsidRPr="003C0E2F" w:rsidRDefault="00654575">
      <w:pPr>
        <w:pStyle w:val="Akapitzlist"/>
        <w:widowControl w:val="0"/>
        <w:numPr>
          <w:ilvl w:val="0"/>
          <w:numId w:val="52"/>
        </w:numPr>
        <w:spacing w:before="60"/>
        <w:contextualSpacing/>
        <w:jc w:val="both"/>
        <w:rPr>
          <w:rFonts w:asciiTheme="minorHAnsi" w:hAnsiTheme="minorHAnsi" w:cstheme="minorHAnsi"/>
        </w:rPr>
      </w:pPr>
      <w:r w:rsidRPr="003C0E2F">
        <w:rPr>
          <w:rFonts w:asciiTheme="minorHAnsi" w:hAnsiTheme="minorHAnsi" w:cstheme="minorHAnsi"/>
        </w:rPr>
        <w:t xml:space="preserve">W sprawie ochrony swoich danych osobowych może Pani/Pan skontaktować się z </w:t>
      </w:r>
      <w:r w:rsidRPr="003C0E2F">
        <w:rPr>
          <w:rFonts w:asciiTheme="minorHAnsi" w:hAnsiTheme="minorHAnsi" w:cstheme="minorHAnsi"/>
          <w:b/>
        </w:rPr>
        <w:t>Inspektorem Ochrony Danych</w:t>
      </w:r>
      <w:r w:rsidRPr="003C0E2F">
        <w:rPr>
          <w:rFonts w:asciiTheme="minorHAnsi" w:hAnsiTheme="minorHAnsi" w:cstheme="minorHAnsi"/>
        </w:rPr>
        <w:t xml:space="preserve"> na adres email: </w:t>
      </w:r>
      <w:r w:rsidR="00E179A5" w:rsidRPr="003C0E2F">
        <w:rPr>
          <w:rFonts w:asciiTheme="minorHAnsi" w:hAnsiTheme="minorHAnsi" w:cstheme="minorHAnsi"/>
        </w:rPr>
        <w:t>iod.pgetorun@gkpge.pl</w:t>
      </w:r>
    </w:p>
    <w:p w14:paraId="7FD3F951" w14:textId="77777777" w:rsidR="00654575" w:rsidRPr="003C0E2F" w:rsidRDefault="00654575" w:rsidP="00654575">
      <w:pPr>
        <w:pStyle w:val="Akapitzlist"/>
        <w:widowControl w:val="0"/>
        <w:spacing w:before="60"/>
        <w:ind w:left="360"/>
        <w:contextualSpacing/>
        <w:jc w:val="both"/>
        <w:rPr>
          <w:rFonts w:asciiTheme="minorHAnsi" w:hAnsiTheme="minorHAnsi" w:cstheme="minorHAnsi"/>
        </w:rPr>
      </w:pPr>
      <w:r w:rsidRPr="003C0E2F">
        <w:rPr>
          <w:rFonts w:asciiTheme="minorHAnsi" w:hAnsiTheme="minorHAnsi" w:cstheme="minorHAnsi"/>
        </w:rPr>
        <w:t xml:space="preserve">bądź pisemnie na adres naszej siedziby wskazany w punkcie I powyżej. </w:t>
      </w:r>
    </w:p>
    <w:p w14:paraId="02108394" w14:textId="77777777" w:rsidR="00654575" w:rsidRPr="003C0E2F" w:rsidRDefault="00654575">
      <w:pPr>
        <w:pStyle w:val="Akapitzlist"/>
        <w:widowControl w:val="0"/>
        <w:numPr>
          <w:ilvl w:val="0"/>
          <w:numId w:val="52"/>
        </w:numPr>
        <w:spacing w:before="60"/>
        <w:contextualSpacing/>
        <w:jc w:val="both"/>
        <w:rPr>
          <w:rFonts w:asciiTheme="minorHAnsi" w:hAnsiTheme="minorHAnsi" w:cstheme="minorHAnsi"/>
          <w:b/>
        </w:rPr>
      </w:pPr>
      <w:r w:rsidRPr="003C0E2F">
        <w:rPr>
          <w:rFonts w:asciiTheme="minorHAnsi" w:hAnsiTheme="minorHAnsi" w:cstheme="minorHAnsi"/>
          <w:b/>
        </w:rPr>
        <w:t xml:space="preserve">Źródło danych. </w:t>
      </w:r>
      <w:r w:rsidRPr="003C0E2F">
        <w:rPr>
          <w:rFonts w:asciiTheme="minorHAnsi" w:hAnsiTheme="minorHAnsi" w:cstheme="minorHAnsi"/>
        </w:rPr>
        <w:t xml:space="preserve">Pani/Pana dane osobowe zostały pozyskane od </w:t>
      </w:r>
      <w:r w:rsidRPr="003C0E2F">
        <w:rPr>
          <w:rFonts w:asciiTheme="minorHAnsi" w:hAnsiTheme="minorHAnsi" w:cstheme="minorHAnsi"/>
          <w:snapToGrid w:val="0"/>
        </w:rPr>
        <w:t>(…)</w:t>
      </w:r>
      <w:r w:rsidRPr="003C0E2F">
        <w:rPr>
          <w:rFonts w:asciiTheme="minorHAnsi" w:hAnsiTheme="minorHAnsi" w:cstheme="minorHAnsi"/>
        </w:rPr>
        <w:t>] (Strony Umowy zawartej z Administratorem).</w:t>
      </w:r>
    </w:p>
    <w:p w14:paraId="4E946EA6" w14:textId="77777777" w:rsidR="00654575" w:rsidRPr="004E7D8D" w:rsidRDefault="00654575">
      <w:pPr>
        <w:pStyle w:val="Akapitzlist"/>
        <w:widowControl w:val="0"/>
        <w:numPr>
          <w:ilvl w:val="0"/>
          <w:numId w:val="52"/>
        </w:numPr>
        <w:spacing w:before="60"/>
        <w:contextualSpacing/>
        <w:jc w:val="both"/>
        <w:rPr>
          <w:rFonts w:asciiTheme="minorHAnsi" w:hAnsiTheme="minorHAnsi" w:cstheme="minorHAnsi"/>
          <w:b/>
        </w:rPr>
      </w:pPr>
      <w:r w:rsidRPr="004E7D8D">
        <w:rPr>
          <w:rFonts w:asciiTheme="minorHAnsi" w:hAnsiTheme="minorHAnsi" w:cstheme="minorHAnsi"/>
          <w:b/>
        </w:rPr>
        <w:t xml:space="preserve">Cele i podstawy przetwarzania. </w:t>
      </w:r>
      <w:r w:rsidRPr="004E7D8D">
        <w:rPr>
          <w:rFonts w:asciiTheme="minorHAnsi" w:hAnsiTheme="minorHAnsi" w:cstheme="minorHAnsi"/>
        </w:rPr>
        <w:t>Będziemy przetwarzać dane osobowe:</w:t>
      </w:r>
    </w:p>
    <w:p w14:paraId="2F65C4C1" w14:textId="77777777" w:rsidR="00654575" w:rsidRPr="004E7D8D" w:rsidRDefault="00654575">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4E7D8D">
        <w:rPr>
          <w:rFonts w:asciiTheme="minorHAnsi" w:eastAsiaTheme="minorHAnsi" w:hAnsiTheme="minorHAnsi" w:cstheme="minorHAnsi"/>
          <w:lang w:eastAsia="en-US"/>
        </w:rPr>
        <w:t xml:space="preserve">Na podstawie art. 6 ust. 1 lit c. RODO (obowiązek prawny ciążący na Administratorze), </w:t>
      </w:r>
    </w:p>
    <w:p w14:paraId="6E39E08D" w14:textId="77777777" w:rsidR="00654575" w:rsidRPr="004E7D8D" w:rsidRDefault="00654575">
      <w:pPr>
        <w:pStyle w:val="Akapitzlist"/>
        <w:widowControl w:val="0"/>
        <w:numPr>
          <w:ilvl w:val="0"/>
          <w:numId w:val="54"/>
        </w:numPr>
        <w:spacing w:before="60"/>
        <w:contextualSpacing/>
        <w:jc w:val="both"/>
        <w:rPr>
          <w:rFonts w:asciiTheme="minorHAnsi" w:eastAsiaTheme="minorHAnsi" w:hAnsiTheme="minorHAnsi" w:cstheme="minorHAnsi"/>
        </w:rPr>
      </w:pPr>
      <w:r w:rsidRPr="004E7D8D">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3D686328" w14:textId="77777777" w:rsidR="00654575" w:rsidRPr="004E7D8D" w:rsidRDefault="00654575">
      <w:pPr>
        <w:pStyle w:val="Akapitzlist"/>
        <w:widowControl w:val="0"/>
        <w:numPr>
          <w:ilvl w:val="0"/>
          <w:numId w:val="54"/>
        </w:numPr>
        <w:spacing w:before="60"/>
        <w:contextualSpacing/>
        <w:jc w:val="both"/>
        <w:rPr>
          <w:rFonts w:asciiTheme="minorHAnsi" w:eastAsiaTheme="minorHAnsi" w:hAnsiTheme="minorHAnsi" w:cstheme="minorHAnsi"/>
        </w:rPr>
      </w:pPr>
      <w:r w:rsidRPr="004E7D8D">
        <w:rPr>
          <w:rFonts w:asciiTheme="minorHAnsi" w:eastAsiaTheme="minorHAnsi" w:hAnsiTheme="minorHAnsi" w:cstheme="minorHAnsi"/>
        </w:rPr>
        <w:t>w celu przeprowadzenia szkolenia BHP, w przypadku wykonywania prac na terenach należących do Administratora.</w:t>
      </w:r>
    </w:p>
    <w:p w14:paraId="68B0B897" w14:textId="77777777" w:rsidR="00654575" w:rsidRPr="004E7D8D" w:rsidRDefault="00654575">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4E7D8D">
        <w:rPr>
          <w:rFonts w:asciiTheme="minorHAnsi" w:eastAsiaTheme="minorHAnsi" w:hAnsiTheme="minorHAnsi" w:cstheme="minorHAnsi"/>
          <w:lang w:eastAsia="en-US"/>
        </w:rPr>
        <w:t xml:space="preserve">Na podstawie art. 6 ust 1. lit f) RODO tj. prawnie uzasadnionego interesu Administratora, </w:t>
      </w:r>
    </w:p>
    <w:p w14:paraId="5EA6687F" w14:textId="77777777" w:rsidR="00654575" w:rsidRPr="004E7D8D" w:rsidRDefault="00654575">
      <w:pPr>
        <w:pStyle w:val="Akapitzlist"/>
        <w:widowControl w:val="0"/>
        <w:numPr>
          <w:ilvl w:val="0"/>
          <w:numId w:val="55"/>
        </w:numPr>
        <w:spacing w:before="60"/>
        <w:contextualSpacing/>
        <w:jc w:val="both"/>
        <w:rPr>
          <w:rFonts w:asciiTheme="minorHAnsi" w:eastAsiaTheme="minorHAnsi" w:hAnsiTheme="minorHAnsi" w:cstheme="minorHAnsi"/>
          <w:lang w:eastAsia="en-US"/>
        </w:rPr>
      </w:pPr>
      <w:r w:rsidRPr="004E7D8D">
        <w:rPr>
          <w:rFonts w:asciiTheme="minorHAnsi" w:eastAsiaTheme="minorHAnsi" w:hAnsiTheme="minorHAnsi" w:cstheme="minorHAnsi"/>
          <w:lang w:eastAsia="en-US"/>
        </w:rPr>
        <w:t xml:space="preserve">w celu realizacji umowy między </w:t>
      </w:r>
      <w:r w:rsidRPr="004E7D8D">
        <w:rPr>
          <w:rFonts w:asciiTheme="minorHAnsi" w:hAnsiTheme="minorHAnsi" w:cstheme="minorHAnsi"/>
          <w:snapToGrid w:val="0"/>
        </w:rPr>
        <w:t>(…)</w:t>
      </w:r>
      <w:r w:rsidRPr="004E7D8D">
        <w:rPr>
          <w:rFonts w:asciiTheme="minorHAnsi" w:hAnsiTheme="minorHAnsi" w:cstheme="minorHAnsi"/>
        </w:rPr>
        <w:t xml:space="preserve"> </w:t>
      </w:r>
      <w:r w:rsidRPr="004E7D8D">
        <w:rPr>
          <w:rFonts w:asciiTheme="minorHAnsi" w:eastAsiaTheme="minorHAnsi" w:hAnsiTheme="minorHAnsi" w:cstheme="minorHAnsi"/>
          <w:lang w:eastAsia="en-US"/>
        </w:rPr>
        <w:t>a Administratorem zawartej w wyniku postępowania o udzielenie zamówienia publicznego,</w:t>
      </w:r>
    </w:p>
    <w:p w14:paraId="3103C2B4" w14:textId="77777777" w:rsidR="00654575" w:rsidRPr="00341D2B" w:rsidRDefault="00654575">
      <w:pPr>
        <w:pStyle w:val="Akapitzlist"/>
        <w:widowControl w:val="0"/>
        <w:numPr>
          <w:ilvl w:val="0"/>
          <w:numId w:val="55"/>
        </w:numPr>
        <w:spacing w:before="60"/>
        <w:contextualSpacing/>
        <w:jc w:val="both"/>
        <w:rPr>
          <w:rFonts w:asciiTheme="minorHAnsi" w:eastAsiaTheme="minorHAnsi" w:hAnsiTheme="minorHAnsi" w:cstheme="minorHAnsi"/>
          <w:lang w:eastAsia="en-US"/>
        </w:rPr>
      </w:pPr>
      <w:r w:rsidRPr="004E7D8D">
        <w:rPr>
          <w:rFonts w:asciiTheme="minorHAnsi" w:hAnsiTheme="minorHAnsi" w:cstheme="minorHAnsi"/>
        </w:rPr>
        <w:t>w celach archiwalnych (dowodowych) dla zabezpieczenia informacji na</w:t>
      </w:r>
      <w:r w:rsidRPr="00341D2B">
        <w:rPr>
          <w:rFonts w:asciiTheme="minorHAnsi" w:hAnsiTheme="minorHAnsi" w:cstheme="minorHAnsi"/>
        </w:rPr>
        <w:t xml:space="preserve"> wypadek prawnej potrzeby wykazania faktów, </w:t>
      </w:r>
    </w:p>
    <w:p w14:paraId="785142D0" w14:textId="77777777" w:rsidR="00654575" w:rsidRPr="00341D2B" w:rsidRDefault="00654575">
      <w:pPr>
        <w:pStyle w:val="Akapitzlist"/>
        <w:widowControl w:val="0"/>
        <w:numPr>
          <w:ilvl w:val="0"/>
          <w:numId w:val="55"/>
        </w:numPr>
        <w:spacing w:before="60"/>
        <w:contextualSpacing/>
        <w:jc w:val="both"/>
        <w:rPr>
          <w:rFonts w:asciiTheme="minorHAnsi" w:eastAsiaTheme="minorHAnsi" w:hAnsiTheme="minorHAnsi" w:cstheme="minorHAnsi"/>
          <w:lang w:eastAsia="en-US"/>
        </w:rPr>
      </w:pPr>
      <w:r w:rsidRPr="00341D2B">
        <w:rPr>
          <w:rFonts w:asciiTheme="minorHAnsi" w:hAnsiTheme="minorHAnsi" w:cstheme="minorHAnsi"/>
        </w:rPr>
        <w:t>w celu ewentualnego ustalenia, dochodzenia lub obrony przed roszczeniami,</w:t>
      </w:r>
    </w:p>
    <w:p w14:paraId="607D1415" w14:textId="77777777" w:rsidR="00654575" w:rsidRPr="00341D2B" w:rsidRDefault="00654575">
      <w:pPr>
        <w:pStyle w:val="Akapitzlist"/>
        <w:widowControl w:val="0"/>
        <w:numPr>
          <w:ilvl w:val="0"/>
          <w:numId w:val="55"/>
        </w:numPr>
        <w:spacing w:before="60"/>
        <w:contextualSpacing/>
        <w:jc w:val="both"/>
        <w:rPr>
          <w:rFonts w:asciiTheme="minorHAnsi" w:eastAsiaTheme="minorHAnsi" w:hAnsiTheme="minorHAnsi" w:cstheme="minorHAnsi"/>
          <w:lang w:eastAsia="en-US"/>
        </w:rPr>
      </w:pPr>
      <w:r w:rsidRPr="00341D2B">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39784079" w14:textId="77777777" w:rsidR="00654575" w:rsidRPr="00341D2B" w:rsidRDefault="00654575">
      <w:pPr>
        <w:pStyle w:val="Akapitzlist"/>
        <w:widowControl w:val="0"/>
        <w:numPr>
          <w:ilvl w:val="0"/>
          <w:numId w:val="55"/>
        </w:numPr>
        <w:spacing w:before="60"/>
        <w:contextualSpacing/>
        <w:jc w:val="both"/>
        <w:rPr>
          <w:rFonts w:asciiTheme="minorHAnsi" w:hAnsiTheme="minorHAnsi" w:cstheme="minorHAnsi"/>
          <w:i/>
          <w:color w:val="BFBFBF" w:themeColor="background1" w:themeShade="BF"/>
        </w:rPr>
      </w:pPr>
      <w:r w:rsidRPr="00341D2B">
        <w:rPr>
          <w:rFonts w:asciiTheme="minorHAnsi" w:hAnsiTheme="minorHAnsi" w:cstheme="minorHAnsi"/>
        </w:rPr>
        <w:t xml:space="preserve">w celu ułatwienia komunikacji między podmiotami Grupy Kapitałowej PGE. </w:t>
      </w:r>
    </w:p>
    <w:p w14:paraId="554E2970" w14:textId="0D7916B1" w:rsidR="00654575" w:rsidRPr="00293138" w:rsidRDefault="00654575">
      <w:pPr>
        <w:pStyle w:val="Akapitzlist"/>
        <w:widowControl w:val="0"/>
        <w:numPr>
          <w:ilvl w:val="0"/>
          <w:numId w:val="52"/>
        </w:numPr>
        <w:spacing w:before="60"/>
        <w:contextualSpacing/>
        <w:jc w:val="both"/>
        <w:rPr>
          <w:rFonts w:asciiTheme="minorHAnsi" w:hAnsiTheme="minorHAnsi" w:cstheme="minorHAnsi"/>
          <w:b/>
        </w:rPr>
      </w:pPr>
      <w:r w:rsidRPr="00341D2B">
        <w:rPr>
          <w:rFonts w:asciiTheme="minorHAnsi" w:hAnsiTheme="minorHAnsi" w:cstheme="minorHAnsi"/>
          <w:b/>
        </w:rPr>
        <w:t xml:space="preserve">Kategorie danych. </w:t>
      </w:r>
      <w:r w:rsidRPr="00341D2B">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w:t>
      </w:r>
      <w:r w:rsidRPr="00293138">
        <w:rPr>
          <w:rFonts w:asciiTheme="minorHAnsi" w:hAnsiTheme="minorHAnsi" w:cstheme="minorHAnsi"/>
        </w:rPr>
        <w:t xml:space="preserve">. IV. </w:t>
      </w:r>
      <w:r w:rsidRPr="000C4DDC">
        <w:rPr>
          <w:rFonts w:asciiTheme="minorHAnsi" w:hAnsiTheme="minorHAnsi" w:cstheme="minorHAnsi"/>
        </w:rPr>
        <w:t>W przypadku, gdy zgodnie z przepisami prawa</w:t>
      </w:r>
      <w:r w:rsidRPr="00293138">
        <w:rPr>
          <w:rFonts w:asciiTheme="minorHAnsi" w:hAnsiTheme="minorHAnsi" w:cstheme="minorHAnsi"/>
        </w:rPr>
        <w:t xml:space="preserve"> </w:t>
      </w:r>
      <w:r w:rsidRPr="000C4DDC">
        <w:rPr>
          <w:rFonts w:asciiTheme="minorHAnsi" w:hAnsiTheme="minorHAnsi" w:cstheme="minorHAnsi"/>
        </w:rPr>
        <w:t>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293138">
        <w:rPr>
          <w:rFonts w:asciiTheme="minorHAnsi" w:hAnsiTheme="minorHAnsi" w:cstheme="minorHAnsi"/>
        </w:rPr>
        <w:t xml:space="preserve">. </w:t>
      </w:r>
    </w:p>
    <w:p w14:paraId="32989278" w14:textId="77777777" w:rsidR="00654575" w:rsidRPr="00341D2B" w:rsidRDefault="00654575">
      <w:pPr>
        <w:pStyle w:val="Akapitzlist"/>
        <w:widowControl w:val="0"/>
        <w:numPr>
          <w:ilvl w:val="0"/>
          <w:numId w:val="52"/>
        </w:numPr>
        <w:spacing w:before="60"/>
        <w:contextualSpacing/>
        <w:jc w:val="both"/>
        <w:rPr>
          <w:rFonts w:asciiTheme="minorHAnsi" w:hAnsiTheme="minorHAnsi" w:cstheme="minorHAnsi"/>
          <w:b/>
        </w:rPr>
      </w:pPr>
      <w:r w:rsidRPr="00341D2B">
        <w:rPr>
          <w:rFonts w:asciiTheme="minorHAnsi" w:hAnsiTheme="minorHAnsi" w:cstheme="minorHAnsi"/>
          <w:b/>
        </w:rPr>
        <w:t xml:space="preserve">Okres przechowywania danych. </w:t>
      </w:r>
      <w:r w:rsidRPr="00341D2B">
        <w:rPr>
          <w:rFonts w:asciiTheme="minorHAnsi" w:hAnsiTheme="minorHAnsi" w:cstheme="minorHAnsi"/>
        </w:rPr>
        <w:t>Dane osobowe będą przetwarzane przez czas:</w:t>
      </w:r>
    </w:p>
    <w:p w14:paraId="2237C4D6" w14:textId="77777777" w:rsidR="00654575" w:rsidRPr="00341D2B" w:rsidRDefault="00654575">
      <w:pPr>
        <w:pStyle w:val="Akapitzlist"/>
        <w:widowControl w:val="0"/>
        <w:numPr>
          <w:ilvl w:val="0"/>
          <w:numId w:val="56"/>
        </w:numPr>
        <w:spacing w:before="60"/>
        <w:contextualSpacing/>
        <w:jc w:val="both"/>
        <w:textAlignment w:val="center"/>
        <w:rPr>
          <w:rFonts w:asciiTheme="minorHAnsi" w:hAnsiTheme="minorHAnsi" w:cstheme="minorHAnsi"/>
        </w:rPr>
      </w:pPr>
      <w:r w:rsidRPr="00341D2B">
        <w:rPr>
          <w:rFonts w:asciiTheme="minorHAnsi" w:hAnsiTheme="minorHAnsi" w:cstheme="minorHAnsi"/>
        </w:rPr>
        <w:t>dane przetwarzane w celu wykonania Umowy - do czasu przedawnienia roszczeń powstałych na podstawie Umowy, przez czas niezbędny do ich dochodzenia lub obrony,</w:t>
      </w:r>
    </w:p>
    <w:p w14:paraId="508704E8" w14:textId="77777777" w:rsidR="00654575" w:rsidRPr="00341D2B" w:rsidRDefault="00654575">
      <w:pPr>
        <w:pStyle w:val="Akapitzlist"/>
        <w:widowControl w:val="0"/>
        <w:numPr>
          <w:ilvl w:val="0"/>
          <w:numId w:val="56"/>
        </w:numPr>
        <w:spacing w:before="60"/>
        <w:contextualSpacing/>
        <w:jc w:val="both"/>
        <w:textAlignment w:val="center"/>
        <w:rPr>
          <w:rFonts w:asciiTheme="minorHAnsi" w:hAnsiTheme="minorHAnsi" w:cstheme="minorHAnsi"/>
        </w:rPr>
      </w:pPr>
      <w:r w:rsidRPr="00341D2B">
        <w:rPr>
          <w:rFonts w:asciiTheme="minorHAnsi" w:hAnsiTheme="minorHAnsi" w:cstheme="minorHAnsi"/>
        </w:rPr>
        <w:t>dane przetwarzane na podstawie przepisu prawa - przez okres wynikający z prawa powszechnie obowiązującego,</w:t>
      </w:r>
    </w:p>
    <w:p w14:paraId="66D416D7" w14:textId="77777777" w:rsidR="00654575" w:rsidRPr="00341D2B" w:rsidRDefault="00654575">
      <w:pPr>
        <w:pStyle w:val="Akapitzlist"/>
        <w:widowControl w:val="0"/>
        <w:numPr>
          <w:ilvl w:val="0"/>
          <w:numId w:val="56"/>
        </w:numPr>
        <w:spacing w:before="60"/>
        <w:contextualSpacing/>
        <w:jc w:val="both"/>
        <w:textAlignment w:val="center"/>
        <w:rPr>
          <w:rFonts w:asciiTheme="minorHAnsi" w:hAnsiTheme="minorHAnsi" w:cstheme="minorHAnsi"/>
        </w:rPr>
      </w:pPr>
      <w:r w:rsidRPr="00341D2B">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717D18C9" w14:textId="77777777" w:rsidR="00654575" w:rsidRPr="00341D2B" w:rsidRDefault="00654575">
      <w:pPr>
        <w:pStyle w:val="Akapitzlist"/>
        <w:widowControl w:val="0"/>
        <w:numPr>
          <w:ilvl w:val="0"/>
          <w:numId w:val="52"/>
        </w:numPr>
        <w:spacing w:before="60"/>
        <w:contextualSpacing/>
        <w:jc w:val="both"/>
        <w:rPr>
          <w:rFonts w:asciiTheme="minorHAnsi" w:hAnsiTheme="minorHAnsi" w:cstheme="minorHAnsi"/>
          <w:b/>
        </w:rPr>
      </w:pPr>
      <w:r w:rsidRPr="00341D2B">
        <w:rPr>
          <w:rFonts w:asciiTheme="minorHAnsi" w:hAnsiTheme="minorHAnsi" w:cstheme="minorHAnsi"/>
          <w:b/>
        </w:rPr>
        <w:t xml:space="preserve">Odbiorcy danych. </w:t>
      </w:r>
      <w:r w:rsidRPr="00341D2B">
        <w:rPr>
          <w:rFonts w:asciiTheme="minorHAnsi" w:hAnsiTheme="minorHAnsi" w:cstheme="minorHAnsi"/>
        </w:rPr>
        <w:t>Pani/Pana dane mogą być przekazywane:</w:t>
      </w:r>
    </w:p>
    <w:p w14:paraId="672CB953" w14:textId="77777777" w:rsidR="00654575" w:rsidRPr="00341D2B" w:rsidRDefault="00654575">
      <w:pPr>
        <w:pStyle w:val="Akapitzlist"/>
        <w:widowControl w:val="0"/>
        <w:numPr>
          <w:ilvl w:val="0"/>
          <w:numId w:val="57"/>
        </w:numPr>
        <w:spacing w:before="60"/>
        <w:contextualSpacing/>
        <w:jc w:val="both"/>
        <w:textAlignment w:val="center"/>
        <w:rPr>
          <w:rFonts w:asciiTheme="minorHAnsi" w:hAnsiTheme="minorHAnsi" w:cstheme="minorHAnsi"/>
        </w:rPr>
      </w:pPr>
      <w:r w:rsidRPr="00341D2B">
        <w:rPr>
          <w:rFonts w:asciiTheme="minorHAnsi" w:hAnsiTheme="minorHAnsi" w:cstheme="minorHAnsi"/>
        </w:rPr>
        <w:t>podmiotom bądź osobom w przypadkach, gdy Administrator będzie miał obowiązek przekazania danych zgodnie z przepisami prawa,</w:t>
      </w:r>
    </w:p>
    <w:p w14:paraId="39CE8AFB" w14:textId="77777777" w:rsidR="00654575" w:rsidRPr="00341D2B" w:rsidRDefault="00654575">
      <w:pPr>
        <w:pStyle w:val="Akapitzlist"/>
        <w:widowControl w:val="0"/>
        <w:numPr>
          <w:ilvl w:val="0"/>
          <w:numId w:val="57"/>
        </w:numPr>
        <w:spacing w:before="60"/>
        <w:contextualSpacing/>
        <w:jc w:val="both"/>
        <w:textAlignment w:val="center"/>
        <w:rPr>
          <w:rFonts w:asciiTheme="minorHAnsi" w:hAnsiTheme="minorHAnsi" w:cstheme="minorHAnsi"/>
        </w:rPr>
      </w:pPr>
      <w:r w:rsidRPr="00341D2B">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3B69341" w14:textId="77777777" w:rsidR="00654575" w:rsidRPr="00341D2B" w:rsidRDefault="00654575">
      <w:pPr>
        <w:pStyle w:val="Akapitzlist"/>
        <w:widowControl w:val="0"/>
        <w:numPr>
          <w:ilvl w:val="0"/>
          <w:numId w:val="57"/>
        </w:numPr>
        <w:spacing w:before="60"/>
        <w:contextualSpacing/>
        <w:jc w:val="both"/>
        <w:textAlignment w:val="center"/>
        <w:rPr>
          <w:rFonts w:asciiTheme="minorHAnsi" w:hAnsiTheme="minorHAnsi" w:cstheme="minorHAnsi"/>
        </w:rPr>
      </w:pPr>
      <w:r w:rsidRPr="00341D2B">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341D2B">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341D2B">
        <w:rPr>
          <w:rFonts w:asciiTheme="minorHAnsi" w:hAnsiTheme="minorHAnsi" w:cstheme="minorHAnsi"/>
          <w:color w:val="000000"/>
        </w:rPr>
        <w:t>PGE Polska Grupa Energetyczna S.A.</w:t>
      </w:r>
    </w:p>
    <w:p w14:paraId="4E3BF6CF" w14:textId="598C3129" w:rsidR="00654575" w:rsidRPr="00341D2B" w:rsidRDefault="00654575">
      <w:pPr>
        <w:pStyle w:val="Akapitzlist"/>
        <w:widowControl w:val="0"/>
        <w:numPr>
          <w:ilvl w:val="0"/>
          <w:numId w:val="52"/>
        </w:numPr>
        <w:spacing w:before="60"/>
        <w:contextualSpacing/>
        <w:jc w:val="both"/>
        <w:rPr>
          <w:rFonts w:asciiTheme="minorHAnsi" w:hAnsiTheme="minorHAnsi" w:cstheme="minorHAnsi"/>
          <w:b/>
          <w:color w:val="000000"/>
        </w:rPr>
      </w:pPr>
      <w:r w:rsidRPr="00341D2B">
        <w:rPr>
          <w:rFonts w:asciiTheme="minorHAnsi" w:hAnsiTheme="minorHAnsi" w:cstheme="minorHAnsi"/>
          <w:b/>
          <w:color w:val="000000"/>
        </w:rPr>
        <w:lastRenderedPageBreak/>
        <w:t xml:space="preserve">Przekazywanie danych osobowych poza EOG. </w:t>
      </w:r>
      <w:r w:rsidRPr="00341D2B">
        <w:rPr>
          <w:rFonts w:asciiTheme="minorHAnsi" w:hAnsiTheme="minorHAnsi" w:cstheme="minorHAnsi"/>
          <w:color w:val="000000"/>
        </w:rPr>
        <w:t xml:space="preserve">Pani/Pana dane osobowe, co do zasady nie będą przekazywane poza Europejski Obszar Gospodarczy (dalej: EOG). </w:t>
      </w:r>
      <w:r w:rsidRPr="00341D2B">
        <w:rPr>
          <w:rFonts w:asciiTheme="minorHAnsi" w:hAnsiTheme="minorHAnsi" w:cstheme="minorHAnsi"/>
          <w:iCs/>
          <w:color w:val="000000"/>
        </w:rPr>
        <w:t xml:space="preserve">Mając jednak na uwadze usługi IT świadczone przez spółkę PGE Systemy, jako Centrum Usług Wspólnych w Grupie Kapitałowej PGE wykonanie określonych czynności przez tego podwykonawcę może powodować przekazanie danych poza obszar EOG. </w:t>
      </w:r>
      <w:r>
        <w:rPr>
          <w:rFonts w:asciiTheme="minorHAnsi" w:hAnsiTheme="minorHAnsi" w:cstheme="minorHAnsi"/>
          <w:iCs/>
          <w:color w:val="000000"/>
        </w:rPr>
        <w:t>Więcej</w:t>
      </w:r>
      <w:r w:rsidRPr="00341D2B">
        <w:rPr>
          <w:rFonts w:asciiTheme="minorHAnsi" w:hAnsiTheme="minorHAnsi" w:cstheme="minorHAnsi"/>
          <w:iCs/>
          <w:color w:val="000000"/>
        </w:rPr>
        <w:t xml:space="preserve"> informacji</w:t>
      </w:r>
      <w:r>
        <w:rPr>
          <w:rFonts w:asciiTheme="minorHAnsi" w:hAnsiTheme="minorHAnsi" w:cstheme="minorHAnsi"/>
          <w:iCs/>
          <w:color w:val="000000"/>
        </w:rPr>
        <w:t xml:space="preserve"> na</w:t>
      </w:r>
      <w:r w:rsidRPr="00341D2B">
        <w:rPr>
          <w:rFonts w:asciiTheme="minorHAnsi" w:hAnsiTheme="minorHAnsi" w:cstheme="minorHAnsi"/>
          <w:iCs/>
          <w:color w:val="000000"/>
        </w:rPr>
        <w:t xml:space="preserve"> temat ewentualnego transferu danych i sposobu jego zabezpieczenia można uzyskać w PGE Systemy S.A.</w:t>
      </w:r>
    </w:p>
    <w:p w14:paraId="6D784700" w14:textId="77777777" w:rsidR="00654575" w:rsidRPr="00341D2B" w:rsidRDefault="00654575">
      <w:pPr>
        <w:pStyle w:val="Akapitzlist"/>
        <w:widowControl w:val="0"/>
        <w:numPr>
          <w:ilvl w:val="0"/>
          <w:numId w:val="52"/>
        </w:numPr>
        <w:spacing w:before="60"/>
        <w:contextualSpacing/>
        <w:jc w:val="both"/>
        <w:rPr>
          <w:rFonts w:asciiTheme="minorHAnsi" w:hAnsiTheme="minorHAnsi" w:cstheme="minorHAnsi"/>
          <w:b/>
        </w:rPr>
      </w:pPr>
      <w:r w:rsidRPr="00341D2B">
        <w:rPr>
          <w:rFonts w:asciiTheme="minorHAnsi" w:hAnsiTheme="minorHAnsi" w:cstheme="minorHAnsi"/>
          <w:b/>
        </w:rPr>
        <w:t xml:space="preserve">Prawa osób, których dane dotyczą. </w:t>
      </w:r>
      <w:r w:rsidRPr="00341D2B">
        <w:rPr>
          <w:rFonts w:asciiTheme="minorHAnsi" w:hAnsiTheme="minorHAnsi" w:cstheme="minorHAnsi"/>
        </w:rPr>
        <w:t>Zgodnie z RODO, przysługuje Pani/Panu prawo do:</w:t>
      </w:r>
    </w:p>
    <w:p w14:paraId="3A48C91B" w14:textId="77777777" w:rsidR="00654575" w:rsidRPr="00341D2B" w:rsidRDefault="00654575">
      <w:pPr>
        <w:pStyle w:val="Akapitzlist"/>
        <w:widowControl w:val="0"/>
        <w:numPr>
          <w:ilvl w:val="0"/>
          <w:numId w:val="58"/>
        </w:numPr>
        <w:spacing w:before="60"/>
        <w:contextualSpacing/>
        <w:jc w:val="both"/>
        <w:textAlignment w:val="center"/>
        <w:rPr>
          <w:rFonts w:asciiTheme="minorHAnsi" w:hAnsiTheme="minorHAnsi" w:cstheme="minorHAnsi"/>
        </w:rPr>
      </w:pPr>
      <w:r w:rsidRPr="00341D2B">
        <w:rPr>
          <w:rFonts w:asciiTheme="minorHAnsi" w:hAnsiTheme="minorHAnsi" w:cstheme="minorHAnsi"/>
        </w:rPr>
        <w:t>żądania dostępu do swoich danych oraz otrzymania ich kopii,</w:t>
      </w:r>
    </w:p>
    <w:p w14:paraId="1557DF43" w14:textId="77777777" w:rsidR="00654575" w:rsidRPr="00341D2B" w:rsidRDefault="00654575">
      <w:pPr>
        <w:pStyle w:val="Akapitzlist"/>
        <w:widowControl w:val="0"/>
        <w:numPr>
          <w:ilvl w:val="0"/>
          <w:numId w:val="58"/>
        </w:numPr>
        <w:spacing w:before="60"/>
        <w:contextualSpacing/>
        <w:jc w:val="both"/>
        <w:textAlignment w:val="center"/>
        <w:rPr>
          <w:rFonts w:asciiTheme="minorHAnsi" w:hAnsiTheme="minorHAnsi" w:cstheme="minorHAnsi"/>
        </w:rPr>
      </w:pPr>
      <w:r w:rsidRPr="00341D2B">
        <w:rPr>
          <w:rFonts w:asciiTheme="minorHAnsi" w:hAnsiTheme="minorHAnsi" w:cstheme="minorHAnsi"/>
        </w:rPr>
        <w:t>żądania sprostowania (poprawiania) swoich danych,</w:t>
      </w:r>
    </w:p>
    <w:p w14:paraId="671CC7A2" w14:textId="77777777" w:rsidR="00654575" w:rsidRPr="00341D2B" w:rsidRDefault="00654575">
      <w:pPr>
        <w:pStyle w:val="Akapitzlist"/>
        <w:widowControl w:val="0"/>
        <w:numPr>
          <w:ilvl w:val="0"/>
          <w:numId w:val="58"/>
        </w:numPr>
        <w:spacing w:before="60"/>
        <w:contextualSpacing/>
        <w:jc w:val="both"/>
        <w:textAlignment w:val="center"/>
        <w:rPr>
          <w:rFonts w:asciiTheme="minorHAnsi" w:hAnsiTheme="minorHAnsi" w:cstheme="minorHAnsi"/>
        </w:rPr>
      </w:pPr>
      <w:r w:rsidRPr="00341D2B">
        <w:rPr>
          <w:rFonts w:asciiTheme="minorHAnsi" w:hAnsiTheme="minorHAnsi" w:cstheme="minorHAnsi"/>
        </w:rPr>
        <w:t>żądania usunięcia, ograniczenia lub wniesienia sprzeciwu wobec ich przetwarzania,</w:t>
      </w:r>
    </w:p>
    <w:p w14:paraId="562377D4" w14:textId="77777777" w:rsidR="00654575" w:rsidRPr="00341D2B" w:rsidRDefault="00654575">
      <w:pPr>
        <w:pStyle w:val="Akapitzlist"/>
        <w:widowControl w:val="0"/>
        <w:numPr>
          <w:ilvl w:val="0"/>
          <w:numId w:val="58"/>
        </w:numPr>
        <w:spacing w:before="60"/>
        <w:contextualSpacing/>
        <w:jc w:val="both"/>
        <w:textAlignment w:val="center"/>
        <w:rPr>
          <w:rFonts w:asciiTheme="minorHAnsi" w:hAnsiTheme="minorHAnsi" w:cstheme="minorHAnsi"/>
        </w:rPr>
      </w:pPr>
      <w:r w:rsidRPr="00341D2B">
        <w:rPr>
          <w:rFonts w:asciiTheme="minorHAnsi" w:hAnsiTheme="minorHAnsi" w:cstheme="minorHAnsi"/>
        </w:rPr>
        <w:t xml:space="preserve">żądania przenoszenia danych, </w:t>
      </w:r>
    </w:p>
    <w:p w14:paraId="29B8E206" w14:textId="6D0E5C00" w:rsidR="00654575" w:rsidRPr="00341D2B" w:rsidRDefault="00654575">
      <w:pPr>
        <w:pStyle w:val="Akapitzlist"/>
        <w:widowControl w:val="0"/>
        <w:numPr>
          <w:ilvl w:val="0"/>
          <w:numId w:val="58"/>
        </w:numPr>
        <w:spacing w:before="60"/>
        <w:contextualSpacing/>
        <w:jc w:val="both"/>
        <w:textAlignment w:val="center"/>
        <w:rPr>
          <w:rFonts w:asciiTheme="minorHAnsi" w:hAnsiTheme="minorHAnsi" w:cstheme="minorHAnsi"/>
        </w:rPr>
      </w:pPr>
      <w:r w:rsidRPr="00341D2B">
        <w:rPr>
          <w:rFonts w:asciiTheme="minorHAnsi" w:hAnsiTheme="minorHAnsi" w:cstheme="minorHAnsi"/>
        </w:rPr>
        <w:t>wniesienia skargi do organu nadzorczego</w:t>
      </w:r>
      <w:r w:rsidR="00C9155C">
        <w:rPr>
          <w:rFonts w:asciiTheme="minorHAnsi" w:hAnsiTheme="minorHAnsi" w:cstheme="minorHAnsi"/>
        </w:rPr>
        <w:t xml:space="preserve"> – Prezesa Urzędu Ochrony Danych Osobowych</w:t>
      </w:r>
      <w:r w:rsidRPr="00341D2B">
        <w:rPr>
          <w:rFonts w:asciiTheme="minorHAnsi" w:hAnsiTheme="minorHAnsi" w:cstheme="minorHAnsi"/>
        </w:rPr>
        <w:t xml:space="preserve">. </w:t>
      </w:r>
    </w:p>
    <w:p w14:paraId="562E5EE8" w14:textId="77777777" w:rsidR="00654575" w:rsidRPr="00111BB7" w:rsidRDefault="00654575" w:rsidP="00654575">
      <w:pPr>
        <w:widowControl w:val="0"/>
        <w:spacing w:before="120" w:after="120"/>
        <w:ind w:left="360"/>
        <w:jc w:val="both"/>
        <w:rPr>
          <w:rFonts w:asciiTheme="minorHAnsi" w:hAnsiTheme="minorHAnsi" w:cstheme="minorHAnsi"/>
        </w:rPr>
      </w:pPr>
    </w:p>
    <w:p w14:paraId="4BFBBAFB" w14:textId="77777777" w:rsidR="00654575" w:rsidRDefault="00654575" w:rsidP="00654575">
      <w:pPr>
        <w:widowControl w:val="0"/>
        <w:spacing w:before="120" w:after="120"/>
        <w:rPr>
          <w:rStyle w:val="Wyrnienieintensywne"/>
          <w:rFonts w:asciiTheme="minorHAnsi" w:hAnsiTheme="minorHAnsi" w:cstheme="minorHAnsi"/>
          <w:b/>
          <w:color w:val="000000" w:themeColor="text1"/>
        </w:rPr>
        <w:sectPr w:rsidR="00654575" w:rsidSect="003D64FA">
          <w:footerReference w:type="default" r:id="rId22"/>
          <w:pgSz w:w="11907" w:h="16839" w:code="9"/>
          <w:pgMar w:top="1418" w:right="1418" w:bottom="1418" w:left="1418" w:header="454" w:footer="284" w:gutter="0"/>
          <w:cols w:space="708"/>
          <w:docGrid w:linePitch="360"/>
        </w:sectPr>
      </w:pPr>
    </w:p>
    <w:p w14:paraId="1340FAB7" w14:textId="5F431F5F" w:rsidR="00654575" w:rsidRPr="00E620A8" w:rsidRDefault="00654575" w:rsidP="005F09A4">
      <w:pPr>
        <w:widowControl w:val="0"/>
        <w:spacing w:before="120" w:after="120"/>
        <w:jc w:val="both"/>
        <w:rPr>
          <w:rFonts w:asciiTheme="minorHAnsi" w:hAnsiTheme="minorHAnsi" w:cstheme="minorHAnsi"/>
          <w:b/>
          <w:iCs/>
          <w:color w:val="000000" w:themeColor="text1"/>
        </w:rPr>
      </w:pPr>
      <w:r w:rsidRPr="00E620A8">
        <w:rPr>
          <w:rStyle w:val="Wyrnienieintensywne"/>
          <w:rFonts w:asciiTheme="minorHAnsi" w:hAnsiTheme="minorHAnsi" w:cstheme="minorHAnsi"/>
          <w:b/>
          <w:i w:val="0"/>
          <w:color w:val="000000" w:themeColor="text1"/>
        </w:rPr>
        <w:lastRenderedPageBreak/>
        <w:t xml:space="preserve">Załącznik nr 11 </w:t>
      </w:r>
      <w:r w:rsidR="001B4908">
        <w:rPr>
          <w:rStyle w:val="Wyrnienieintensywne"/>
          <w:rFonts w:asciiTheme="minorHAnsi" w:hAnsiTheme="minorHAnsi" w:cstheme="minorHAnsi"/>
          <w:b/>
          <w:i w:val="0"/>
          <w:color w:val="000000" w:themeColor="text1"/>
        </w:rPr>
        <w:t>–</w:t>
      </w:r>
      <w:r w:rsidRPr="00E620A8">
        <w:rPr>
          <w:rStyle w:val="Wyrnienieintensywne"/>
          <w:rFonts w:asciiTheme="minorHAnsi" w:hAnsiTheme="minorHAnsi" w:cstheme="minorHAnsi"/>
          <w:b/>
          <w:i w:val="0"/>
          <w:color w:val="000000" w:themeColor="text1"/>
        </w:rPr>
        <w:t xml:space="preserve"> </w:t>
      </w:r>
      <w:r w:rsidR="001B4908">
        <w:rPr>
          <w:rFonts w:asciiTheme="minorHAnsi" w:hAnsiTheme="minorHAnsi" w:cstheme="minorHAnsi"/>
          <w:b/>
          <w:iCs/>
          <w:color w:val="000000" w:themeColor="text1"/>
        </w:rPr>
        <w:t>Wzór o</w:t>
      </w:r>
      <w:r w:rsidR="001B4908" w:rsidRPr="00E620A8">
        <w:rPr>
          <w:rFonts w:asciiTheme="minorHAnsi" w:hAnsiTheme="minorHAnsi" w:cstheme="minorHAnsi"/>
          <w:b/>
          <w:iCs/>
          <w:color w:val="000000" w:themeColor="text1"/>
        </w:rPr>
        <w:t>świadczeni</w:t>
      </w:r>
      <w:r w:rsidR="001B4908">
        <w:rPr>
          <w:rFonts w:asciiTheme="minorHAnsi" w:hAnsiTheme="minorHAnsi" w:cstheme="minorHAnsi"/>
          <w:b/>
          <w:iCs/>
          <w:color w:val="000000" w:themeColor="text1"/>
        </w:rPr>
        <w:t xml:space="preserve">a </w:t>
      </w:r>
      <w:r>
        <w:rPr>
          <w:rFonts w:asciiTheme="minorHAnsi" w:hAnsiTheme="minorHAnsi" w:cstheme="minorHAnsi"/>
          <w:b/>
          <w:iCs/>
          <w:color w:val="000000" w:themeColor="text1"/>
        </w:rPr>
        <w:t>wymagane</w:t>
      </w:r>
      <w:r w:rsidR="001B4908">
        <w:rPr>
          <w:rFonts w:asciiTheme="minorHAnsi" w:hAnsiTheme="minorHAnsi" w:cstheme="minorHAnsi"/>
          <w:b/>
          <w:iCs/>
          <w:color w:val="000000" w:themeColor="text1"/>
        </w:rPr>
        <w:t>go</w:t>
      </w:r>
      <w:r w:rsidRPr="00E620A8">
        <w:rPr>
          <w:rFonts w:asciiTheme="minorHAnsi" w:hAnsiTheme="minorHAnsi" w:cstheme="minorHAnsi"/>
          <w:b/>
          <w:iCs/>
          <w:color w:val="000000" w:themeColor="text1"/>
        </w:rPr>
        <w:t xml:space="preserve"> od Wykonawcy w zakresie wypełnienia obowiązków informacyjnych </w:t>
      </w:r>
      <w:r>
        <w:rPr>
          <w:rFonts w:asciiTheme="minorHAnsi" w:hAnsiTheme="minorHAnsi" w:cstheme="minorHAnsi"/>
          <w:b/>
          <w:iCs/>
          <w:color w:val="000000" w:themeColor="text1"/>
        </w:rPr>
        <w:t>dotyczących ochrony danych osobowych</w:t>
      </w:r>
      <w:r w:rsidRPr="00E620A8">
        <w:rPr>
          <w:rFonts w:asciiTheme="minorHAnsi" w:hAnsiTheme="minorHAnsi" w:cstheme="minorHAnsi"/>
          <w:b/>
          <w:iCs/>
          <w:color w:val="000000" w:themeColor="text1"/>
        </w:rPr>
        <w:t xml:space="preserve"> </w:t>
      </w:r>
    </w:p>
    <w:p w14:paraId="3EDEF58E" w14:textId="77777777" w:rsidR="00654575" w:rsidRPr="00E620A8" w:rsidRDefault="00654575" w:rsidP="00654575">
      <w:pPr>
        <w:pStyle w:val="Tekstprzypisudolnego"/>
        <w:widowControl w:val="0"/>
        <w:spacing w:before="120" w:after="120"/>
        <w:jc w:val="center"/>
        <w:rPr>
          <w:rFonts w:asciiTheme="minorHAnsi" w:hAnsiTheme="minorHAnsi" w:cstheme="minorHAnsi"/>
          <w:u w:val="single"/>
        </w:rPr>
      </w:pPr>
    </w:p>
    <w:p w14:paraId="0A7F0F79" w14:textId="77777777" w:rsidR="00654575" w:rsidRPr="004E7D8D" w:rsidRDefault="00654575" w:rsidP="00654575">
      <w:pPr>
        <w:pStyle w:val="Tekstprzypisudolnego"/>
        <w:jc w:val="center"/>
        <w:rPr>
          <w:rFonts w:asciiTheme="minorHAnsi" w:hAnsiTheme="minorHAnsi" w:cstheme="minorHAnsi"/>
          <w:b/>
        </w:rPr>
      </w:pPr>
      <w:r w:rsidRPr="004E7D8D">
        <w:rPr>
          <w:rFonts w:asciiTheme="minorHAnsi" w:hAnsiTheme="minorHAnsi" w:cstheme="minorHAnsi"/>
          <w:b/>
        </w:rPr>
        <w:t>Oświadczenie […] [wstawić firmę/nazwę Wykonawcy]</w:t>
      </w:r>
    </w:p>
    <w:p w14:paraId="478141FD" w14:textId="77777777" w:rsidR="00654575" w:rsidRPr="004E7D8D" w:rsidRDefault="00654575" w:rsidP="00654575">
      <w:pPr>
        <w:pStyle w:val="Tekstprzypisudolnego"/>
        <w:widowControl w:val="0"/>
        <w:spacing w:before="120" w:after="120"/>
        <w:jc w:val="center"/>
        <w:rPr>
          <w:rFonts w:asciiTheme="minorHAnsi" w:hAnsiTheme="minorHAnsi" w:cstheme="minorHAnsi"/>
          <w:color w:val="000000"/>
        </w:rPr>
      </w:pPr>
      <w:r w:rsidRPr="004E7D8D">
        <w:rPr>
          <w:rFonts w:asciiTheme="minorHAnsi" w:hAnsiTheme="minorHAnsi" w:cstheme="minorHAnsi"/>
          <w:u w:val="single"/>
        </w:rPr>
        <w:t xml:space="preserve"> </w:t>
      </w:r>
    </w:p>
    <w:p w14:paraId="44CD671E" w14:textId="77777777" w:rsidR="00654575" w:rsidRPr="00E620A8" w:rsidRDefault="00654575" w:rsidP="00654575">
      <w:pPr>
        <w:pStyle w:val="NormalnyWeb"/>
        <w:widowControl w:val="0"/>
        <w:spacing w:before="120" w:after="120"/>
        <w:ind w:firstLine="567"/>
        <w:jc w:val="both"/>
        <w:rPr>
          <w:rFonts w:asciiTheme="minorHAnsi" w:hAnsiTheme="minorHAnsi" w:cstheme="minorHAnsi"/>
          <w:sz w:val="20"/>
          <w:szCs w:val="20"/>
        </w:rPr>
      </w:pPr>
      <w:r w:rsidRPr="004E7D8D">
        <w:rPr>
          <w:rFonts w:asciiTheme="minorHAnsi" w:hAnsiTheme="minorHAnsi" w:cstheme="minorHAnsi"/>
          <w:color w:val="000000"/>
          <w:sz w:val="20"/>
          <w:szCs w:val="20"/>
        </w:rPr>
        <w:t>Oświadczam, że wypełniłem obowiązki informacyjne przewidziane w art. 13 i/lub art. 14 RODO</w:t>
      </w:r>
      <w:r w:rsidRPr="004E7D8D">
        <w:rPr>
          <w:rStyle w:val="Odwoanieprzypisudolnego"/>
          <w:rFonts w:asciiTheme="minorHAnsi" w:hAnsiTheme="minorHAnsi" w:cstheme="minorHAnsi"/>
          <w:color w:val="000000"/>
          <w:sz w:val="20"/>
          <w:szCs w:val="20"/>
        </w:rPr>
        <w:footnoteReference w:id="2"/>
      </w:r>
      <w:r w:rsidRPr="004E7D8D">
        <w:rPr>
          <w:rFonts w:asciiTheme="minorHAnsi" w:hAnsiTheme="minorHAnsi" w:cstheme="minorHAnsi"/>
          <w:color w:val="000000"/>
          <w:sz w:val="20"/>
          <w:szCs w:val="20"/>
        </w:rPr>
        <w:t xml:space="preserve"> wobec osób fizycznych, </w:t>
      </w:r>
      <w:r w:rsidRPr="004E7D8D">
        <w:rPr>
          <w:rFonts w:asciiTheme="minorHAnsi" w:hAnsiTheme="minorHAnsi" w:cstheme="minorHAnsi"/>
          <w:sz w:val="20"/>
          <w:szCs w:val="20"/>
        </w:rPr>
        <w:t>których dane udostępniłem</w:t>
      </w:r>
      <w:r w:rsidRPr="004E7D8D">
        <w:rPr>
          <w:rFonts w:asciiTheme="minorHAnsi" w:hAnsiTheme="minorHAnsi" w:cstheme="minorHAnsi"/>
          <w:color w:val="000000"/>
          <w:sz w:val="20"/>
          <w:szCs w:val="20"/>
        </w:rPr>
        <w:t xml:space="preserve"> w celu ubiegania się o udzielenie zamówienia publicznego </w:t>
      </w:r>
      <w:r w:rsidRPr="004E7D8D">
        <w:rPr>
          <w:rFonts w:ascii="Calibri" w:eastAsia="Times New Roman" w:hAnsi="Calibri" w:cs="Calibri"/>
          <w:sz w:val="20"/>
          <w:szCs w:val="20"/>
        </w:rPr>
        <w:t xml:space="preserve">[…] </w:t>
      </w:r>
      <w:r w:rsidRPr="004E7D8D">
        <w:rPr>
          <w:rFonts w:ascii="Calibri" w:eastAsia="Times New Roman" w:hAnsi="Calibri" w:cs="Calibri"/>
          <w:snapToGrid w:val="0"/>
          <w:sz w:val="20"/>
          <w:szCs w:val="20"/>
        </w:rPr>
        <w:t xml:space="preserve">[wstawić tytuł i/lub numer postępowania] </w:t>
      </w:r>
      <w:r w:rsidRPr="004E7D8D">
        <w:rPr>
          <w:rFonts w:asciiTheme="minorHAnsi" w:hAnsiTheme="minorHAnsi" w:cstheme="minorHAnsi"/>
          <w:color w:val="000000"/>
          <w:sz w:val="20"/>
          <w:szCs w:val="20"/>
        </w:rPr>
        <w:t xml:space="preserve">oraz </w:t>
      </w:r>
      <w:r w:rsidRPr="004E7D8D">
        <w:rPr>
          <w:rFonts w:asciiTheme="minorHAnsi" w:hAnsiTheme="minorHAnsi" w:cstheme="minorHAnsi"/>
          <w:sz w:val="20"/>
          <w:szCs w:val="20"/>
        </w:rPr>
        <w:t xml:space="preserve">w związku z realizacją Umowy </w:t>
      </w:r>
      <w:r w:rsidRPr="004E7D8D">
        <w:rPr>
          <w:rFonts w:ascii="Calibri" w:eastAsia="Times New Roman" w:hAnsi="Calibri" w:cs="Calibri"/>
          <w:sz w:val="20"/>
          <w:szCs w:val="20"/>
        </w:rPr>
        <w:t>[…] [wstawić nazwę i/lub numer Umowy].</w:t>
      </w:r>
    </w:p>
    <w:p w14:paraId="16F9CC6F" w14:textId="77777777" w:rsidR="00654575" w:rsidRPr="00341D2B" w:rsidRDefault="00654575" w:rsidP="00654575">
      <w:pPr>
        <w:pStyle w:val="NormalnyWeb"/>
        <w:widowControl w:val="0"/>
        <w:spacing w:before="120" w:after="120"/>
        <w:ind w:firstLine="567"/>
        <w:jc w:val="both"/>
        <w:rPr>
          <w:rFonts w:asciiTheme="minorHAnsi" w:hAnsiTheme="minorHAnsi" w:cstheme="minorHAnsi"/>
          <w:color w:val="000000"/>
          <w:sz w:val="20"/>
          <w:szCs w:val="20"/>
        </w:rPr>
      </w:pPr>
    </w:p>
    <w:p w14:paraId="08246C55" w14:textId="77777777" w:rsidR="00654575" w:rsidRPr="00E620A8" w:rsidRDefault="00654575" w:rsidP="00654575">
      <w:pPr>
        <w:pStyle w:val="NormalnyWeb"/>
        <w:widowControl w:val="0"/>
        <w:spacing w:before="120" w:after="120"/>
        <w:jc w:val="both"/>
        <w:rPr>
          <w:rFonts w:asciiTheme="minorHAnsi" w:hAnsiTheme="minorHAnsi" w:cstheme="minorHAnsi"/>
          <w:b/>
          <w:sz w:val="20"/>
          <w:szCs w:val="20"/>
        </w:rPr>
      </w:pPr>
    </w:p>
    <w:p w14:paraId="785CC095" w14:textId="77777777" w:rsidR="00654575" w:rsidRPr="00E620A8" w:rsidRDefault="00654575" w:rsidP="00654575">
      <w:pPr>
        <w:pStyle w:val="NormalnyWeb"/>
        <w:widowControl w:val="0"/>
        <w:spacing w:before="120" w:after="120"/>
        <w:jc w:val="both"/>
        <w:rPr>
          <w:rFonts w:asciiTheme="minorHAnsi" w:hAnsiTheme="minorHAnsi" w:cstheme="minorHAnsi"/>
          <w:b/>
          <w:sz w:val="20"/>
          <w:szCs w:val="20"/>
        </w:rPr>
      </w:pPr>
    </w:p>
    <w:p w14:paraId="19550DD1" w14:textId="77777777" w:rsidR="00654575" w:rsidRPr="00E620A8" w:rsidRDefault="00654575" w:rsidP="00654575">
      <w:pPr>
        <w:widowControl w:val="0"/>
        <w:spacing w:before="120" w:after="120"/>
        <w:ind w:left="360"/>
        <w:jc w:val="both"/>
        <w:rPr>
          <w:rFonts w:asciiTheme="minorHAnsi" w:hAnsiTheme="minorHAnsi" w:cstheme="minorHAnsi"/>
        </w:rPr>
      </w:pPr>
    </w:p>
    <w:p w14:paraId="6EFFBDCD" w14:textId="77777777" w:rsidR="00654575" w:rsidRPr="00E620A8" w:rsidRDefault="00654575" w:rsidP="00654575">
      <w:pPr>
        <w:widowControl w:val="0"/>
        <w:spacing w:before="120" w:after="120"/>
        <w:ind w:left="360"/>
        <w:jc w:val="both"/>
        <w:rPr>
          <w:rFonts w:asciiTheme="minorHAnsi" w:hAnsiTheme="minorHAnsi" w:cstheme="minorHAnsi"/>
        </w:rPr>
      </w:pPr>
    </w:p>
    <w:p w14:paraId="6421481F" w14:textId="77777777" w:rsidR="00654575" w:rsidRPr="00E620A8" w:rsidRDefault="00654575" w:rsidP="00654575">
      <w:pPr>
        <w:widowControl w:val="0"/>
        <w:spacing w:before="120" w:after="120"/>
        <w:jc w:val="both"/>
        <w:rPr>
          <w:rFonts w:asciiTheme="minorHAnsi" w:hAnsiTheme="minorHAnsi" w:cstheme="minorHAnsi"/>
        </w:rPr>
      </w:pPr>
      <w:r w:rsidRPr="00E620A8">
        <w:rPr>
          <w:rFonts w:asciiTheme="minorHAnsi" w:hAnsiTheme="minorHAnsi" w:cstheme="minorHAnsi"/>
        </w:rPr>
        <w:t>…</w:t>
      </w:r>
      <w:r>
        <w:rPr>
          <w:rFonts w:asciiTheme="minorHAnsi" w:hAnsiTheme="minorHAnsi" w:cstheme="minorHAnsi"/>
        </w:rPr>
        <w:t>…….</w:t>
      </w:r>
      <w:r w:rsidRPr="00E620A8">
        <w:rPr>
          <w:rFonts w:asciiTheme="minorHAnsi" w:hAnsiTheme="minorHAnsi" w:cstheme="minorHAnsi"/>
        </w:rPr>
        <w:t>…………………</w:t>
      </w:r>
      <w:r>
        <w:rPr>
          <w:rFonts w:asciiTheme="minorHAnsi" w:hAnsiTheme="minorHAnsi" w:cstheme="minorHAnsi"/>
        </w:rPr>
        <w:t>…..</w:t>
      </w:r>
      <w:r w:rsidRPr="00E620A8">
        <w:rPr>
          <w:rFonts w:asciiTheme="minorHAnsi" w:hAnsiTheme="minorHAnsi" w:cstheme="minorHAnsi"/>
        </w:rPr>
        <w:t>…………………………..</w:t>
      </w:r>
    </w:p>
    <w:p w14:paraId="6BD8C7C4" w14:textId="77777777" w:rsidR="00654575" w:rsidRPr="00E620A8" w:rsidRDefault="00654575" w:rsidP="00654575">
      <w:pPr>
        <w:widowControl w:val="0"/>
        <w:spacing w:before="120" w:after="120"/>
        <w:jc w:val="both"/>
        <w:rPr>
          <w:rFonts w:asciiTheme="minorHAnsi" w:hAnsiTheme="minorHAnsi" w:cstheme="minorHAnsi"/>
        </w:rPr>
      </w:pPr>
      <w:r>
        <w:rPr>
          <w:rFonts w:asciiTheme="minorHAnsi" w:hAnsiTheme="minorHAnsi" w:cstheme="minorHAnsi"/>
        </w:rPr>
        <w:t>data, miejscowość, p</w:t>
      </w:r>
      <w:r w:rsidRPr="00E620A8">
        <w:rPr>
          <w:rFonts w:asciiTheme="minorHAnsi" w:hAnsiTheme="minorHAnsi" w:cstheme="minorHAnsi"/>
        </w:rPr>
        <w:t>odpis Wykonawcy</w:t>
      </w:r>
    </w:p>
    <w:p w14:paraId="7674A9BA" w14:textId="77777777" w:rsidR="00654575" w:rsidRPr="00E620A8" w:rsidRDefault="00654575" w:rsidP="00654575">
      <w:pPr>
        <w:widowControl w:val="0"/>
        <w:spacing w:before="120" w:after="120" w:line="240" w:lineRule="exact"/>
        <w:rPr>
          <w:rFonts w:asciiTheme="minorHAnsi" w:hAnsiTheme="minorHAnsi" w:cstheme="minorHAnsi"/>
        </w:rPr>
      </w:pPr>
    </w:p>
    <w:p w14:paraId="2F7BF4D0" w14:textId="77777777" w:rsidR="00654575" w:rsidRPr="00111BB7" w:rsidRDefault="00654575" w:rsidP="00654575">
      <w:pPr>
        <w:widowControl w:val="0"/>
        <w:spacing w:before="120" w:after="120" w:line="240" w:lineRule="exact"/>
        <w:rPr>
          <w:rFonts w:asciiTheme="minorHAnsi" w:hAnsiTheme="minorHAnsi" w:cstheme="minorHAnsi"/>
        </w:rPr>
      </w:pPr>
    </w:p>
    <w:p w14:paraId="416BA4D5" w14:textId="77777777" w:rsidR="00654575" w:rsidRPr="00111BB7" w:rsidRDefault="00654575" w:rsidP="00654575">
      <w:pPr>
        <w:widowControl w:val="0"/>
        <w:spacing w:before="120" w:after="120" w:line="240" w:lineRule="exact"/>
        <w:rPr>
          <w:rFonts w:asciiTheme="minorHAnsi" w:hAnsiTheme="minorHAnsi" w:cstheme="minorHAnsi"/>
        </w:rPr>
      </w:pPr>
    </w:p>
    <w:p w14:paraId="599F5C5D" w14:textId="77777777" w:rsidR="00654575" w:rsidRPr="00111BB7" w:rsidRDefault="00654575" w:rsidP="00654575">
      <w:pPr>
        <w:widowControl w:val="0"/>
        <w:spacing w:before="120" w:after="120" w:line="240" w:lineRule="exact"/>
        <w:rPr>
          <w:rFonts w:asciiTheme="minorHAnsi" w:hAnsiTheme="minorHAnsi" w:cstheme="minorHAnsi"/>
        </w:rPr>
      </w:pPr>
    </w:p>
    <w:p w14:paraId="51A74595" w14:textId="77777777" w:rsidR="00654575" w:rsidRPr="00111BB7" w:rsidRDefault="00654575" w:rsidP="00654575">
      <w:pPr>
        <w:widowControl w:val="0"/>
        <w:spacing w:before="120" w:after="120" w:line="240" w:lineRule="exact"/>
        <w:rPr>
          <w:rFonts w:asciiTheme="minorHAnsi" w:hAnsiTheme="minorHAnsi" w:cstheme="minorHAnsi"/>
        </w:rPr>
      </w:pPr>
    </w:p>
    <w:p w14:paraId="073752A7" w14:textId="6C8EA1B0" w:rsidR="00E563EF" w:rsidRDefault="00E563EF" w:rsidP="00181733">
      <w:pPr>
        <w:widowControl w:val="0"/>
        <w:spacing w:before="120" w:after="120" w:line="240" w:lineRule="exact"/>
        <w:rPr>
          <w:rFonts w:asciiTheme="minorHAnsi" w:hAnsiTheme="minorHAnsi" w:cstheme="minorHAnsi"/>
          <w:b/>
        </w:rPr>
      </w:pPr>
    </w:p>
    <w:p w14:paraId="36DDD69F" w14:textId="1E757AF7" w:rsidR="008E1681" w:rsidRDefault="008E1681" w:rsidP="00181733">
      <w:pPr>
        <w:widowControl w:val="0"/>
        <w:spacing w:before="120" w:after="120" w:line="240" w:lineRule="exact"/>
        <w:rPr>
          <w:rFonts w:asciiTheme="minorHAnsi" w:hAnsiTheme="minorHAnsi" w:cstheme="minorHAnsi"/>
          <w:b/>
        </w:rPr>
      </w:pPr>
    </w:p>
    <w:p w14:paraId="1BFB2203" w14:textId="1D91AB1D" w:rsidR="008E1681" w:rsidRDefault="008E1681" w:rsidP="00181733">
      <w:pPr>
        <w:widowControl w:val="0"/>
        <w:spacing w:before="120" w:after="120" w:line="240" w:lineRule="exact"/>
        <w:rPr>
          <w:rFonts w:asciiTheme="minorHAnsi" w:hAnsiTheme="minorHAnsi" w:cstheme="minorHAnsi"/>
          <w:b/>
        </w:rPr>
      </w:pPr>
    </w:p>
    <w:p w14:paraId="785E3C51" w14:textId="43CC5F1E" w:rsidR="008E1681" w:rsidRDefault="008E1681" w:rsidP="00181733">
      <w:pPr>
        <w:widowControl w:val="0"/>
        <w:spacing w:before="120" w:after="120" w:line="240" w:lineRule="exact"/>
        <w:rPr>
          <w:rFonts w:asciiTheme="minorHAnsi" w:hAnsiTheme="minorHAnsi" w:cstheme="minorHAnsi"/>
          <w:b/>
        </w:rPr>
      </w:pPr>
    </w:p>
    <w:p w14:paraId="1269CCD4" w14:textId="470262A9" w:rsidR="008E1681" w:rsidRDefault="008E1681" w:rsidP="00181733">
      <w:pPr>
        <w:widowControl w:val="0"/>
        <w:spacing w:before="120" w:after="120" w:line="240" w:lineRule="exact"/>
        <w:rPr>
          <w:rFonts w:asciiTheme="minorHAnsi" w:hAnsiTheme="minorHAnsi" w:cstheme="minorHAnsi"/>
          <w:b/>
        </w:rPr>
      </w:pPr>
    </w:p>
    <w:p w14:paraId="418FC762" w14:textId="7E4E6B9B" w:rsidR="008E1681" w:rsidRDefault="008E1681" w:rsidP="00181733">
      <w:pPr>
        <w:widowControl w:val="0"/>
        <w:spacing w:before="120" w:after="120" w:line="240" w:lineRule="exact"/>
        <w:rPr>
          <w:rFonts w:asciiTheme="minorHAnsi" w:hAnsiTheme="minorHAnsi" w:cstheme="minorHAnsi"/>
          <w:b/>
        </w:rPr>
      </w:pPr>
    </w:p>
    <w:p w14:paraId="21831B89" w14:textId="3E709895" w:rsidR="008E1681" w:rsidRDefault="008E1681" w:rsidP="00181733">
      <w:pPr>
        <w:widowControl w:val="0"/>
        <w:spacing w:before="120" w:after="120" w:line="240" w:lineRule="exact"/>
        <w:rPr>
          <w:rFonts w:asciiTheme="minorHAnsi" w:hAnsiTheme="minorHAnsi" w:cstheme="minorHAnsi"/>
          <w:b/>
        </w:rPr>
      </w:pPr>
    </w:p>
    <w:p w14:paraId="009A697E" w14:textId="3C8C4FBB" w:rsidR="008E1681" w:rsidRDefault="008E1681" w:rsidP="00181733">
      <w:pPr>
        <w:widowControl w:val="0"/>
        <w:spacing w:before="120" w:after="120" w:line="240" w:lineRule="exact"/>
        <w:rPr>
          <w:rFonts w:asciiTheme="minorHAnsi" w:hAnsiTheme="minorHAnsi" w:cstheme="minorHAnsi"/>
          <w:b/>
        </w:rPr>
      </w:pPr>
    </w:p>
    <w:p w14:paraId="6DDB9205" w14:textId="33CF64E0" w:rsidR="008E1681" w:rsidRDefault="008E1681" w:rsidP="00181733">
      <w:pPr>
        <w:widowControl w:val="0"/>
        <w:spacing w:before="120" w:after="120" w:line="240" w:lineRule="exact"/>
        <w:rPr>
          <w:rFonts w:asciiTheme="minorHAnsi" w:hAnsiTheme="minorHAnsi" w:cstheme="minorHAnsi"/>
          <w:b/>
        </w:rPr>
      </w:pPr>
    </w:p>
    <w:p w14:paraId="365DBFAA" w14:textId="1F0800E2" w:rsidR="008E1681" w:rsidRDefault="008E1681" w:rsidP="00181733">
      <w:pPr>
        <w:widowControl w:val="0"/>
        <w:spacing w:before="120" w:after="120" w:line="240" w:lineRule="exact"/>
        <w:rPr>
          <w:rFonts w:asciiTheme="minorHAnsi" w:hAnsiTheme="minorHAnsi" w:cstheme="minorHAnsi"/>
          <w:b/>
        </w:rPr>
      </w:pPr>
    </w:p>
    <w:p w14:paraId="11169E18" w14:textId="183A1687" w:rsidR="008E1681" w:rsidRDefault="008E1681" w:rsidP="00181733">
      <w:pPr>
        <w:widowControl w:val="0"/>
        <w:spacing w:before="120" w:after="120" w:line="240" w:lineRule="exact"/>
        <w:rPr>
          <w:rFonts w:asciiTheme="minorHAnsi" w:hAnsiTheme="minorHAnsi" w:cstheme="minorHAnsi"/>
          <w:b/>
        </w:rPr>
      </w:pPr>
    </w:p>
    <w:p w14:paraId="077EE854" w14:textId="481EC00B" w:rsidR="008E1681" w:rsidRDefault="008E1681" w:rsidP="00181733">
      <w:pPr>
        <w:widowControl w:val="0"/>
        <w:spacing w:before="120" w:after="120" w:line="240" w:lineRule="exact"/>
        <w:rPr>
          <w:rFonts w:asciiTheme="minorHAnsi" w:hAnsiTheme="minorHAnsi" w:cstheme="minorHAnsi"/>
          <w:b/>
        </w:rPr>
      </w:pPr>
    </w:p>
    <w:p w14:paraId="5EBA4EBF" w14:textId="711A3E65" w:rsidR="008E1681" w:rsidRDefault="008E1681" w:rsidP="00181733">
      <w:pPr>
        <w:widowControl w:val="0"/>
        <w:spacing w:before="120" w:after="120" w:line="240" w:lineRule="exact"/>
        <w:rPr>
          <w:rFonts w:asciiTheme="minorHAnsi" w:hAnsiTheme="minorHAnsi" w:cstheme="minorHAnsi"/>
          <w:b/>
        </w:rPr>
      </w:pPr>
    </w:p>
    <w:p w14:paraId="16D8A6F3" w14:textId="0DB23BA8" w:rsidR="008E1681" w:rsidRDefault="008E1681" w:rsidP="00181733">
      <w:pPr>
        <w:widowControl w:val="0"/>
        <w:spacing w:before="120" w:after="120" w:line="240" w:lineRule="exact"/>
        <w:rPr>
          <w:rFonts w:asciiTheme="minorHAnsi" w:hAnsiTheme="minorHAnsi" w:cstheme="minorHAnsi"/>
          <w:b/>
        </w:rPr>
      </w:pPr>
    </w:p>
    <w:p w14:paraId="68697EE5" w14:textId="3772DEAB" w:rsidR="008E1681" w:rsidRPr="007D3695" w:rsidRDefault="008E1681" w:rsidP="008E1681">
      <w:pPr>
        <w:widowControl w:val="0"/>
        <w:spacing w:after="200" w:line="276" w:lineRule="auto"/>
        <w:ind w:right="-567"/>
        <w:contextualSpacing/>
        <w:rPr>
          <w:rFonts w:asciiTheme="minorHAnsi" w:hAnsiTheme="minorHAnsi" w:cstheme="minorHAnsi"/>
          <w:color w:val="244061" w:themeColor="accent1" w:themeShade="80"/>
        </w:rPr>
      </w:pPr>
      <w:r w:rsidRPr="000C4DDC">
        <w:rPr>
          <w:rFonts w:asciiTheme="minorHAnsi" w:hAnsiTheme="minorHAnsi" w:cstheme="minorHAnsi"/>
          <w:color w:val="244061" w:themeColor="accent1" w:themeShade="80"/>
        </w:rPr>
        <w:lastRenderedPageBreak/>
        <w:t>Załącznik nr 1</w:t>
      </w:r>
      <w:r w:rsidR="00901884" w:rsidRPr="000C4DDC">
        <w:rPr>
          <w:rFonts w:asciiTheme="minorHAnsi" w:hAnsiTheme="minorHAnsi" w:cstheme="minorHAnsi"/>
          <w:color w:val="244061" w:themeColor="accent1" w:themeShade="80"/>
        </w:rPr>
        <w:t>2</w:t>
      </w:r>
      <w:r w:rsidRPr="000C4DDC">
        <w:rPr>
          <w:rFonts w:asciiTheme="minorHAnsi" w:hAnsiTheme="minorHAnsi" w:cstheme="minorHAnsi"/>
          <w:color w:val="244061" w:themeColor="accent1" w:themeShade="80"/>
        </w:rPr>
        <w:t xml:space="preserve"> </w:t>
      </w:r>
      <w:r w:rsidR="00293138" w:rsidRPr="00293138">
        <w:rPr>
          <w:rFonts w:asciiTheme="minorHAnsi" w:hAnsiTheme="minorHAnsi" w:cstheme="minorHAnsi"/>
          <w:color w:val="244061" w:themeColor="accent1" w:themeShade="80"/>
        </w:rPr>
        <w:t>– Nie dotyczy</w:t>
      </w:r>
    </w:p>
    <w:p w14:paraId="15976BE6" w14:textId="77777777" w:rsidR="008E1681" w:rsidRPr="00111BB7" w:rsidRDefault="008E1681" w:rsidP="00181733">
      <w:pPr>
        <w:widowControl w:val="0"/>
        <w:spacing w:before="120" w:after="120" w:line="240" w:lineRule="exact"/>
        <w:rPr>
          <w:rFonts w:asciiTheme="minorHAnsi" w:hAnsiTheme="minorHAnsi" w:cstheme="minorHAnsi"/>
          <w:b/>
        </w:rPr>
        <w:sectPr w:rsidR="008E1681" w:rsidRPr="00111BB7" w:rsidSect="003D64FA">
          <w:footerReference w:type="default" r:id="rId23"/>
          <w:pgSz w:w="11907" w:h="16839" w:code="9"/>
          <w:pgMar w:top="1418" w:right="1418" w:bottom="1418" w:left="1418" w:header="454" w:footer="284" w:gutter="0"/>
          <w:cols w:space="708"/>
          <w:docGrid w:linePitch="360"/>
        </w:sectPr>
      </w:pPr>
    </w:p>
    <w:p w14:paraId="7B7F89F8" w14:textId="436E398A" w:rsidR="00E563EF" w:rsidRPr="00111BB7" w:rsidRDefault="00E563EF"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lastRenderedPageBreak/>
        <w:t>ZAŁĄCZNIK NR 1</w:t>
      </w:r>
      <w:r w:rsidR="00901884">
        <w:rPr>
          <w:rFonts w:asciiTheme="minorHAnsi" w:hAnsiTheme="minorHAnsi" w:cstheme="minorHAnsi"/>
          <w:b/>
        </w:rPr>
        <w:t>3</w:t>
      </w:r>
      <w:r w:rsidRPr="00111BB7">
        <w:rPr>
          <w:rFonts w:asciiTheme="minorHAnsi" w:hAnsiTheme="minorHAnsi" w:cstheme="minorHAnsi"/>
          <w:b/>
        </w:rPr>
        <w:t xml:space="preserve"> </w:t>
      </w:r>
    </w:p>
    <w:p w14:paraId="4398E21F" w14:textId="1515FF1E" w:rsidR="00E563EF" w:rsidRPr="00111BB7" w:rsidRDefault="00E563EF" w:rsidP="005F09A4">
      <w:pPr>
        <w:widowControl w:val="0"/>
        <w:spacing w:line="240" w:lineRule="exact"/>
        <w:rPr>
          <w:rFonts w:asciiTheme="minorHAnsi" w:hAnsiTheme="minorHAnsi" w:cstheme="minorHAnsi"/>
          <w:b/>
        </w:rPr>
      </w:pPr>
      <w:r w:rsidRPr="00111BB7">
        <w:rPr>
          <w:rFonts w:asciiTheme="minorHAnsi" w:hAnsiTheme="minorHAnsi" w:cstheme="minorHAnsi"/>
          <w:b/>
        </w:rPr>
        <w:t xml:space="preserve">KWESTIONARIUSZ DOT. ZACHOWANIA WYŻSZEJ STARANNOŚCI PRZY WERYFIKCAJI NIEREZYDENTA </w:t>
      </w:r>
      <w:r w:rsidR="004E6C09">
        <w:rPr>
          <w:rFonts w:asciiTheme="minorHAnsi" w:hAnsiTheme="minorHAnsi" w:cstheme="minorHAnsi"/>
          <w:b/>
        </w:rPr>
        <w:t xml:space="preserve"> </w:t>
      </w:r>
      <w:r w:rsidRPr="00111BB7">
        <w:rPr>
          <w:rFonts w:asciiTheme="minorHAnsi" w:hAnsiTheme="minorHAnsi" w:cstheme="minorHAnsi"/>
          <w:b/>
        </w:rPr>
        <w:t xml:space="preserve">DLA TRANSAKJI POWYŻEJ 500 TYŚ. ZŁ </w:t>
      </w:r>
    </w:p>
    <w:tbl>
      <w:tblPr>
        <w:tblStyle w:val="Tabela-Siatka"/>
        <w:tblpPr w:leftFromText="141" w:rightFromText="141" w:vertAnchor="page" w:horzAnchor="margin" w:tblpY="2168"/>
        <w:tblW w:w="0" w:type="auto"/>
        <w:tblLook w:val="04A0" w:firstRow="1" w:lastRow="0" w:firstColumn="1" w:lastColumn="0" w:noHBand="0" w:noVBand="1"/>
      </w:tblPr>
      <w:tblGrid>
        <w:gridCol w:w="425"/>
        <w:gridCol w:w="6233"/>
        <w:gridCol w:w="7057"/>
      </w:tblGrid>
      <w:tr w:rsidR="004E6C09" w:rsidRPr="00111BB7" w14:paraId="5DD7C808" w14:textId="77777777" w:rsidTr="004E6C09">
        <w:trPr>
          <w:trHeight w:val="699"/>
        </w:trPr>
        <w:tc>
          <w:tcPr>
            <w:tcW w:w="425" w:type="dxa"/>
            <w:shd w:val="clear" w:color="auto" w:fill="FABF8F" w:themeFill="accent6" w:themeFillTint="99"/>
          </w:tcPr>
          <w:p w14:paraId="0FDBB02B" w14:textId="77777777" w:rsidR="004E6C09" w:rsidRPr="00111BB7" w:rsidRDefault="004E6C09" w:rsidP="004E6C09">
            <w:pPr>
              <w:widowControl w:val="0"/>
              <w:spacing w:before="120" w:after="120" w:line="240" w:lineRule="exact"/>
              <w:rPr>
                <w:rFonts w:asciiTheme="minorHAnsi" w:hAnsiTheme="minorHAnsi" w:cstheme="minorHAnsi"/>
              </w:rPr>
            </w:pPr>
          </w:p>
        </w:tc>
        <w:tc>
          <w:tcPr>
            <w:tcW w:w="6233" w:type="dxa"/>
            <w:shd w:val="clear" w:color="auto" w:fill="FABF8F" w:themeFill="accent6" w:themeFillTint="99"/>
            <w:vAlign w:val="center"/>
          </w:tcPr>
          <w:p w14:paraId="7A02140B" w14:textId="77777777" w:rsidR="004E6C09" w:rsidRPr="00111BB7" w:rsidRDefault="004E6C09" w:rsidP="004E6C09">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PYTAŃ DO KONTRAHENTA</w:t>
            </w:r>
          </w:p>
        </w:tc>
        <w:tc>
          <w:tcPr>
            <w:tcW w:w="7057" w:type="dxa"/>
            <w:shd w:val="clear" w:color="auto" w:fill="FABF8F" w:themeFill="accent6" w:themeFillTint="99"/>
            <w:vAlign w:val="center"/>
          </w:tcPr>
          <w:p w14:paraId="3CC7F391" w14:textId="77777777" w:rsidR="004E6C09" w:rsidRPr="00111BB7" w:rsidRDefault="004E6C09" w:rsidP="004E6C09">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ODPOWIEDZI KONTRAHENTA (PROSZĘ WKLEIĆ TREŚĆ ODPOWIEDZI)</w:t>
            </w:r>
          </w:p>
        </w:tc>
      </w:tr>
      <w:tr w:rsidR="004E6C09" w:rsidRPr="00111BB7" w14:paraId="6E05E586" w14:textId="77777777" w:rsidTr="004E6C09">
        <w:trPr>
          <w:trHeight w:val="698"/>
        </w:trPr>
        <w:tc>
          <w:tcPr>
            <w:tcW w:w="425" w:type="dxa"/>
            <w:shd w:val="clear" w:color="auto" w:fill="FABF8F" w:themeFill="accent6" w:themeFillTint="99"/>
            <w:vAlign w:val="center"/>
          </w:tcPr>
          <w:p w14:paraId="3A21CA40"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1</w:t>
            </w:r>
          </w:p>
        </w:tc>
        <w:tc>
          <w:tcPr>
            <w:tcW w:w="6233" w:type="dxa"/>
            <w:vAlign w:val="center"/>
          </w:tcPr>
          <w:p w14:paraId="3D58CFF1"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Jaki personel oraz zaplecze sprzętowe i lokalowe posiada spółka?</w:t>
            </w:r>
          </w:p>
        </w:tc>
        <w:tc>
          <w:tcPr>
            <w:tcW w:w="7057" w:type="dxa"/>
          </w:tcPr>
          <w:p w14:paraId="132E3076" w14:textId="77777777" w:rsidR="004E6C09" w:rsidRPr="00111BB7" w:rsidRDefault="004E6C09" w:rsidP="004E6C09">
            <w:pPr>
              <w:widowControl w:val="0"/>
              <w:spacing w:before="120" w:after="120" w:line="240" w:lineRule="exact"/>
              <w:rPr>
                <w:rFonts w:asciiTheme="minorHAnsi" w:hAnsiTheme="minorHAnsi" w:cstheme="minorHAnsi"/>
              </w:rPr>
            </w:pPr>
          </w:p>
        </w:tc>
      </w:tr>
      <w:tr w:rsidR="004E6C09" w:rsidRPr="00111BB7" w14:paraId="7F1D82BA" w14:textId="77777777" w:rsidTr="004E6C09">
        <w:tc>
          <w:tcPr>
            <w:tcW w:w="425" w:type="dxa"/>
            <w:shd w:val="clear" w:color="auto" w:fill="FABF8F" w:themeFill="accent6" w:themeFillTint="99"/>
            <w:vAlign w:val="center"/>
          </w:tcPr>
          <w:p w14:paraId="73432A88"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2</w:t>
            </w:r>
          </w:p>
        </w:tc>
        <w:tc>
          <w:tcPr>
            <w:tcW w:w="6233" w:type="dxa"/>
            <w:vAlign w:val="center"/>
          </w:tcPr>
          <w:p w14:paraId="72C39020"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537D0B0B" w14:textId="77777777" w:rsidR="004E6C09" w:rsidRPr="00111BB7" w:rsidRDefault="004E6C09" w:rsidP="004E6C09">
            <w:pPr>
              <w:widowControl w:val="0"/>
              <w:spacing w:before="120" w:after="120" w:line="240" w:lineRule="exact"/>
              <w:rPr>
                <w:rFonts w:asciiTheme="minorHAnsi" w:hAnsiTheme="minorHAnsi" w:cstheme="minorHAnsi"/>
              </w:rPr>
            </w:pPr>
          </w:p>
        </w:tc>
      </w:tr>
      <w:tr w:rsidR="004E6C09" w:rsidRPr="00111BB7" w14:paraId="50698861" w14:textId="77777777" w:rsidTr="004E6C09">
        <w:trPr>
          <w:trHeight w:val="662"/>
        </w:trPr>
        <w:tc>
          <w:tcPr>
            <w:tcW w:w="425" w:type="dxa"/>
            <w:shd w:val="clear" w:color="auto" w:fill="FABF8F" w:themeFill="accent6" w:themeFillTint="99"/>
            <w:vAlign w:val="center"/>
          </w:tcPr>
          <w:p w14:paraId="2A2D22B1"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3</w:t>
            </w:r>
          </w:p>
        </w:tc>
        <w:tc>
          <w:tcPr>
            <w:tcW w:w="6233" w:type="dxa"/>
            <w:vAlign w:val="center"/>
          </w:tcPr>
          <w:p w14:paraId="2098A35D"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dokumenty dotyczące prowadzenia spraw spółki są podpisywane faktycznie w miejscu (kraju) jej rejestracji?</w:t>
            </w:r>
          </w:p>
        </w:tc>
        <w:tc>
          <w:tcPr>
            <w:tcW w:w="7057" w:type="dxa"/>
          </w:tcPr>
          <w:p w14:paraId="1ABFF011" w14:textId="77777777" w:rsidR="004E6C09" w:rsidRPr="00111BB7" w:rsidRDefault="004E6C09" w:rsidP="004E6C09">
            <w:pPr>
              <w:widowControl w:val="0"/>
              <w:spacing w:before="120" w:after="120" w:line="240" w:lineRule="exact"/>
              <w:rPr>
                <w:rFonts w:asciiTheme="minorHAnsi" w:hAnsiTheme="minorHAnsi" w:cstheme="minorHAnsi"/>
              </w:rPr>
            </w:pPr>
          </w:p>
        </w:tc>
      </w:tr>
      <w:tr w:rsidR="004E6C09" w:rsidRPr="00111BB7" w14:paraId="2E0D26AE" w14:textId="77777777" w:rsidTr="004E6C09">
        <w:tc>
          <w:tcPr>
            <w:tcW w:w="425" w:type="dxa"/>
            <w:shd w:val="clear" w:color="auto" w:fill="FABF8F" w:themeFill="accent6" w:themeFillTint="99"/>
            <w:vAlign w:val="center"/>
          </w:tcPr>
          <w:p w14:paraId="7BA1C0A9"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4</w:t>
            </w:r>
          </w:p>
        </w:tc>
        <w:tc>
          <w:tcPr>
            <w:tcW w:w="6233" w:type="dxa"/>
            <w:vAlign w:val="center"/>
          </w:tcPr>
          <w:p w14:paraId="076901EB"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627B44D9" w14:textId="77777777" w:rsidR="004E6C09" w:rsidRPr="00111BB7" w:rsidRDefault="004E6C09" w:rsidP="004E6C09">
            <w:pPr>
              <w:widowControl w:val="0"/>
              <w:spacing w:before="120" w:after="120" w:line="240" w:lineRule="exact"/>
              <w:rPr>
                <w:rFonts w:asciiTheme="minorHAnsi" w:hAnsiTheme="minorHAnsi" w:cstheme="minorHAnsi"/>
              </w:rPr>
            </w:pPr>
          </w:p>
        </w:tc>
      </w:tr>
      <w:tr w:rsidR="004E6C09" w:rsidRPr="00111BB7" w14:paraId="30C460B8" w14:textId="77777777" w:rsidTr="004E6C09">
        <w:tc>
          <w:tcPr>
            <w:tcW w:w="425" w:type="dxa"/>
            <w:shd w:val="clear" w:color="auto" w:fill="FABF8F" w:themeFill="accent6" w:themeFillTint="99"/>
            <w:vAlign w:val="center"/>
          </w:tcPr>
          <w:p w14:paraId="49919FA0"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5</w:t>
            </w:r>
          </w:p>
        </w:tc>
        <w:tc>
          <w:tcPr>
            <w:tcW w:w="6233" w:type="dxa"/>
            <w:vAlign w:val="center"/>
          </w:tcPr>
          <w:p w14:paraId="72A5A2BA"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7609F19" w14:textId="77777777" w:rsidR="004E6C09" w:rsidRPr="00111BB7" w:rsidRDefault="004E6C09" w:rsidP="004E6C09">
            <w:pPr>
              <w:widowControl w:val="0"/>
              <w:spacing w:before="120" w:after="120" w:line="240" w:lineRule="exact"/>
              <w:rPr>
                <w:rFonts w:asciiTheme="minorHAnsi" w:hAnsiTheme="minorHAnsi" w:cstheme="minorHAnsi"/>
              </w:rPr>
            </w:pPr>
          </w:p>
        </w:tc>
      </w:tr>
      <w:tr w:rsidR="004E6C09" w:rsidRPr="00111BB7" w14:paraId="2D5805DC" w14:textId="77777777" w:rsidTr="004E6C09">
        <w:tc>
          <w:tcPr>
            <w:tcW w:w="425" w:type="dxa"/>
            <w:shd w:val="clear" w:color="auto" w:fill="FABF8F" w:themeFill="accent6" w:themeFillTint="99"/>
            <w:vAlign w:val="center"/>
          </w:tcPr>
          <w:p w14:paraId="78BF3620" w14:textId="77777777" w:rsidR="004E6C09" w:rsidRPr="00111BB7" w:rsidRDefault="004E6C09" w:rsidP="004E6C09">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6</w:t>
            </w:r>
          </w:p>
        </w:tc>
        <w:tc>
          <w:tcPr>
            <w:tcW w:w="6233" w:type="dxa"/>
            <w:vAlign w:val="center"/>
          </w:tcPr>
          <w:p w14:paraId="5A8C6E2C" w14:textId="77777777" w:rsidR="004E6C09" w:rsidRPr="00111BB7" w:rsidRDefault="004E6C09" w:rsidP="004E6C09">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586B7443" w14:textId="77777777" w:rsidR="004E6C09" w:rsidRPr="00111BB7" w:rsidRDefault="004E6C09" w:rsidP="004E6C09">
            <w:pPr>
              <w:widowControl w:val="0"/>
              <w:spacing w:before="120" w:after="120" w:line="240" w:lineRule="exact"/>
              <w:rPr>
                <w:rFonts w:asciiTheme="minorHAnsi" w:hAnsiTheme="minorHAnsi" w:cstheme="minorHAnsi"/>
              </w:rPr>
            </w:pPr>
          </w:p>
        </w:tc>
      </w:tr>
    </w:tbl>
    <w:p w14:paraId="7542F049" w14:textId="210A1FC5" w:rsidR="001B4908" w:rsidRDefault="00E563EF" w:rsidP="005F09A4">
      <w:pPr>
        <w:widowControl w:val="0"/>
        <w:spacing w:line="240" w:lineRule="exact"/>
        <w:rPr>
          <w:rFonts w:asciiTheme="minorHAnsi" w:hAnsiTheme="minorHAnsi" w:cstheme="minorHAnsi"/>
        </w:rPr>
      </w:pPr>
      <w:r w:rsidRPr="00111BB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p w14:paraId="221F8324" w14:textId="40BF6847" w:rsidR="001B4908" w:rsidRPr="00111BB7" w:rsidRDefault="001B4908" w:rsidP="005F09A4">
      <w:pPr>
        <w:widowControl w:val="0"/>
        <w:spacing w:line="240" w:lineRule="exact"/>
        <w:rPr>
          <w:rFonts w:asciiTheme="minorHAnsi" w:hAnsiTheme="minorHAnsi" w:cstheme="minorHAnsi"/>
        </w:rPr>
      </w:pPr>
    </w:p>
    <w:p w14:paraId="4B5144A6" w14:textId="4CD50536" w:rsidR="00204719" w:rsidRDefault="007114C7" w:rsidP="00DF7B5F">
      <w:pPr>
        <w:jc w:val="both"/>
        <w:rPr>
          <w:rFonts w:asciiTheme="minorHAnsi" w:hAnsiTheme="minorHAnsi" w:cstheme="minorHAnsi"/>
        </w:rPr>
      </w:pPr>
      <w:r w:rsidRPr="004E7D8D">
        <w:rPr>
          <w:rFonts w:asciiTheme="minorHAnsi" w:hAnsiTheme="minorHAnsi" w:cstheme="minorHAnsi"/>
        </w:rPr>
        <w:t xml:space="preserve">*Powyższe wymaga następnie oceny możliwości oparcia się w danym przypadku na uzyskanych od podatnika odpowiedziach. </w:t>
      </w:r>
      <w:r w:rsidRPr="004E7D8D">
        <w:rPr>
          <w:rFonts w:asciiTheme="minorHAnsi" w:hAnsiTheme="minorHAnsi" w:cstheme="minorHAnsi"/>
          <w:b/>
        </w:rPr>
        <w:t>Należy zachować potwierdzenia dokonania ww. analizy dla celów dowodowych</w:t>
      </w:r>
      <w:r w:rsidRPr="004E7D8D">
        <w:rPr>
          <w:rFonts w:asciiTheme="minorHAnsi" w:hAnsiTheme="minorHAnsi" w:cstheme="minorHAnsi"/>
        </w:rPr>
        <w:t xml:space="preserve">. Prawidłowość ww. oceny – jak wskazało MF będzie podlegać weryfikacji organów podatkowych. Załącznik należy uzupełnić po przeprowadzeniu postepowania przetargowego (do 30 </w:t>
      </w:r>
      <w:r w:rsidR="00710119">
        <w:rPr>
          <w:rFonts w:asciiTheme="minorHAnsi" w:hAnsiTheme="minorHAnsi" w:cstheme="minorHAnsi"/>
        </w:rPr>
        <w:t>D</w:t>
      </w:r>
      <w:r w:rsidR="00710119" w:rsidRPr="004E7D8D">
        <w:rPr>
          <w:rFonts w:asciiTheme="minorHAnsi" w:hAnsiTheme="minorHAnsi" w:cstheme="minorHAnsi"/>
        </w:rPr>
        <w:t xml:space="preserve">ni </w:t>
      </w:r>
      <w:r w:rsidRPr="004E7D8D">
        <w:rPr>
          <w:rFonts w:asciiTheme="minorHAnsi" w:hAnsiTheme="minorHAnsi" w:cstheme="minorHAnsi"/>
        </w:rPr>
        <w:t xml:space="preserve">od dnia zawarcia Umowy)  jeśli spełnione są </w:t>
      </w:r>
      <w:r w:rsidRPr="004E7D8D">
        <w:rPr>
          <w:rFonts w:asciiTheme="minorHAnsi" w:hAnsiTheme="minorHAnsi" w:cstheme="minorHAnsi"/>
          <w:b/>
        </w:rPr>
        <w:t>łącznie następujące warunki</w:t>
      </w:r>
      <w:r w:rsidRPr="004E7D8D">
        <w:rPr>
          <w:rFonts w:asciiTheme="minorHAnsi" w:hAnsiTheme="minorHAnsi" w:cstheme="minorHAnsi"/>
        </w:rPr>
        <w:t>: 1) wyłoniony Wykonawca ma siedzibę poza terytorium RP oraz 2) Wartość umowy przekracza 500.000 zł. Załącznik należy w przypadku opisanym powyżej kons</w:t>
      </w:r>
      <w:r w:rsidR="00DF7B5F" w:rsidRPr="004E7D8D">
        <w:rPr>
          <w:rFonts w:asciiTheme="minorHAnsi" w:hAnsiTheme="minorHAnsi" w:cstheme="minorHAnsi"/>
        </w:rPr>
        <w:t>ultować z Departamentem Podatków</w:t>
      </w:r>
    </w:p>
    <w:p w14:paraId="76213D42" w14:textId="77777777" w:rsidR="004B60A7" w:rsidRDefault="004B60A7" w:rsidP="00DF7B5F">
      <w:pPr>
        <w:jc w:val="both"/>
        <w:rPr>
          <w:rFonts w:asciiTheme="minorHAnsi" w:hAnsiTheme="minorHAnsi" w:cstheme="minorHAnsi"/>
        </w:rPr>
        <w:sectPr w:rsidR="004B60A7" w:rsidSect="00DF7B5F">
          <w:headerReference w:type="default" r:id="rId24"/>
          <w:pgSz w:w="16839" w:h="11907" w:orient="landscape" w:code="9"/>
          <w:pgMar w:top="0" w:right="1418" w:bottom="1418" w:left="1418" w:header="454" w:footer="284" w:gutter="0"/>
          <w:cols w:space="708"/>
          <w:docGrid w:linePitch="360"/>
        </w:sectPr>
      </w:pPr>
    </w:p>
    <w:p w14:paraId="5D86C4E7" w14:textId="002F5B72" w:rsidR="004B60A7" w:rsidRPr="000C4DDC" w:rsidRDefault="004B60A7" w:rsidP="004B60A7">
      <w:pPr>
        <w:spacing w:before="120" w:after="120" w:line="240" w:lineRule="exact"/>
        <w:jc w:val="both"/>
        <w:rPr>
          <w:rFonts w:asciiTheme="minorHAnsi" w:hAnsiTheme="minorHAnsi" w:cstheme="minorHAnsi"/>
          <w:b/>
          <w:bCs/>
        </w:rPr>
      </w:pPr>
      <w:r w:rsidRPr="000C4DDC">
        <w:rPr>
          <w:rFonts w:asciiTheme="minorHAnsi" w:hAnsiTheme="minorHAnsi" w:cstheme="minorHAnsi"/>
          <w:b/>
          <w:bCs/>
        </w:rPr>
        <w:lastRenderedPageBreak/>
        <w:t xml:space="preserve">Załącznik nr 14 do Umowy - KLAUZULA SANKCYJNA </w:t>
      </w:r>
    </w:p>
    <w:p w14:paraId="163CBA85" w14:textId="77777777" w:rsidR="004B60A7" w:rsidRDefault="004B60A7" w:rsidP="004B60A7">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2CC49AC" w14:textId="77777777" w:rsidR="004B60A7" w:rsidRPr="00C2477A" w:rsidRDefault="004B60A7" w:rsidP="004B60A7">
      <w:pPr>
        <w:rPr>
          <w:rFonts w:eastAsia="Calibri"/>
        </w:rPr>
      </w:pPr>
    </w:p>
    <w:p w14:paraId="62331EA7" w14:textId="77777777" w:rsidR="004B60A7" w:rsidRPr="00365C21" w:rsidRDefault="004B60A7" w:rsidP="004B60A7">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5E2BDE55" w14:textId="77777777"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3FD51C6" w14:textId="77777777" w:rsidR="004B60A7" w:rsidRPr="00365C21" w:rsidRDefault="004B60A7" w:rsidP="00843F64">
      <w:pPr>
        <w:numPr>
          <w:ilvl w:val="3"/>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836EC2D" w14:textId="77777777" w:rsidR="004B60A7" w:rsidRPr="00365C21" w:rsidRDefault="004B60A7" w:rsidP="00843F64">
      <w:pPr>
        <w:numPr>
          <w:ilvl w:val="3"/>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2E0F4C9F" w14:textId="77777777" w:rsidR="004B60A7" w:rsidRPr="00365C21" w:rsidRDefault="004B60A7" w:rsidP="00843F64">
      <w:pPr>
        <w:numPr>
          <w:ilvl w:val="3"/>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1BFB342C" w14:textId="77777777"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0F0D4F9C" w14:textId="77777777"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0CB3BC10" w14:textId="77777777"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6642619D" w14:textId="1DA53305"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Dz.U. z </w:t>
      </w:r>
      <w:r w:rsidR="00710119" w:rsidRPr="00365C21">
        <w:rPr>
          <w:rFonts w:asciiTheme="minorHAnsi" w:eastAsia="Calibri" w:hAnsiTheme="minorHAnsi" w:cstheme="minorHAnsi"/>
        </w:rPr>
        <w:t>202</w:t>
      </w:r>
      <w:r w:rsidR="00710119">
        <w:rPr>
          <w:rFonts w:asciiTheme="minorHAnsi" w:eastAsia="Calibri" w:hAnsiTheme="minorHAnsi" w:cstheme="minorHAnsi"/>
        </w:rPr>
        <w:t>5</w:t>
      </w:r>
      <w:r w:rsidR="00710119" w:rsidRPr="00365C21">
        <w:rPr>
          <w:rFonts w:asciiTheme="minorHAnsi" w:eastAsia="Calibri" w:hAnsiTheme="minorHAnsi" w:cstheme="minorHAnsi"/>
        </w:rPr>
        <w:t xml:space="preserve"> </w:t>
      </w:r>
      <w:r w:rsidRPr="00365C21">
        <w:rPr>
          <w:rFonts w:asciiTheme="minorHAnsi" w:eastAsia="Calibri" w:hAnsiTheme="minorHAnsi" w:cstheme="minorHAnsi"/>
        </w:rPr>
        <w:t xml:space="preserve">r. poz. </w:t>
      </w:r>
      <w:r w:rsidR="00710119">
        <w:rPr>
          <w:rFonts w:asciiTheme="minorHAnsi" w:eastAsia="Calibri" w:hAnsiTheme="minorHAnsi" w:cstheme="minorHAnsi"/>
        </w:rPr>
        <w:t>644</w:t>
      </w:r>
      <w:r w:rsidRPr="00365C21">
        <w:rPr>
          <w:rFonts w:asciiTheme="minorHAnsi" w:eastAsia="Calibri" w:hAnsiTheme="minorHAnsi" w:cstheme="minorHAnsi"/>
        </w:rPr>
        <w:t xml:space="preserve">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A7BFE5" w14:textId="55791020" w:rsidR="004B60A7" w:rsidRPr="00365C21"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Dz.U. z </w:t>
      </w:r>
      <w:r w:rsidR="00710119" w:rsidRPr="00365C21">
        <w:rPr>
          <w:rFonts w:asciiTheme="minorHAnsi" w:eastAsia="Calibri" w:hAnsiTheme="minorHAnsi" w:cstheme="minorHAnsi"/>
        </w:rPr>
        <w:t>202</w:t>
      </w:r>
      <w:r w:rsidR="00710119">
        <w:rPr>
          <w:rFonts w:asciiTheme="minorHAnsi" w:eastAsia="Calibri" w:hAnsiTheme="minorHAnsi" w:cstheme="minorHAnsi"/>
        </w:rPr>
        <w:t>3</w:t>
      </w:r>
      <w:r w:rsidR="00710119" w:rsidRPr="00365C21">
        <w:rPr>
          <w:rFonts w:asciiTheme="minorHAnsi" w:eastAsia="Calibri" w:hAnsiTheme="minorHAnsi" w:cstheme="minorHAnsi"/>
        </w:rPr>
        <w:t xml:space="preserve"> </w:t>
      </w:r>
      <w:r w:rsidRPr="00365C21">
        <w:rPr>
          <w:rFonts w:asciiTheme="minorHAnsi" w:eastAsia="Calibri" w:hAnsiTheme="minorHAnsi" w:cstheme="minorHAnsi"/>
        </w:rPr>
        <w:t xml:space="preserve">r. poz. </w:t>
      </w:r>
      <w:r w:rsidR="00710119">
        <w:rPr>
          <w:rFonts w:asciiTheme="minorHAnsi" w:eastAsia="Calibri" w:hAnsiTheme="minorHAnsi" w:cstheme="minorHAnsi"/>
        </w:rPr>
        <w:t>120</w:t>
      </w:r>
      <w:r w:rsidR="00710119" w:rsidRPr="00365C21">
        <w:rPr>
          <w:rFonts w:asciiTheme="minorHAnsi" w:eastAsia="Calibri" w:hAnsiTheme="minorHAnsi" w:cstheme="minorHAnsi"/>
        </w:rPr>
        <w:t xml:space="preserve"> </w:t>
      </w:r>
      <w:r w:rsidRPr="00365C21">
        <w:rPr>
          <w:rFonts w:asciiTheme="minorHAnsi" w:eastAsia="Calibri" w:hAnsiTheme="minorHAnsi" w:cstheme="minorHAnsi"/>
        </w:rPr>
        <w:t xml:space="preserve">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06FDAC1D" w14:textId="206C910A" w:rsidR="004B60A7" w:rsidRPr="006918AF" w:rsidRDefault="004B60A7" w:rsidP="00843F64">
      <w:pPr>
        <w:numPr>
          <w:ilvl w:val="2"/>
          <w:numId w:val="66"/>
        </w:numPr>
        <w:tabs>
          <w:tab w:val="left" w:pos="426"/>
        </w:tabs>
        <w:suppressAutoHyphens/>
        <w:autoSpaceDN w:val="0"/>
        <w:spacing w:line="276" w:lineRule="auto"/>
        <w:ind w:left="426" w:hanging="425"/>
        <w:jc w:val="both"/>
        <w:textAlignment w:val="baseline"/>
        <w:rPr>
          <w:rFonts w:asciiTheme="minorHAnsi" w:eastAsia="Calibri" w:hAnsiTheme="minorHAnsi" w:cstheme="minorHAnsi"/>
          <w:b/>
          <w:bCs/>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4CC08D08" w14:textId="56D8C98B" w:rsidR="004B60A7" w:rsidRPr="00866316" w:rsidRDefault="004B60A7" w:rsidP="004B60A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w:t>
      </w:r>
      <w:proofErr w:type="spellStart"/>
      <w:r w:rsidRPr="00866316">
        <w:rPr>
          <w:rFonts w:asciiTheme="minorHAnsi" w:eastAsia="Calibri" w:hAnsiTheme="minorHAnsi" w:cstheme="minorHAnsi"/>
        </w:rPr>
        <w:t>Dz.U.UE.L</w:t>
      </w:r>
      <w:proofErr w:type="spellEnd"/>
      <w:r w:rsidRPr="00866316">
        <w:rPr>
          <w:rFonts w:asciiTheme="minorHAnsi" w:eastAsia="Calibri" w:hAnsiTheme="minorHAnsi" w:cstheme="minorHAnsi"/>
        </w:rPr>
        <w:t xml:space="preserve">.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11EF441A" w14:textId="6F64EF7A" w:rsidR="004B60A7" w:rsidRPr="00866316" w:rsidRDefault="004B60A7" w:rsidP="004B60A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w:t>
      </w:r>
      <w:proofErr w:type="spellStart"/>
      <w:r w:rsidRPr="00866316">
        <w:rPr>
          <w:rFonts w:asciiTheme="minorHAnsi" w:eastAsia="Calibri" w:hAnsiTheme="minorHAnsi" w:cstheme="minorHAnsi"/>
        </w:rPr>
        <w:t>Dz.U.UE.L</w:t>
      </w:r>
      <w:proofErr w:type="spellEnd"/>
      <w:r w:rsidRPr="00866316">
        <w:rPr>
          <w:rFonts w:asciiTheme="minorHAnsi" w:eastAsia="Calibri" w:hAnsiTheme="minorHAnsi" w:cstheme="minorHAnsi"/>
        </w:rPr>
        <w:t xml:space="preserve">.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231444E8" w14:textId="4B675E5B" w:rsidR="004B60A7" w:rsidRPr="00866316" w:rsidRDefault="004B60A7" w:rsidP="004B60A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w:t>
      </w:r>
      <w:proofErr w:type="spellStart"/>
      <w:r w:rsidRPr="00866316">
        <w:rPr>
          <w:rFonts w:asciiTheme="minorHAnsi" w:eastAsia="Calibri" w:hAnsiTheme="minorHAnsi" w:cstheme="minorHAnsi"/>
        </w:rPr>
        <w:t>Dz.U.UE.L</w:t>
      </w:r>
      <w:proofErr w:type="spellEnd"/>
      <w:r w:rsidRPr="00866316">
        <w:rPr>
          <w:rFonts w:asciiTheme="minorHAnsi" w:eastAsia="Calibri" w:hAnsiTheme="minorHAnsi" w:cstheme="minorHAnsi"/>
        </w:rPr>
        <w:t>. z</w:t>
      </w:r>
      <w:r w:rsidR="006918AF">
        <w:rPr>
          <w:rFonts w:asciiTheme="minorHAnsi" w:eastAsia="Calibri" w:hAnsiTheme="minorHAnsi" w:cstheme="minorHAnsi"/>
        </w:rPr>
        <w:t> </w:t>
      </w:r>
      <w:r w:rsidRPr="00866316">
        <w:rPr>
          <w:rFonts w:asciiTheme="minorHAnsi" w:eastAsia="Calibri" w:hAnsiTheme="minorHAnsi" w:cstheme="minorHAnsi"/>
        </w:rPr>
        <w:t>2014</w:t>
      </w:r>
      <w:r w:rsidR="006918AF">
        <w:rPr>
          <w:rFonts w:asciiTheme="minorHAnsi" w:eastAsia="Calibri" w:hAnsiTheme="minorHAnsi" w:cstheme="minorHAnsi"/>
        </w:rPr>
        <w:t> </w:t>
      </w:r>
      <w:r w:rsidRPr="00866316">
        <w:rPr>
          <w:rFonts w:asciiTheme="minorHAnsi" w:eastAsia="Calibri" w:hAnsiTheme="minorHAnsi" w:cstheme="minorHAnsi"/>
        </w:rPr>
        <w:t xml:space="preserve">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BA4393E" w14:textId="579BACB6" w:rsidR="004B60A7" w:rsidRPr="00C2477A" w:rsidRDefault="004B60A7" w:rsidP="004B60A7">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4634EBDF" w14:textId="77777777" w:rsidR="004B60A7" w:rsidRDefault="004B60A7">
      <w:pPr>
        <w:pStyle w:val="Nagwek2"/>
        <w:numPr>
          <w:ilvl w:val="1"/>
          <w:numId w:val="67"/>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77499683" w14:textId="77777777" w:rsidR="004B60A7" w:rsidRDefault="004B60A7">
      <w:pPr>
        <w:pStyle w:val="Nagwek2"/>
        <w:numPr>
          <w:ilvl w:val="1"/>
          <w:numId w:val="67"/>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5D200AE3" w14:textId="77777777" w:rsidR="004B60A7" w:rsidRDefault="004B60A7">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14E8480" w14:textId="77777777" w:rsidR="004B60A7" w:rsidRDefault="004B60A7">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w:t>
      </w:r>
      <w:r w:rsidRPr="003D34E6">
        <w:rPr>
          <w:rFonts w:asciiTheme="minorHAnsi" w:hAnsiTheme="minorHAnsi" w:cstheme="minorHAnsi"/>
        </w:rPr>
        <w:lastRenderedPageBreak/>
        <w:t>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2C3DFAC4" w14:textId="77777777" w:rsidR="004B60A7" w:rsidRDefault="004B60A7">
      <w:pPr>
        <w:pStyle w:val="Nagwek2"/>
        <w:numPr>
          <w:ilvl w:val="1"/>
          <w:numId w:val="67"/>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60CA09FE" w14:textId="77777777" w:rsidR="004B60A7" w:rsidRDefault="004B60A7">
      <w:pPr>
        <w:pStyle w:val="Nagwek2"/>
        <w:numPr>
          <w:ilvl w:val="1"/>
          <w:numId w:val="67"/>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41EE387B" w14:textId="77777777" w:rsidR="004B60A7" w:rsidRPr="003D34E6" w:rsidRDefault="004B60A7">
      <w:pPr>
        <w:pStyle w:val="Nagwek2"/>
        <w:numPr>
          <w:ilvl w:val="1"/>
          <w:numId w:val="67"/>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6AF98D0A" w14:textId="77777777" w:rsidR="004B60A7" w:rsidRDefault="004B60A7" w:rsidP="00843F64">
      <w:pPr>
        <w:pStyle w:val="Nagwek2"/>
        <w:numPr>
          <w:ilvl w:val="1"/>
          <w:numId w:val="68"/>
        </w:numPr>
        <w:ind w:left="709" w:hanging="425"/>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2A4A7FB" w14:textId="77777777" w:rsidR="004B60A7" w:rsidRDefault="004B60A7" w:rsidP="00843F64">
      <w:pPr>
        <w:pStyle w:val="Nagwek2"/>
        <w:numPr>
          <w:ilvl w:val="1"/>
          <w:numId w:val="68"/>
        </w:numPr>
        <w:ind w:left="709" w:hanging="425"/>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01CCF8AB" w14:textId="77777777" w:rsidR="004B60A7" w:rsidRDefault="004B60A7" w:rsidP="00843F64">
      <w:pPr>
        <w:pStyle w:val="Nagwek2"/>
        <w:numPr>
          <w:ilvl w:val="1"/>
          <w:numId w:val="68"/>
        </w:numPr>
        <w:ind w:left="709" w:hanging="425"/>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F6C593E" w14:textId="77777777" w:rsidR="004B60A7" w:rsidRDefault="004B60A7" w:rsidP="00843F64">
      <w:pPr>
        <w:pStyle w:val="Nagwek2"/>
        <w:numPr>
          <w:ilvl w:val="1"/>
          <w:numId w:val="68"/>
        </w:numPr>
        <w:ind w:left="709" w:hanging="425"/>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6AA874EF" w14:textId="77777777" w:rsidR="004B60A7" w:rsidRDefault="004B60A7">
      <w:pPr>
        <w:pStyle w:val="Nagwek2"/>
        <w:numPr>
          <w:ilvl w:val="1"/>
          <w:numId w:val="67"/>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B9AF014" w14:textId="77777777" w:rsidR="004B60A7" w:rsidRDefault="004B60A7">
      <w:pPr>
        <w:pStyle w:val="Nagwek2"/>
        <w:numPr>
          <w:ilvl w:val="1"/>
          <w:numId w:val="67"/>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61F927C0" w14:textId="77777777" w:rsidR="004B60A7" w:rsidRDefault="004B60A7">
      <w:pPr>
        <w:pStyle w:val="Nagwek2"/>
        <w:numPr>
          <w:ilvl w:val="1"/>
          <w:numId w:val="67"/>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E76CD96" w14:textId="77777777" w:rsidR="004B60A7" w:rsidRPr="003D34E6" w:rsidRDefault="004B60A7">
      <w:pPr>
        <w:pStyle w:val="Nagwek2"/>
        <w:numPr>
          <w:ilvl w:val="1"/>
          <w:numId w:val="67"/>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1EB9CF5B" w14:textId="77777777" w:rsidR="004B60A7" w:rsidRDefault="004B60A7" w:rsidP="004B60A7"/>
    <w:p w14:paraId="5954A40F" w14:textId="77777777" w:rsidR="004B60A7" w:rsidRDefault="004B60A7" w:rsidP="004B60A7"/>
    <w:p w14:paraId="1F26B0AA" w14:textId="77777777" w:rsidR="004B60A7" w:rsidRDefault="004B60A7" w:rsidP="004B60A7"/>
    <w:p w14:paraId="2A541BBD" w14:textId="77777777" w:rsidR="004B60A7" w:rsidRDefault="004B60A7" w:rsidP="004B60A7"/>
    <w:p w14:paraId="77B8DB0D" w14:textId="5529C50A" w:rsidR="004B60A7" w:rsidRDefault="004B60A7" w:rsidP="004B60A7">
      <w:pPr>
        <w:spacing w:before="120" w:after="120" w:line="240" w:lineRule="exact"/>
        <w:jc w:val="both"/>
        <w:rPr>
          <w:rFonts w:asciiTheme="minorHAnsi" w:hAnsiTheme="minorHAnsi" w:cstheme="minorHAnsi"/>
          <w:b/>
          <w:bCs/>
          <w:highlight w:val="cyan"/>
        </w:rPr>
      </w:pPr>
    </w:p>
    <w:p w14:paraId="6F9DA675" w14:textId="77777777" w:rsidR="004B60A7" w:rsidRPr="00111BB7" w:rsidRDefault="004B60A7" w:rsidP="004B60A7">
      <w:pPr>
        <w:ind w:left="680" w:right="794"/>
        <w:jc w:val="both"/>
        <w:rPr>
          <w:rFonts w:asciiTheme="minorHAnsi" w:hAnsiTheme="minorHAnsi" w:cstheme="minorHAnsi"/>
        </w:rPr>
      </w:pPr>
    </w:p>
    <w:sectPr w:rsidR="004B60A7" w:rsidRPr="00111BB7" w:rsidSect="004B60A7">
      <w:headerReference w:type="default" r:id="rId25"/>
      <w:pgSz w:w="11907" w:h="16839" w:code="9"/>
      <w:pgMar w:top="1417" w:right="1417" w:bottom="1417" w:left="1417"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FD26" w14:textId="77777777" w:rsidR="00B83100" w:rsidRDefault="00B83100">
      <w:r>
        <w:separator/>
      </w:r>
    </w:p>
  </w:endnote>
  <w:endnote w:type="continuationSeparator" w:id="0">
    <w:p w14:paraId="52341618" w14:textId="77777777" w:rsidR="00B83100" w:rsidRDefault="00B83100">
      <w:r>
        <w:continuationSeparator/>
      </w:r>
    </w:p>
  </w:endnote>
  <w:endnote w:type="continuationNotice" w:id="1">
    <w:p w14:paraId="4D3BAC51" w14:textId="77777777" w:rsidR="00B83100" w:rsidRDefault="00B83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6D23" w14:textId="77777777" w:rsidR="00320892" w:rsidRDefault="0032089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6E5DEF6" w14:textId="77777777" w:rsidR="00320892" w:rsidRDefault="00320892">
    <w:pPr>
      <w:pStyle w:val="Stopka"/>
    </w:pPr>
  </w:p>
  <w:p w14:paraId="5BA757F6" w14:textId="77777777" w:rsidR="00320892" w:rsidRDefault="003208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742466"/>
      <w:docPartObj>
        <w:docPartGallery w:val="Page Numbers (Bottom of Page)"/>
        <w:docPartUnique/>
      </w:docPartObj>
    </w:sdtPr>
    <w:sdtContent>
      <w:sdt>
        <w:sdtPr>
          <w:id w:val="1728636285"/>
          <w:docPartObj>
            <w:docPartGallery w:val="Page Numbers (Top of Page)"/>
            <w:docPartUnique/>
          </w:docPartObj>
        </w:sdtPr>
        <w:sdtContent>
          <w:p w14:paraId="20AF03C5" w14:textId="0363F1D9" w:rsidR="00320892" w:rsidRPr="00BC26D8" w:rsidRDefault="00320892">
            <w:pPr>
              <w:pStyle w:val="Stopka"/>
              <w:jc w:val="center"/>
            </w:pPr>
            <w:r w:rsidRPr="00624492">
              <w:rPr>
                <w:rFonts w:ascii="Arial" w:hAnsi="Arial" w:cs="Arial"/>
                <w:sz w:val="16"/>
                <w:lang w:val="pl-PL"/>
              </w:rPr>
              <w:t xml:space="preserve">Strona </w:t>
            </w:r>
            <w:r w:rsidRPr="00624492">
              <w:rPr>
                <w:rFonts w:ascii="Arial" w:hAnsi="Arial" w:cs="Arial"/>
                <w:b/>
                <w:bCs/>
                <w:sz w:val="16"/>
              </w:rPr>
              <w:fldChar w:fldCharType="begin"/>
            </w:r>
            <w:r w:rsidRPr="00624492">
              <w:rPr>
                <w:rFonts w:ascii="Arial" w:hAnsi="Arial" w:cs="Arial"/>
                <w:b/>
                <w:bCs/>
                <w:sz w:val="16"/>
              </w:rPr>
              <w:instrText>PAGE</w:instrText>
            </w:r>
            <w:r w:rsidRPr="00624492">
              <w:rPr>
                <w:rFonts w:ascii="Arial" w:hAnsi="Arial" w:cs="Arial"/>
                <w:b/>
                <w:bCs/>
                <w:sz w:val="16"/>
              </w:rPr>
              <w:fldChar w:fldCharType="separate"/>
            </w:r>
            <w:r w:rsidR="00FC11FA">
              <w:rPr>
                <w:rFonts w:ascii="Arial" w:hAnsi="Arial" w:cs="Arial"/>
                <w:b/>
                <w:bCs/>
                <w:noProof/>
                <w:sz w:val="16"/>
              </w:rPr>
              <w:t>1</w:t>
            </w:r>
            <w:r w:rsidRPr="00624492">
              <w:rPr>
                <w:rFonts w:ascii="Arial" w:hAnsi="Arial" w:cs="Arial"/>
                <w:b/>
                <w:bCs/>
                <w:sz w:val="16"/>
              </w:rPr>
              <w:fldChar w:fldCharType="end"/>
            </w:r>
            <w:r w:rsidRPr="00624492">
              <w:rPr>
                <w:rFonts w:ascii="Arial" w:hAnsi="Arial" w:cs="Arial"/>
                <w:sz w:val="16"/>
                <w:lang w:val="pl-PL"/>
              </w:rPr>
              <w:t xml:space="preserve"> z </w:t>
            </w:r>
            <w:r w:rsidRPr="00624492">
              <w:rPr>
                <w:rFonts w:ascii="Arial" w:hAnsi="Arial" w:cs="Arial"/>
                <w:b/>
                <w:bCs/>
                <w:sz w:val="16"/>
              </w:rPr>
              <w:fldChar w:fldCharType="begin"/>
            </w:r>
            <w:r w:rsidRPr="00624492">
              <w:rPr>
                <w:rFonts w:ascii="Arial" w:hAnsi="Arial" w:cs="Arial"/>
                <w:b/>
                <w:bCs/>
                <w:sz w:val="16"/>
              </w:rPr>
              <w:instrText>NUMPAGES</w:instrText>
            </w:r>
            <w:r w:rsidRPr="00624492">
              <w:rPr>
                <w:rFonts w:ascii="Arial" w:hAnsi="Arial" w:cs="Arial"/>
                <w:b/>
                <w:bCs/>
                <w:sz w:val="16"/>
              </w:rPr>
              <w:fldChar w:fldCharType="separate"/>
            </w:r>
            <w:r w:rsidR="00FC11FA">
              <w:rPr>
                <w:rFonts w:ascii="Arial" w:hAnsi="Arial" w:cs="Arial"/>
                <w:b/>
                <w:bCs/>
                <w:noProof/>
                <w:sz w:val="16"/>
              </w:rPr>
              <w:t>1</w:t>
            </w:r>
            <w:r w:rsidRPr="00624492">
              <w:rPr>
                <w:rFonts w:ascii="Arial" w:hAnsi="Arial" w:cs="Arial"/>
                <w:b/>
                <w:bCs/>
                <w:sz w:val="16"/>
              </w:rPr>
              <w:fldChar w:fldCharType="end"/>
            </w:r>
          </w:p>
        </w:sdtContent>
      </w:sdt>
    </w:sdtContent>
  </w:sdt>
  <w:p w14:paraId="4856E824" w14:textId="340AE2E4" w:rsidR="00320892" w:rsidRPr="00D21468" w:rsidRDefault="00320892" w:rsidP="00F123B6">
    <w:pPr>
      <w:pStyle w:val="Stopka"/>
      <w:jc w:val="right"/>
      <w:rPr>
        <w:rFonts w:asciiTheme="minorHAnsi" w:hAnsiTheme="minorHAnsi" w:cs="Arial"/>
        <w:sz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210622"/>
      <w:docPartObj>
        <w:docPartGallery w:val="Page Numbers (Bottom of Page)"/>
        <w:docPartUnique/>
      </w:docPartObj>
    </w:sdtPr>
    <w:sdtEndPr>
      <w:rPr>
        <w:rFonts w:ascii="Arial" w:hAnsi="Arial" w:cs="Arial"/>
      </w:rPr>
    </w:sdtEndPr>
    <w:sdtContent>
      <w:sdt>
        <w:sdtPr>
          <w:id w:val="-1226068355"/>
          <w:docPartObj>
            <w:docPartGallery w:val="Page Numbers (Top of Page)"/>
            <w:docPartUnique/>
          </w:docPartObj>
        </w:sdtPr>
        <w:sdtEndPr>
          <w:rPr>
            <w:rFonts w:ascii="Arial" w:hAnsi="Arial" w:cs="Arial"/>
          </w:rPr>
        </w:sdtEndPr>
        <w:sdtContent>
          <w:p w14:paraId="1ABF6F9E" w14:textId="77777777" w:rsidR="00320892" w:rsidRPr="00487409" w:rsidRDefault="00320892" w:rsidP="00320892">
            <w:pPr>
              <w:pStyle w:val="Stopka"/>
              <w:jc w:val="center"/>
              <w:rPr>
                <w:i/>
                <w:sz w:val="12"/>
              </w:rPr>
            </w:pPr>
          </w:p>
          <w:p w14:paraId="3D29C449" w14:textId="369FBE2E" w:rsidR="00320892" w:rsidRPr="00D963D6" w:rsidRDefault="00320892" w:rsidP="00320892">
            <w:pPr>
              <w:pStyle w:val="Stopka"/>
              <w:jc w:val="center"/>
              <w:rPr>
                <w:rFonts w:ascii="Arial" w:hAnsi="Arial" w:cs="Arial"/>
              </w:rPr>
            </w:pPr>
            <w:r w:rsidRPr="00D963D6">
              <w:rPr>
                <w:rFonts w:ascii="Arial" w:hAnsi="Arial" w:cs="Arial"/>
                <w:sz w:val="16"/>
              </w:rPr>
              <w:t xml:space="preserve">Strona </w:t>
            </w:r>
            <w:r w:rsidRPr="00D963D6">
              <w:rPr>
                <w:rFonts w:ascii="Arial" w:hAnsi="Arial" w:cs="Arial"/>
                <w:b/>
                <w:bCs/>
                <w:sz w:val="16"/>
              </w:rPr>
              <w:fldChar w:fldCharType="begin"/>
            </w:r>
            <w:r w:rsidRPr="00D963D6">
              <w:rPr>
                <w:rFonts w:ascii="Arial" w:hAnsi="Arial" w:cs="Arial"/>
                <w:b/>
                <w:bCs/>
                <w:sz w:val="16"/>
              </w:rPr>
              <w:instrText>PAGE</w:instrText>
            </w:r>
            <w:r w:rsidRPr="00D963D6">
              <w:rPr>
                <w:rFonts w:ascii="Arial" w:hAnsi="Arial" w:cs="Arial"/>
                <w:b/>
                <w:bCs/>
                <w:sz w:val="16"/>
              </w:rPr>
              <w:fldChar w:fldCharType="separate"/>
            </w:r>
            <w:r w:rsidR="00F106FB">
              <w:rPr>
                <w:rFonts w:ascii="Arial" w:hAnsi="Arial" w:cs="Arial"/>
                <w:b/>
                <w:bCs/>
                <w:noProof/>
                <w:sz w:val="16"/>
              </w:rPr>
              <w:t>87</w:t>
            </w:r>
            <w:r w:rsidRPr="00D963D6">
              <w:rPr>
                <w:rFonts w:ascii="Arial" w:hAnsi="Arial" w:cs="Arial"/>
                <w:b/>
                <w:bCs/>
                <w:sz w:val="16"/>
              </w:rPr>
              <w:fldChar w:fldCharType="end"/>
            </w:r>
            <w:r w:rsidRPr="00D963D6">
              <w:rPr>
                <w:rFonts w:ascii="Arial" w:hAnsi="Arial" w:cs="Arial"/>
                <w:sz w:val="16"/>
              </w:rPr>
              <w:t xml:space="preserve"> z </w:t>
            </w:r>
            <w:r w:rsidRPr="00D963D6">
              <w:rPr>
                <w:rFonts w:ascii="Arial" w:hAnsi="Arial" w:cs="Arial"/>
                <w:b/>
                <w:bCs/>
                <w:sz w:val="16"/>
              </w:rPr>
              <w:fldChar w:fldCharType="begin"/>
            </w:r>
            <w:r w:rsidRPr="00D963D6">
              <w:rPr>
                <w:rFonts w:ascii="Arial" w:hAnsi="Arial" w:cs="Arial"/>
                <w:b/>
                <w:bCs/>
                <w:sz w:val="16"/>
              </w:rPr>
              <w:instrText>NUMPAGES</w:instrText>
            </w:r>
            <w:r w:rsidRPr="00D963D6">
              <w:rPr>
                <w:rFonts w:ascii="Arial" w:hAnsi="Arial" w:cs="Arial"/>
                <w:b/>
                <w:bCs/>
                <w:sz w:val="16"/>
              </w:rPr>
              <w:fldChar w:fldCharType="separate"/>
            </w:r>
            <w:r w:rsidR="00F106FB">
              <w:rPr>
                <w:rFonts w:ascii="Arial" w:hAnsi="Arial" w:cs="Arial"/>
                <w:b/>
                <w:bCs/>
                <w:noProof/>
                <w:sz w:val="16"/>
              </w:rPr>
              <w:t>105</w:t>
            </w:r>
            <w:r w:rsidRPr="00D963D6">
              <w:rPr>
                <w:rFonts w:ascii="Arial" w:hAnsi="Arial" w:cs="Arial"/>
                <w:b/>
                <w:bCs/>
                <w:sz w:val="16"/>
              </w:rPr>
              <w:fldChar w:fldCharType="end"/>
            </w:r>
          </w:p>
        </w:sdtContent>
      </w:sdt>
    </w:sdtContent>
  </w:sdt>
  <w:p w14:paraId="065BEDBA" w14:textId="77777777" w:rsidR="00320892" w:rsidRDefault="00320892">
    <w:pPr>
      <w:pStyle w:val="Stopka"/>
    </w:pPr>
  </w:p>
  <w:p w14:paraId="0FBBBDCF" w14:textId="77777777" w:rsidR="00320892" w:rsidRDefault="0032089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1279443354"/>
      <w:docPartObj>
        <w:docPartGallery w:val="Page Numbers (Bottom of Page)"/>
        <w:docPartUnique/>
      </w:docPartObj>
    </w:sdtPr>
    <w:sdtEndPr>
      <w:rPr>
        <w:sz w:val="16"/>
      </w:rPr>
    </w:sdtEndPr>
    <w:sdtContent>
      <w:sdt>
        <w:sdtPr>
          <w:rPr>
            <w:rFonts w:ascii="Arial" w:hAnsi="Arial"/>
            <w:sz w:val="18"/>
            <w:szCs w:val="18"/>
          </w:rPr>
          <w:id w:val="-1610654000"/>
          <w:docPartObj>
            <w:docPartGallery w:val="Page Numbers (Top of Page)"/>
            <w:docPartUnique/>
          </w:docPartObj>
        </w:sdtPr>
        <w:sdtEndPr>
          <w:rPr>
            <w:sz w:val="16"/>
          </w:rPr>
        </w:sdtEndPr>
        <w:sdtContent>
          <w:p w14:paraId="5D305CC0" w14:textId="77777777" w:rsidR="00320892" w:rsidRPr="00CB2417" w:rsidRDefault="00320892" w:rsidP="00BB3071">
            <w:pPr>
              <w:tabs>
                <w:tab w:val="center" w:pos="4536"/>
                <w:tab w:val="right" w:pos="9072"/>
              </w:tabs>
              <w:jc w:val="center"/>
              <w:rPr>
                <w:rFonts w:ascii="Arial" w:hAnsi="Arial"/>
                <w:i/>
                <w:sz w:val="18"/>
                <w:szCs w:val="18"/>
              </w:rPr>
            </w:pPr>
          </w:p>
          <w:p w14:paraId="23630D50" w14:textId="25872CFC" w:rsidR="00320892" w:rsidRPr="00624492" w:rsidRDefault="00320892" w:rsidP="00BB3071">
            <w:pPr>
              <w:tabs>
                <w:tab w:val="center" w:pos="4536"/>
                <w:tab w:val="right" w:pos="9072"/>
              </w:tabs>
              <w:jc w:val="center"/>
              <w:rPr>
                <w:rFonts w:ascii="Arial" w:hAnsi="Arial"/>
                <w:sz w:val="16"/>
                <w:szCs w:val="18"/>
              </w:rPr>
            </w:pPr>
            <w:r w:rsidRPr="00624492">
              <w:rPr>
                <w:rFonts w:ascii="Arial" w:hAnsi="Arial" w:cs="Arial"/>
                <w:sz w:val="16"/>
                <w:szCs w:val="18"/>
              </w:rPr>
              <w:t xml:space="preserve">Strona </w:t>
            </w:r>
            <w:r w:rsidRPr="00624492">
              <w:rPr>
                <w:rFonts w:ascii="Arial" w:hAnsi="Arial" w:cs="Arial"/>
                <w:b/>
                <w:bCs/>
                <w:sz w:val="16"/>
                <w:szCs w:val="18"/>
              </w:rPr>
              <w:fldChar w:fldCharType="begin"/>
            </w:r>
            <w:r w:rsidRPr="00624492">
              <w:rPr>
                <w:rFonts w:ascii="Arial" w:hAnsi="Arial" w:cs="Arial"/>
                <w:b/>
                <w:bCs/>
                <w:sz w:val="16"/>
                <w:szCs w:val="18"/>
              </w:rPr>
              <w:instrText>PAGE</w:instrText>
            </w:r>
            <w:r w:rsidRPr="00624492">
              <w:rPr>
                <w:rFonts w:ascii="Arial" w:hAnsi="Arial" w:cs="Arial"/>
                <w:b/>
                <w:bCs/>
                <w:sz w:val="16"/>
                <w:szCs w:val="18"/>
              </w:rPr>
              <w:fldChar w:fldCharType="separate"/>
            </w:r>
            <w:r w:rsidR="00F106FB">
              <w:rPr>
                <w:rFonts w:ascii="Arial" w:hAnsi="Arial" w:cs="Arial"/>
                <w:b/>
                <w:bCs/>
                <w:noProof/>
                <w:sz w:val="16"/>
                <w:szCs w:val="18"/>
              </w:rPr>
              <w:t>93</w:t>
            </w:r>
            <w:r w:rsidRPr="00624492">
              <w:rPr>
                <w:rFonts w:ascii="Arial" w:hAnsi="Arial" w:cs="Arial"/>
                <w:b/>
                <w:bCs/>
                <w:sz w:val="16"/>
                <w:szCs w:val="18"/>
              </w:rPr>
              <w:fldChar w:fldCharType="end"/>
            </w:r>
            <w:r w:rsidRPr="00624492">
              <w:rPr>
                <w:rFonts w:ascii="Arial" w:hAnsi="Arial" w:cs="Arial"/>
                <w:sz w:val="16"/>
                <w:szCs w:val="18"/>
              </w:rPr>
              <w:t xml:space="preserve"> z </w:t>
            </w:r>
            <w:r w:rsidRPr="00624492">
              <w:rPr>
                <w:rFonts w:ascii="Arial" w:hAnsi="Arial" w:cs="Arial"/>
                <w:b/>
                <w:bCs/>
                <w:sz w:val="16"/>
                <w:szCs w:val="18"/>
              </w:rPr>
              <w:fldChar w:fldCharType="begin"/>
            </w:r>
            <w:r w:rsidRPr="00624492">
              <w:rPr>
                <w:rFonts w:ascii="Arial" w:hAnsi="Arial" w:cs="Arial"/>
                <w:b/>
                <w:bCs/>
                <w:sz w:val="16"/>
                <w:szCs w:val="18"/>
              </w:rPr>
              <w:instrText>NUMPAGES</w:instrText>
            </w:r>
            <w:r w:rsidRPr="00624492">
              <w:rPr>
                <w:rFonts w:ascii="Arial" w:hAnsi="Arial" w:cs="Arial"/>
                <w:b/>
                <w:bCs/>
                <w:sz w:val="16"/>
                <w:szCs w:val="18"/>
              </w:rPr>
              <w:fldChar w:fldCharType="separate"/>
            </w:r>
            <w:r w:rsidR="00F106FB">
              <w:rPr>
                <w:rFonts w:ascii="Arial" w:hAnsi="Arial" w:cs="Arial"/>
                <w:b/>
                <w:bCs/>
                <w:noProof/>
                <w:sz w:val="16"/>
                <w:szCs w:val="18"/>
              </w:rPr>
              <w:t>105</w:t>
            </w:r>
            <w:r w:rsidRPr="00624492">
              <w:rPr>
                <w:rFonts w:ascii="Arial" w:hAnsi="Arial" w:cs="Arial"/>
                <w:b/>
                <w:bCs/>
                <w:sz w:val="16"/>
                <w:szCs w:val="18"/>
              </w:rPr>
              <w:fldChar w:fldCharType="end"/>
            </w:r>
          </w:p>
        </w:sdtContent>
      </w:sdt>
    </w:sdtContent>
  </w:sdt>
  <w:p w14:paraId="6881841C" w14:textId="4D1596B8" w:rsidR="00320892" w:rsidRPr="00624492" w:rsidRDefault="00320892" w:rsidP="00CB2417">
    <w:pPr>
      <w:pStyle w:val="Stopka"/>
      <w:ind w:firstLine="0"/>
      <w:rPr>
        <w:rFonts w:ascii="Arial" w:hAnsi="Arial" w:cs="Arial"/>
        <w:sz w:val="16"/>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299773169"/>
      <w:docPartObj>
        <w:docPartGallery w:val="Page Numbers (Bottom of Page)"/>
        <w:docPartUnique/>
      </w:docPartObj>
    </w:sdtPr>
    <w:sdtContent>
      <w:sdt>
        <w:sdtPr>
          <w:rPr>
            <w:rFonts w:ascii="Arial" w:hAnsi="Arial"/>
            <w:sz w:val="18"/>
            <w:szCs w:val="18"/>
          </w:rPr>
          <w:id w:val="1031839923"/>
          <w:docPartObj>
            <w:docPartGallery w:val="Page Numbers (Top of Page)"/>
            <w:docPartUnique/>
          </w:docPartObj>
        </w:sdtPr>
        <w:sdtContent>
          <w:p w14:paraId="332CAA4A" w14:textId="77777777" w:rsidR="00320892" w:rsidRPr="00CB2417" w:rsidRDefault="00320892" w:rsidP="00BB3071">
            <w:pPr>
              <w:tabs>
                <w:tab w:val="center" w:pos="4536"/>
                <w:tab w:val="right" w:pos="9072"/>
              </w:tabs>
              <w:jc w:val="center"/>
              <w:rPr>
                <w:rFonts w:ascii="Arial" w:hAnsi="Arial"/>
                <w:i/>
                <w:sz w:val="18"/>
                <w:szCs w:val="18"/>
              </w:rPr>
            </w:pPr>
          </w:p>
          <w:p w14:paraId="538DADB3" w14:textId="17E58567" w:rsidR="00320892" w:rsidRPr="00CB2417" w:rsidRDefault="00320892" w:rsidP="00BB3071">
            <w:pPr>
              <w:tabs>
                <w:tab w:val="center" w:pos="4536"/>
                <w:tab w:val="right" w:pos="9072"/>
              </w:tabs>
              <w:jc w:val="center"/>
              <w:rPr>
                <w:rFonts w:ascii="Arial" w:hAnsi="Arial"/>
                <w:sz w:val="18"/>
                <w:szCs w:val="18"/>
              </w:rPr>
            </w:pPr>
            <w:r w:rsidRPr="00624492">
              <w:rPr>
                <w:rFonts w:ascii="Arial" w:hAnsi="Arial" w:cs="Arial"/>
                <w:sz w:val="16"/>
                <w:szCs w:val="18"/>
              </w:rPr>
              <w:t xml:space="preserve">Strona </w:t>
            </w:r>
            <w:r w:rsidRPr="00624492">
              <w:rPr>
                <w:rFonts w:ascii="Arial" w:hAnsi="Arial" w:cs="Arial"/>
                <w:b/>
                <w:bCs/>
                <w:sz w:val="16"/>
                <w:szCs w:val="18"/>
              </w:rPr>
              <w:fldChar w:fldCharType="begin"/>
            </w:r>
            <w:r w:rsidRPr="00624492">
              <w:rPr>
                <w:rFonts w:ascii="Arial" w:hAnsi="Arial" w:cs="Arial"/>
                <w:b/>
                <w:bCs/>
                <w:sz w:val="16"/>
                <w:szCs w:val="18"/>
              </w:rPr>
              <w:instrText>PAGE</w:instrText>
            </w:r>
            <w:r w:rsidRPr="00624492">
              <w:rPr>
                <w:rFonts w:ascii="Arial" w:hAnsi="Arial" w:cs="Arial"/>
                <w:b/>
                <w:bCs/>
                <w:sz w:val="16"/>
                <w:szCs w:val="18"/>
              </w:rPr>
              <w:fldChar w:fldCharType="separate"/>
            </w:r>
            <w:r w:rsidR="00F106FB">
              <w:rPr>
                <w:rFonts w:ascii="Arial" w:hAnsi="Arial" w:cs="Arial"/>
                <w:b/>
                <w:bCs/>
                <w:noProof/>
                <w:sz w:val="16"/>
                <w:szCs w:val="18"/>
              </w:rPr>
              <w:t>98</w:t>
            </w:r>
            <w:r w:rsidRPr="00624492">
              <w:rPr>
                <w:rFonts w:ascii="Arial" w:hAnsi="Arial" w:cs="Arial"/>
                <w:b/>
                <w:bCs/>
                <w:sz w:val="16"/>
                <w:szCs w:val="18"/>
              </w:rPr>
              <w:fldChar w:fldCharType="end"/>
            </w:r>
            <w:r w:rsidRPr="00624492">
              <w:rPr>
                <w:rFonts w:ascii="Arial" w:hAnsi="Arial" w:cs="Arial"/>
                <w:sz w:val="16"/>
                <w:szCs w:val="18"/>
              </w:rPr>
              <w:t xml:space="preserve"> z </w:t>
            </w:r>
            <w:r w:rsidRPr="00624492">
              <w:rPr>
                <w:rFonts w:ascii="Arial" w:hAnsi="Arial" w:cs="Arial"/>
                <w:b/>
                <w:bCs/>
                <w:sz w:val="16"/>
                <w:szCs w:val="18"/>
              </w:rPr>
              <w:fldChar w:fldCharType="begin"/>
            </w:r>
            <w:r w:rsidRPr="00624492">
              <w:rPr>
                <w:rFonts w:ascii="Arial" w:hAnsi="Arial" w:cs="Arial"/>
                <w:b/>
                <w:bCs/>
                <w:sz w:val="16"/>
                <w:szCs w:val="18"/>
              </w:rPr>
              <w:instrText>NUMPAGES</w:instrText>
            </w:r>
            <w:r w:rsidRPr="00624492">
              <w:rPr>
                <w:rFonts w:ascii="Arial" w:hAnsi="Arial" w:cs="Arial"/>
                <w:b/>
                <w:bCs/>
                <w:sz w:val="16"/>
                <w:szCs w:val="18"/>
              </w:rPr>
              <w:fldChar w:fldCharType="separate"/>
            </w:r>
            <w:r w:rsidR="00F106FB">
              <w:rPr>
                <w:rFonts w:ascii="Arial" w:hAnsi="Arial" w:cs="Arial"/>
                <w:b/>
                <w:bCs/>
                <w:noProof/>
                <w:sz w:val="16"/>
                <w:szCs w:val="18"/>
              </w:rPr>
              <w:t>105</w:t>
            </w:r>
            <w:r w:rsidRPr="00624492">
              <w:rPr>
                <w:rFonts w:ascii="Arial" w:hAnsi="Arial" w:cs="Arial"/>
                <w:b/>
                <w:bCs/>
                <w:sz w:val="16"/>
                <w:szCs w:val="18"/>
              </w:rPr>
              <w:fldChar w:fldCharType="end"/>
            </w:r>
          </w:p>
        </w:sdtContent>
      </w:sdt>
    </w:sdtContent>
  </w:sdt>
  <w:p w14:paraId="542F7E25" w14:textId="3FDACB08" w:rsidR="00320892" w:rsidRPr="00CB2417" w:rsidRDefault="00320892" w:rsidP="00CB2417">
    <w:pPr>
      <w:pStyle w:val="Stopka"/>
      <w:ind w:firstLine="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1223D" w14:textId="77777777" w:rsidR="00B83100" w:rsidRDefault="00B83100">
      <w:r>
        <w:separator/>
      </w:r>
    </w:p>
  </w:footnote>
  <w:footnote w:type="continuationSeparator" w:id="0">
    <w:p w14:paraId="471D3028" w14:textId="77777777" w:rsidR="00B83100" w:rsidRDefault="00B83100">
      <w:r>
        <w:continuationSeparator/>
      </w:r>
    </w:p>
  </w:footnote>
  <w:footnote w:type="continuationNotice" w:id="1">
    <w:p w14:paraId="6CAF3517" w14:textId="77777777" w:rsidR="00B83100" w:rsidRDefault="00B83100"/>
  </w:footnote>
  <w:footnote w:id="2">
    <w:p w14:paraId="19255141" w14:textId="3B60749B" w:rsidR="00320892" w:rsidRPr="005F09A4" w:rsidRDefault="00320892" w:rsidP="005F09A4">
      <w:pPr>
        <w:pStyle w:val="Tekstprzypisudolnego"/>
        <w:jc w:val="both"/>
        <w:rPr>
          <w:rFonts w:asciiTheme="minorHAnsi" w:hAnsiTheme="minorHAnsi" w:cstheme="minorHAnsi"/>
        </w:rPr>
      </w:pPr>
      <w:r w:rsidRPr="005F09A4">
        <w:rPr>
          <w:rStyle w:val="Odwoanieprzypisudolnego"/>
          <w:rFonts w:asciiTheme="minorHAnsi" w:hAnsiTheme="minorHAnsi" w:cstheme="minorHAnsi"/>
        </w:rPr>
        <w:footnoteRef/>
      </w:r>
      <w:r w:rsidRPr="005F09A4">
        <w:rPr>
          <w:rFonts w:asciiTheme="minorHAnsi" w:hAnsiTheme="minorHAnsi" w:cstheme="minorHAnsi"/>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Theme="minorHAnsi" w:hAnsiTheme="minorHAnsi" w:cstheme="minorHAnsi"/>
        </w:rPr>
        <w:t xml:space="preserve"> (Dz. Urz. UE z 4 maja 2016 r. L 119/1).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320892" w:rsidRPr="00AF5FA7" w14:paraId="1F120A34" w14:textId="77777777" w:rsidTr="00204719">
      <w:trPr>
        <w:trHeight w:val="841"/>
      </w:trPr>
      <w:tc>
        <w:tcPr>
          <w:tcW w:w="1773" w:type="dxa"/>
        </w:tcPr>
        <w:p w14:paraId="6056AC84" w14:textId="3AC0F6F8" w:rsidR="00320892" w:rsidRPr="00AF5FA7" w:rsidRDefault="00320892" w:rsidP="009D4FE3">
          <w:pPr>
            <w:tabs>
              <w:tab w:val="left" w:pos="3840"/>
            </w:tabs>
            <w:rPr>
              <w:rFonts w:ascii="Arial" w:hAnsi="Arial"/>
              <w:sz w:val="16"/>
              <w:szCs w:val="16"/>
            </w:rPr>
          </w:pPr>
          <w:r>
            <w:rPr>
              <w:noProof/>
            </w:rPr>
            <w:drawing>
              <wp:anchor distT="0" distB="0" distL="114300" distR="114300" simplePos="0" relativeHeight="251686400" behindDoc="1" locked="0" layoutInCell="1" allowOverlap="1" wp14:anchorId="17CF5F77" wp14:editId="70388462">
                <wp:simplePos x="0" y="0"/>
                <wp:positionH relativeFrom="column">
                  <wp:posOffset>1905</wp:posOffset>
                </wp:positionH>
                <wp:positionV relativeFrom="paragraph">
                  <wp:posOffset>-131408</wp:posOffset>
                </wp:positionV>
                <wp:extent cx="976321" cy="745067"/>
                <wp:effectExtent l="0" t="0" r="0" b="0"/>
                <wp:wrapNone/>
                <wp:docPr id="1301642755" name="Obraz 1301642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78252668" w14:textId="77777777" w:rsidR="00320892" w:rsidRPr="00AF5FA7" w:rsidRDefault="00320892" w:rsidP="009D4FE3">
          <w:pPr>
            <w:jc w:val="right"/>
            <w:rPr>
              <w:rFonts w:ascii="Arial" w:hAnsi="Arial" w:cs="Arial"/>
              <w:b/>
              <w:sz w:val="14"/>
              <w:szCs w:val="24"/>
            </w:rPr>
          </w:pPr>
        </w:p>
        <w:p w14:paraId="3BC94FC1" w14:textId="5172718A" w:rsidR="00320892" w:rsidRPr="00AF5FA7" w:rsidRDefault="00320892" w:rsidP="009D4FE3">
          <w:pPr>
            <w:jc w:val="right"/>
            <w:rPr>
              <w:rFonts w:ascii="Arial" w:hAnsi="Arial"/>
              <w:sz w:val="14"/>
              <w:szCs w:val="24"/>
            </w:rPr>
          </w:pPr>
        </w:p>
      </w:tc>
      <w:tc>
        <w:tcPr>
          <w:tcW w:w="1867" w:type="dxa"/>
        </w:tcPr>
        <w:p w14:paraId="350577C1" w14:textId="17F07052" w:rsidR="00320892" w:rsidRPr="00AF5FA7" w:rsidRDefault="00320892"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52608" behindDoc="0" locked="0" layoutInCell="1" allowOverlap="1" wp14:anchorId="1BB3F065" wp14:editId="27AE18C3">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8535737" w14:textId="1D7F9653" w:rsidR="00320892" w:rsidRPr="00EE04E8" w:rsidRDefault="00320892" w:rsidP="00DF7B5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3F065" id="_x0000_t202" coordsize="21600,21600" o:spt="202" path="m,l,21600r21600,l21600,xe">
                    <v:stroke joinstyle="miter"/>
                    <v:path gradientshapeok="t" o:connecttype="rect"/>
                  </v:shapetype>
                  <v:shape id="Text Box 4" o:spid="_x0000_s1027" type="#_x0000_t202" style="position:absolute;margin-left:-9.4pt;margin-top:3.9pt;width:133.5pt;height:25.6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58535737" w14:textId="1D7F9653" w:rsidR="00320892" w:rsidRPr="00EE04E8" w:rsidRDefault="00320892" w:rsidP="00DF7B5F">
                          <w:pPr>
                            <w:rPr>
                              <w:rFonts w:ascii="Arial" w:hAnsi="Arial" w:cs="Arial"/>
                              <w:sz w:val="14"/>
                              <w:szCs w:val="16"/>
                            </w:rPr>
                          </w:pPr>
                        </w:p>
                      </w:txbxContent>
                    </v:textbox>
                    <w10:wrap anchorx="margin"/>
                  </v:shape>
                </w:pict>
              </mc:Fallback>
            </mc:AlternateContent>
          </w:r>
        </w:p>
        <w:p w14:paraId="2DCFFC62" w14:textId="77777777" w:rsidR="00320892" w:rsidRPr="00AF5FA7" w:rsidRDefault="00320892" w:rsidP="009D4FE3">
          <w:pPr>
            <w:ind w:firstLine="708"/>
            <w:rPr>
              <w:rFonts w:ascii="Arial" w:hAnsi="Arial"/>
              <w:sz w:val="18"/>
              <w:szCs w:val="24"/>
            </w:rPr>
          </w:pPr>
        </w:p>
      </w:tc>
    </w:tr>
  </w:tbl>
  <w:p w14:paraId="191E4825" w14:textId="18F0184F" w:rsidR="00320892" w:rsidRPr="00D21468" w:rsidRDefault="00320892"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54656" behindDoc="0" locked="0" layoutInCell="1" allowOverlap="1" wp14:anchorId="4830011B" wp14:editId="4D441B0A">
              <wp:simplePos x="0" y="0"/>
              <wp:positionH relativeFrom="margin">
                <wp:align>center</wp:align>
              </wp:positionH>
              <wp:positionV relativeFrom="paragraph">
                <wp:posOffset>86157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37599" id="_x0000_t32" coordsize="21600,21600" o:spt="32" o:oned="t" path="m,l21600,21600e" filled="f">
              <v:path arrowok="t" fillok="f" o:connecttype="none"/>
              <o:lock v:ext="edit" shapetype="t"/>
            </v:shapetype>
            <v:shape id="AutoShape 2" o:spid="_x0000_s1026" type="#_x0000_t32" style="position:absolute;margin-left:0;margin-top:6.8pt;width:517.5pt;height:0;z-index:251654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4963"/>
      <w:gridCol w:w="2530"/>
    </w:tblGrid>
    <w:tr w:rsidR="00F433CE" w:rsidRPr="00AF5FA7" w14:paraId="400BBB47" w14:textId="77777777" w:rsidTr="00F433CE">
      <w:trPr>
        <w:trHeight w:val="993"/>
        <w:jc w:val="center"/>
      </w:trPr>
      <w:tc>
        <w:tcPr>
          <w:tcW w:w="1715" w:type="dxa"/>
        </w:tcPr>
        <w:p w14:paraId="5B90FBA8" w14:textId="77777777" w:rsidR="00F433CE" w:rsidRPr="00AF5FA7" w:rsidRDefault="00F433CE" w:rsidP="00F433CE">
          <w:pPr>
            <w:tabs>
              <w:tab w:val="left" w:pos="3840"/>
            </w:tabs>
            <w:rPr>
              <w:rFonts w:ascii="Arial" w:hAnsi="Arial"/>
              <w:sz w:val="16"/>
              <w:szCs w:val="16"/>
            </w:rPr>
          </w:pPr>
          <w:r>
            <w:rPr>
              <w:noProof/>
            </w:rPr>
            <w:drawing>
              <wp:anchor distT="0" distB="0" distL="114300" distR="114300" simplePos="0" relativeHeight="251696640" behindDoc="1" locked="0" layoutInCell="1" allowOverlap="1" wp14:anchorId="1D1C69B7" wp14:editId="66104507">
                <wp:simplePos x="0" y="0"/>
                <wp:positionH relativeFrom="column">
                  <wp:posOffset>101600</wp:posOffset>
                </wp:positionH>
                <wp:positionV relativeFrom="paragraph">
                  <wp:posOffset>-77009</wp:posOffset>
                </wp:positionV>
                <wp:extent cx="976321" cy="74506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443" w:type="dxa"/>
        </w:tcPr>
        <w:p w14:paraId="6413550A" w14:textId="77777777" w:rsidR="00F433CE" w:rsidRPr="00AF5FA7" w:rsidRDefault="00F433CE" w:rsidP="00F433CE">
          <w:pPr>
            <w:jc w:val="right"/>
            <w:rPr>
              <w:rFonts w:ascii="Arial" w:hAnsi="Arial" w:cs="Arial"/>
              <w:b/>
              <w:sz w:val="14"/>
              <w:szCs w:val="24"/>
            </w:rPr>
          </w:pPr>
        </w:p>
        <w:p w14:paraId="0372D54F" w14:textId="415D222A" w:rsidR="00F433CE" w:rsidRPr="00AF5FA7" w:rsidRDefault="00F433CE" w:rsidP="00F433CE">
          <w:pPr>
            <w:jc w:val="right"/>
            <w:rPr>
              <w:rFonts w:ascii="Arial" w:hAnsi="Arial"/>
              <w:sz w:val="14"/>
              <w:szCs w:val="24"/>
            </w:rPr>
          </w:pPr>
        </w:p>
      </w:tc>
      <w:tc>
        <w:tcPr>
          <w:tcW w:w="2764" w:type="dxa"/>
        </w:tcPr>
        <w:p w14:paraId="676DFC42" w14:textId="77777777" w:rsidR="00F433CE" w:rsidRPr="00AF5FA7" w:rsidRDefault="00F433CE" w:rsidP="00F433CE">
          <w:pPr>
            <w:tabs>
              <w:tab w:val="left" w:pos="3840"/>
            </w:tabs>
            <w:rPr>
              <w:rFonts w:ascii="Arial" w:hAnsi="Arial"/>
              <w:sz w:val="16"/>
              <w:szCs w:val="16"/>
            </w:rPr>
          </w:pPr>
          <w:r w:rsidRPr="006856F4">
            <w:rPr>
              <w:noProof/>
            </w:rPr>
            <mc:AlternateContent>
              <mc:Choice Requires="wps">
                <w:drawing>
                  <wp:anchor distT="0" distB="0" distL="114300" distR="114300" simplePos="0" relativeHeight="251695616" behindDoc="0" locked="0" layoutInCell="1" allowOverlap="1" wp14:anchorId="19351C8D" wp14:editId="2594FC21">
                    <wp:simplePos x="0" y="0"/>
                    <wp:positionH relativeFrom="margin">
                      <wp:posOffset>-119251</wp:posOffset>
                    </wp:positionH>
                    <wp:positionV relativeFrom="paragraph">
                      <wp:posOffset>49755</wp:posOffset>
                    </wp:positionV>
                    <wp:extent cx="1695450" cy="325120"/>
                    <wp:effectExtent l="0" t="0" r="19050" b="1778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A8D4342" w14:textId="74711037" w:rsidR="00F433CE" w:rsidRPr="00EE04E8" w:rsidRDefault="00F433CE" w:rsidP="00F433C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1C8D" id="_x0000_t202" coordsize="21600,21600" o:spt="202" path="m,l,21600r21600,l21600,xe">
                    <v:stroke joinstyle="miter"/>
                    <v:path gradientshapeok="t" o:connecttype="rect"/>
                  </v:shapetype>
                  <v:shape id="_x0000_s1028" type="#_x0000_t202" style="position:absolute;margin-left:-9.4pt;margin-top:3.9pt;width:133.5pt;height:25.6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0A8D4342" w14:textId="74711037" w:rsidR="00F433CE" w:rsidRPr="00EE04E8" w:rsidRDefault="00F433CE" w:rsidP="00F433CE">
                          <w:pPr>
                            <w:rPr>
                              <w:rFonts w:ascii="Arial" w:hAnsi="Arial" w:cs="Arial"/>
                              <w:sz w:val="14"/>
                              <w:szCs w:val="16"/>
                            </w:rPr>
                          </w:pPr>
                        </w:p>
                      </w:txbxContent>
                    </v:textbox>
                    <w10:wrap anchorx="margin"/>
                  </v:shape>
                </w:pict>
              </mc:Fallback>
            </mc:AlternateContent>
          </w:r>
        </w:p>
        <w:p w14:paraId="0173518A" w14:textId="77777777" w:rsidR="00F433CE" w:rsidRPr="00AF5FA7" w:rsidRDefault="00F433CE" w:rsidP="00F433CE">
          <w:pPr>
            <w:ind w:firstLine="708"/>
            <w:rPr>
              <w:rFonts w:ascii="Arial" w:hAnsi="Arial"/>
              <w:sz w:val="18"/>
              <w:szCs w:val="24"/>
            </w:rPr>
          </w:pPr>
        </w:p>
      </w:tc>
    </w:tr>
  </w:tbl>
  <w:p w14:paraId="2FAE1212" w14:textId="1E56753B" w:rsidR="00320892" w:rsidRDefault="00F433CE" w:rsidP="00F433CE">
    <w:pPr>
      <w:pStyle w:val="Nagwek"/>
      <w:ind w:firstLine="0"/>
    </w:pPr>
    <w:r>
      <w:rPr>
        <w:noProof/>
        <w:lang w:val="pl-PL" w:eastAsia="pl-PL"/>
      </w:rPr>
      <mc:AlternateContent>
        <mc:Choice Requires="wps">
          <w:drawing>
            <wp:anchor distT="0" distB="0" distL="114300" distR="114300" simplePos="0" relativeHeight="251698688" behindDoc="0" locked="0" layoutInCell="1" allowOverlap="1" wp14:anchorId="75DC2A07" wp14:editId="1A454754">
              <wp:simplePos x="0" y="0"/>
              <wp:positionH relativeFrom="column">
                <wp:posOffset>0</wp:posOffset>
              </wp:positionH>
              <wp:positionV relativeFrom="paragraph">
                <wp:posOffset>0</wp:posOffset>
              </wp:positionV>
              <wp:extent cx="6002866" cy="0"/>
              <wp:effectExtent l="0" t="0" r="36195" b="19050"/>
              <wp:wrapNone/>
              <wp:docPr id="17" name="Łącznik prosty 17"/>
              <wp:cNvGraphicFramePr/>
              <a:graphic xmlns:a="http://schemas.openxmlformats.org/drawingml/2006/main">
                <a:graphicData uri="http://schemas.microsoft.com/office/word/2010/wordprocessingShape">
                  <wps:wsp>
                    <wps:cNvCnPr/>
                    <wps:spPr>
                      <a:xfrm>
                        <a:off x="0" y="0"/>
                        <a:ext cx="60028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2964C7" id="Łącznik prosty 17" o:spid="_x0000_s1026" style="position:absolute;z-index:251698688;visibility:visible;mso-wrap-style:square;mso-wrap-distance-left:9pt;mso-wrap-distance-top:0;mso-wrap-distance-right:9pt;mso-wrap-distance-bottom:0;mso-position-horizontal:absolute;mso-position-horizontal-relative:text;mso-position-vertical:absolute;mso-position-vertical-relative:text" from="0,0" to="472.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361" w:type="dxa"/>
      <w:tblInd w:w="-1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0"/>
      <w:gridCol w:w="11507"/>
      <w:gridCol w:w="1464"/>
    </w:tblGrid>
    <w:tr w:rsidR="00320892" w:rsidRPr="00AF5FA7" w14:paraId="3567C427" w14:textId="77777777" w:rsidTr="00624492">
      <w:trPr>
        <w:trHeight w:val="732"/>
      </w:trPr>
      <w:tc>
        <w:tcPr>
          <w:tcW w:w="1390" w:type="dxa"/>
        </w:tcPr>
        <w:p w14:paraId="07D86CDA" w14:textId="02D85990" w:rsidR="00320892" w:rsidRPr="00AF5FA7" w:rsidRDefault="00320892" w:rsidP="009D4FE3">
          <w:pPr>
            <w:tabs>
              <w:tab w:val="left" w:pos="3840"/>
            </w:tabs>
            <w:rPr>
              <w:rFonts w:ascii="Arial" w:hAnsi="Arial"/>
              <w:sz w:val="16"/>
              <w:szCs w:val="16"/>
            </w:rPr>
          </w:pPr>
        </w:p>
      </w:tc>
      <w:tc>
        <w:tcPr>
          <w:tcW w:w="11507" w:type="dxa"/>
        </w:tcPr>
        <w:p w14:paraId="14D48BB0" w14:textId="3D0E8A9D" w:rsidR="00320892" w:rsidRPr="00AF5FA7" w:rsidRDefault="00320892" w:rsidP="009D4FE3">
          <w:pPr>
            <w:jc w:val="right"/>
            <w:rPr>
              <w:rFonts w:ascii="Arial" w:hAnsi="Arial" w:cs="Arial"/>
              <w:b/>
              <w:sz w:val="14"/>
              <w:szCs w:val="24"/>
            </w:rPr>
          </w:pPr>
          <w:r>
            <w:rPr>
              <w:noProof/>
            </w:rPr>
            <w:drawing>
              <wp:anchor distT="0" distB="0" distL="114300" distR="114300" simplePos="0" relativeHeight="251693568" behindDoc="1" locked="0" layoutInCell="1" allowOverlap="1" wp14:anchorId="2675A488" wp14:editId="18CADBF0">
                <wp:simplePos x="0" y="0"/>
                <wp:positionH relativeFrom="column">
                  <wp:posOffset>-267335</wp:posOffset>
                </wp:positionH>
                <wp:positionV relativeFrom="paragraph">
                  <wp:posOffset>-274918</wp:posOffset>
                </wp:positionV>
                <wp:extent cx="976321" cy="745067"/>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p w14:paraId="4F4FF868" w14:textId="1368384B" w:rsidR="00320892" w:rsidRPr="00AF5FA7" w:rsidRDefault="00320892" w:rsidP="009D4FE3">
          <w:pPr>
            <w:jc w:val="right"/>
            <w:rPr>
              <w:rFonts w:ascii="Arial" w:hAnsi="Arial"/>
              <w:sz w:val="14"/>
              <w:szCs w:val="24"/>
            </w:rPr>
          </w:pPr>
        </w:p>
      </w:tc>
      <w:tc>
        <w:tcPr>
          <w:tcW w:w="1464" w:type="dxa"/>
        </w:tcPr>
        <w:p w14:paraId="49F98752" w14:textId="7B20856C" w:rsidR="00320892" w:rsidRPr="00AF5FA7" w:rsidRDefault="00320892"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57728" behindDoc="0" locked="0" layoutInCell="1" allowOverlap="1" wp14:anchorId="60AA764E" wp14:editId="77BE7391">
                    <wp:simplePos x="0" y="0"/>
                    <wp:positionH relativeFrom="margin">
                      <wp:posOffset>-34485</wp:posOffset>
                    </wp:positionH>
                    <wp:positionV relativeFrom="paragraph">
                      <wp:posOffset>50312</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795C5F7" w14:textId="22A60C67" w:rsidR="00320892" w:rsidRPr="00A50BA5" w:rsidRDefault="00320892" w:rsidP="00DF7B5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AA764E" id="_x0000_t202" coordsize="21600,21600" o:spt="202" path="m,l,21600r21600,l21600,xe">
                    <v:stroke joinstyle="miter"/>
                    <v:path gradientshapeok="t" o:connecttype="rect"/>
                  </v:shapetype>
                  <v:shape id="_x0000_s1029" type="#_x0000_t202" style="position:absolute;margin-left:-2.7pt;margin-top:3.95pt;width:133.5pt;height:25.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" strokecolor="white" strokeweight="0">
                    <v:textbox>
                      <w:txbxContent>
                        <w:p w14:paraId="3795C5F7" w14:textId="22A60C67" w:rsidR="00320892" w:rsidRPr="00A50BA5" w:rsidRDefault="00320892" w:rsidP="00DF7B5F">
                          <w:pPr>
                            <w:rPr>
                              <w:rFonts w:ascii="Arial" w:hAnsi="Arial" w:cs="Arial"/>
                              <w:sz w:val="14"/>
                              <w:szCs w:val="16"/>
                            </w:rPr>
                          </w:pPr>
                        </w:p>
                      </w:txbxContent>
                    </v:textbox>
                    <w10:wrap anchorx="margin"/>
                  </v:shape>
                </w:pict>
              </mc:Fallback>
            </mc:AlternateContent>
          </w:r>
        </w:p>
        <w:p w14:paraId="04C930F4" w14:textId="77777777" w:rsidR="00320892" w:rsidRPr="00AF5FA7" w:rsidRDefault="00320892" w:rsidP="009D4FE3">
          <w:pPr>
            <w:ind w:firstLine="708"/>
            <w:rPr>
              <w:rFonts w:ascii="Arial" w:hAnsi="Arial"/>
              <w:sz w:val="18"/>
              <w:szCs w:val="24"/>
            </w:rPr>
          </w:pPr>
        </w:p>
      </w:tc>
    </w:tr>
  </w:tbl>
  <w:p w14:paraId="68DCD8E4" w14:textId="49A79511" w:rsidR="00320892" w:rsidRPr="00D21468" w:rsidRDefault="00320892"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58752" behindDoc="0" locked="0" layoutInCell="1" allowOverlap="1" wp14:anchorId="651515C3" wp14:editId="44E3ADBD">
              <wp:simplePos x="0" y="0"/>
              <wp:positionH relativeFrom="margin">
                <wp:align>left</wp:align>
              </wp:positionH>
              <wp:positionV relativeFrom="paragraph">
                <wp:posOffset>-1710</wp:posOffset>
              </wp:positionV>
              <wp:extent cx="9056077" cy="5862"/>
              <wp:effectExtent l="0" t="0" r="31115" b="3238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6077"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52932C" id="_x0000_t32" coordsize="21600,21600" o:spt="32" o:oned="t" path="m,l21600,21600e" filled="f">
              <v:path arrowok="t" fillok="f" o:connecttype="none"/>
              <o:lock v:ext="edit" shapetype="t"/>
            </v:shapetype>
            <v:shape id="AutoShape 2" o:spid="_x0000_s1026" type="#_x0000_t32" style="position:absolute;margin-left:0;margin-top:-.15pt;width:713.1pt;height:.4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" strokecolor="#7297ce">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4964"/>
      <w:gridCol w:w="2531"/>
    </w:tblGrid>
    <w:tr w:rsidR="00624492" w:rsidRPr="00AF5FA7" w14:paraId="13B385D4" w14:textId="77777777" w:rsidTr="007B482B">
      <w:trPr>
        <w:trHeight w:val="993"/>
        <w:jc w:val="center"/>
      </w:trPr>
      <w:tc>
        <w:tcPr>
          <w:tcW w:w="1715" w:type="dxa"/>
        </w:tcPr>
        <w:p w14:paraId="0BD5E3BD" w14:textId="77777777" w:rsidR="00624492" w:rsidRPr="00AF5FA7" w:rsidRDefault="00624492" w:rsidP="00624492">
          <w:pPr>
            <w:tabs>
              <w:tab w:val="left" w:pos="3840"/>
            </w:tabs>
            <w:rPr>
              <w:rFonts w:ascii="Arial" w:hAnsi="Arial"/>
              <w:sz w:val="16"/>
              <w:szCs w:val="16"/>
            </w:rPr>
          </w:pPr>
          <w:r>
            <w:rPr>
              <w:noProof/>
            </w:rPr>
            <w:drawing>
              <wp:anchor distT="0" distB="0" distL="114300" distR="114300" simplePos="0" relativeHeight="251701760" behindDoc="1" locked="0" layoutInCell="1" allowOverlap="1" wp14:anchorId="501EF9BD" wp14:editId="4F5FA3E5">
                <wp:simplePos x="0" y="0"/>
                <wp:positionH relativeFrom="column">
                  <wp:posOffset>101600</wp:posOffset>
                </wp:positionH>
                <wp:positionV relativeFrom="paragraph">
                  <wp:posOffset>-77009</wp:posOffset>
                </wp:positionV>
                <wp:extent cx="976321" cy="745067"/>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443" w:type="dxa"/>
        </w:tcPr>
        <w:p w14:paraId="278E8767" w14:textId="77777777" w:rsidR="00624492" w:rsidRPr="00AF5FA7" w:rsidRDefault="00624492" w:rsidP="00624492">
          <w:pPr>
            <w:jc w:val="right"/>
            <w:rPr>
              <w:rFonts w:ascii="Arial" w:hAnsi="Arial" w:cs="Arial"/>
              <w:b/>
              <w:sz w:val="14"/>
              <w:szCs w:val="24"/>
            </w:rPr>
          </w:pPr>
        </w:p>
        <w:p w14:paraId="7968F10F" w14:textId="25FB75A8" w:rsidR="00624492" w:rsidRPr="00AF5FA7" w:rsidRDefault="00624492" w:rsidP="00624492">
          <w:pPr>
            <w:jc w:val="right"/>
            <w:rPr>
              <w:rFonts w:ascii="Arial" w:hAnsi="Arial"/>
              <w:sz w:val="14"/>
              <w:szCs w:val="24"/>
            </w:rPr>
          </w:pPr>
        </w:p>
      </w:tc>
      <w:tc>
        <w:tcPr>
          <w:tcW w:w="2764" w:type="dxa"/>
        </w:tcPr>
        <w:p w14:paraId="49F4CED3" w14:textId="77777777" w:rsidR="00624492" w:rsidRPr="00AF5FA7" w:rsidRDefault="00624492" w:rsidP="00624492">
          <w:pPr>
            <w:tabs>
              <w:tab w:val="left" w:pos="3840"/>
            </w:tabs>
            <w:rPr>
              <w:rFonts w:ascii="Arial" w:hAnsi="Arial"/>
              <w:sz w:val="16"/>
              <w:szCs w:val="16"/>
            </w:rPr>
          </w:pPr>
          <w:r w:rsidRPr="006856F4">
            <w:rPr>
              <w:noProof/>
            </w:rPr>
            <mc:AlternateContent>
              <mc:Choice Requires="wps">
                <w:drawing>
                  <wp:anchor distT="0" distB="0" distL="114300" distR="114300" simplePos="0" relativeHeight="251700736" behindDoc="0" locked="0" layoutInCell="1" allowOverlap="1" wp14:anchorId="231F7909" wp14:editId="097316E1">
                    <wp:simplePos x="0" y="0"/>
                    <wp:positionH relativeFrom="margin">
                      <wp:posOffset>-119251</wp:posOffset>
                    </wp:positionH>
                    <wp:positionV relativeFrom="paragraph">
                      <wp:posOffset>49755</wp:posOffset>
                    </wp:positionV>
                    <wp:extent cx="1695450" cy="325120"/>
                    <wp:effectExtent l="0" t="0" r="19050" b="17780"/>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83AECE" w14:textId="3AADD083" w:rsidR="00624492" w:rsidRPr="00EE04E8" w:rsidRDefault="00624492" w:rsidP="0062449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1F7909" id="_x0000_t202" coordsize="21600,21600" o:spt="202" path="m,l,21600r21600,l21600,xe">
                    <v:stroke joinstyle="miter"/>
                    <v:path gradientshapeok="t" o:connecttype="rect"/>
                  </v:shapetype>
                  <v:shape id="_x0000_s1030" type="#_x0000_t202" style="position:absolute;margin-left:-9.4pt;margin-top:3.9pt;width:133.5pt;height:25.6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3983AECE" w14:textId="3AADD083" w:rsidR="00624492" w:rsidRPr="00EE04E8" w:rsidRDefault="00624492" w:rsidP="00624492">
                          <w:pPr>
                            <w:rPr>
                              <w:rFonts w:ascii="Arial" w:hAnsi="Arial" w:cs="Arial"/>
                              <w:sz w:val="14"/>
                              <w:szCs w:val="16"/>
                            </w:rPr>
                          </w:pPr>
                        </w:p>
                      </w:txbxContent>
                    </v:textbox>
                    <w10:wrap anchorx="margin"/>
                  </v:shape>
                </w:pict>
              </mc:Fallback>
            </mc:AlternateContent>
          </w:r>
        </w:p>
        <w:p w14:paraId="4FAF5097" w14:textId="77777777" w:rsidR="00624492" w:rsidRPr="00AF5FA7" w:rsidRDefault="00624492" w:rsidP="00624492">
          <w:pPr>
            <w:ind w:firstLine="708"/>
            <w:rPr>
              <w:rFonts w:ascii="Arial" w:hAnsi="Arial"/>
              <w:sz w:val="18"/>
              <w:szCs w:val="24"/>
            </w:rPr>
          </w:pPr>
        </w:p>
      </w:tc>
    </w:tr>
  </w:tbl>
  <w:p w14:paraId="473DE135" w14:textId="0FB0FB91" w:rsidR="00624492" w:rsidRPr="00624492" w:rsidRDefault="00624492" w:rsidP="00624492">
    <w:pPr>
      <w:pStyle w:val="Nagwek"/>
      <w:ind w:firstLine="0"/>
    </w:pPr>
    <w:r>
      <w:rPr>
        <w:noProof/>
        <w:lang w:val="pl-PL" w:eastAsia="pl-PL"/>
      </w:rPr>
      <mc:AlternateContent>
        <mc:Choice Requires="wps">
          <w:drawing>
            <wp:anchor distT="0" distB="0" distL="114300" distR="114300" simplePos="0" relativeHeight="251702784" behindDoc="0" locked="0" layoutInCell="1" allowOverlap="1" wp14:anchorId="1F416997" wp14:editId="2B7C9402">
              <wp:simplePos x="0" y="0"/>
              <wp:positionH relativeFrom="column">
                <wp:posOffset>0</wp:posOffset>
              </wp:positionH>
              <wp:positionV relativeFrom="paragraph">
                <wp:posOffset>0</wp:posOffset>
              </wp:positionV>
              <wp:extent cx="6002866" cy="0"/>
              <wp:effectExtent l="0" t="0" r="36195" b="19050"/>
              <wp:wrapNone/>
              <wp:docPr id="27" name="Łącznik prosty 27"/>
              <wp:cNvGraphicFramePr/>
              <a:graphic xmlns:a="http://schemas.openxmlformats.org/drawingml/2006/main">
                <a:graphicData uri="http://schemas.microsoft.com/office/word/2010/wordprocessingShape">
                  <wps:wsp>
                    <wps:cNvCnPr/>
                    <wps:spPr>
                      <a:xfrm>
                        <a:off x="0" y="0"/>
                        <a:ext cx="6002866"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EA6DD02" id="Łącznik prosty 27" o:spid="_x0000_s1026" style="position:absolute;z-index:251702784;visibility:visible;mso-wrap-style:square;mso-wrap-distance-left:9pt;mso-wrap-distance-top:0;mso-wrap-distance-right:9pt;mso-wrap-distance-bottom:0;mso-position-horizontal:absolute;mso-position-horizontal-relative:text;mso-position-vertical:absolute;mso-position-vertical-relative:text" from="0,0" to="472.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" strokecolor="#4a7ebb"/>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0C60FE"/>
    <w:multiLevelType w:val="hybridMultilevel"/>
    <w:tmpl w:val="83D02A52"/>
    <w:lvl w:ilvl="0" w:tplc="042C70C4">
      <w:start w:val="1"/>
      <w:numFmt w:val="decimal"/>
      <w:lvlText w:val="2.1.%1."/>
      <w:lvlJc w:val="left"/>
      <w:pPr>
        <w:ind w:left="1616" w:hanging="360"/>
      </w:pPr>
      <w:rPr>
        <w:rFonts w:hint="default"/>
      </w:rPr>
    </w:lvl>
    <w:lvl w:ilvl="1" w:tplc="04150019" w:tentative="1">
      <w:start w:val="1"/>
      <w:numFmt w:val="lowerLetter"/>
      <w:lvlText w:val="%2."/>
      <w:lvlJc w:val="left"/>
      <w:pPr>
        <w:ind w:left="2336" w:hanging="360"/>
      </w:pPr>
    </w:lvl>
    <w:lvl w:ilvl="2" w:tplc="0415001B" w:tentative="1">
      <w:start w:val="1"/>
      <w:numFmt w:val="lowerRoman"/>
      <w:lvlText w:val="%3."/>
      <w:lvlJc w:val="right"/>
      <w:pPr>
        <w:ind w:left="3056" w:hanging="180"/>
      </w:pPr>
    </w:lvl>
    <w:lvl w:ilvl="3" w:tplc="0415000F" w:tentative="1">
      <w:start w:val="1"/>
      <w:numFmt w:val="decimal"/>
      <w:lvlText w:val="%4."/>
      <w:lvlJc w:val="left"/>
      <w:pPr>
        <w:ind w:left="3776" w:hanging="360"/>
      </w:pPr>
    </w:lvl>
    <w:lvl w:ilvl="4" w:tplc="04150019" w:tentative="1">
      <w:start w:val="1"/>
      <w:numFmt w:val="lowerLetter"/>
      <w:lvlText w:val="%5."/>
      <w:lvlJc w:val="left"/>
      <w:pPr>
        <w:ind w:left="4496" w:hanging="360"/>
      </w:pPr>
    </w:lvl>
    <w:lvl w:ilvl="5" w:tplc="0415001B" w:tentative="1">
      <w:start w:val="1"/>
      <w:numFmt w:val="lowerRoman"/>
      <w:lvlText w:val="%6."/>
      <w:lvlJc w:val="right"/>
      <w:pPr>
        <w:ind w:left="5216" w:hanging="180"/>
      </w:pPr>
    </w:lvl>
    <w:lvl w:ilvl="6" w:tplc="0415000F" w:tentative="1">
      <w:start w:val="1"/>
      <w:numFmt w:val="decimal"/>
      <w:lvlText w:val="%7."/>
      <w:lvlJc w:val="left"/>
      <w:pPr>
        <w:ind w:left="5936" w:hanging="360"/>
      </w:pPr>
    </w:lvl>
    <w:lvl w:ilvl="7" w:tplc="04150019" w:tentative="1">
      <w:start w:val="1"/>
      <w:numFmt w:val="lowerLetter"/>
      <w:lvlText w:val="%8."/>
      <w:lvlJc w:val="left"/>
      <w:pPr>
        <w:ind w:left="6656" w:hanging="360"/>
      </w:pPr>
    </w:lvl>
    <w:lvl w:ilvl="8" w:tplc="0415001B" w:tentative="1">
      <w:start w:val="1"/>
      <w:numFmt w:val="lowerRoman"/>
      <w:lvlText w:val="%9."/>
      <w:lvlJc w:val="right"/>
      <w:pPr>
        <w:ind w:left="7376" w:hanging="180"/>
      </w:pPr>
    </w:lvl>
  </w:abstractNum>
  <w:abstractNum w:abstractNumId="18" w15:restartNumberingAfterBreak="0">
    <w:nsid w:val="05680C7C"/>
    <w:multiLevelType w:val="hybridMultilevel"/>
    <w:tmpl w:val="BD587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20" w15:restartNumberingAfterBreak="0">
    <w:nsid w:val="07531EBE"/>
    <w:multiLevelType w:val="hybridMultilevel"/>
    <w:tmpl w:val="5D7CD5F0"/>
    <w:lvl w:ilvl="0" w:tplc="DD6049B4">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7657040"/>
    <w:multiLevelType w:val="hybridMultilevel"/>
    <w:tmpl w:val="F1C00EF4"/>
    <w:lvl w:ilvl="0" w:tplc="2AC425CA">
      <w:start w:val="1"/>
      <w:numFmt w:val="lowerLetter"/>
      <w:lvlText w:val="%1)"/>
      <w:lvlJc w:val="left"/>
      <w:pPr>
        <w:ind w:left="2145" w:hanging="360"/>
      </w:pPr>
      <w:rPr>
        <w:rFonts w:asciiTheme="minorHAnsi" w:hAnsiTheme="minorHAnsi" w:cstheme="minorHAnsi"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22" w15:restartNumberingAfterBreak="0">
    <w:nsid w:val="0B5C67D9"/>
    <w:multiLevelType w:val="hybridMultilevel"/>
    <w:tmpl w:val="2126035C"/>
    <w:lvl w:ilvl="0" w:tplc="17BE3C6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0E6145D3"/>
    <w:multiLevelType w:val="hybridMultilevel"/>
    <w:tmpl w:val="EEA27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107C80"/>
    <w:multiLevelType w:val="multilevel"/>
    <w:tmpl w:val="CE8C5D6C"/>
    <w:lvl w:ilvl="0">
      <w:start w:val="1"/>
      <w:numFmt w:val="decimal"/>
      <w:lvlText w:val="§%1"/>
      <w:lvlJc w:val="left"/>
      <w:pPr>
        <w:ind w:left="425" w:hanging="425"/>
      </w:pPr>
      <w:rPr>
        <w:rFonts w:asciiTheme="minorHAnsi" w:hAnsiTheme="minorHAnsi" w:hint="default"/>
        <w:b w:val="0"/>
        <w:i w:val="0"/>
        <w:caps/>
        <w:strike w:val="0"/>
        <w:dstrike w:val="0"/>
        <w:vanish w:val="0"/>
        <w:color w:val="4F81BD" w:themeColor="accent1"/>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A1A7B23"/>
    <w:multiLevelType w:val="hybridMultilevel"/>
    <w:tmpl w:val="764826B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15:restartNumberingAfterBreak="0">
    <w:nsid w:val="1CAE008A"/>
    <w:multiLevelType w:val="hybridMultilevel"/>
    <w:tmpl w:val="96D4A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4F15A54"/>
    <w:multiLevelType w:val="hybridMultilevel"/>
    <w:tmpl w:val="11BC9BD4"/>
    <w:lvl w:ilvl="0" w:tplc="04150011">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36"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261F2757"/>
    <w:multiLevelType w:val="hybridMultilevel"/>
    <w:tmpl w:val="C40C9CD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9" w15:restartNumberingAfterBreak="0">
    <w:nsid w:val="272A2E2E"/>
    <w:multiLevelType w:val="hybridMultilevel"/>
    <w:tmpl w:val="A84CE526"/>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7B8094D"/>
    <w:multiLevelType w:val="hybridMultilevel"/>
    <w:tmpl w:val="0420B422"/>
    <w:lvl w:ilvl="0" w:tplc="048E1314">
      <w:start w:val="1"/>
      <w:numFmt w:val="lowerLetter"/>
      <w:lvlText w:val="%1)"/>
      <w:lvlJc w:val="left"/>
      <w:pPr>
        <w:ind w:left="1996" w:hanging="360"/>
      </w:pPr>
      <w:rPr>
        <w:rFonts w:asciiTheme="minorHAnsi" w:hAnsiTheme="minorHAnsi" w:cstheme="minorHAnsi"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0" w15:restartNumberingAfterBreak="0">
    <w:nsid w:val="3F5A3249"/>
    <w:multiLevelType w:val="hybridMultilevel"/>
    <w:tmpl w:val="8E92E5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FD80DD7"/>
    <w:multiLevelType w:val="hybridMultilevel"/>
    <w:tmpl w:val="2F1239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C32FC8"/>
    <w:multiLevelType w:val="hybridMultilevel"/>
    <w:tmpl w:val="7F7C37CA"/>
    <w:lvl w:ilvl="0" w:tplc="A094D51C">
      <w:start w:val="1"/>
      <w:numFmt w:val="decimal"/>
      <w:lvlText w:val="%1."/>
      <w:lvlJc w:val="left"/>
      <w:pPr>
        <w:ind w:left="1080" w:hanging="360"/>
      </w:pPr>
      <w:rPr>
        <w:rFonts w:hint="default"/>
        <w:b/>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1648C"/>
    <w:multiLevelType w:val="multilevel"/>
    <w:tmpl w:val="DDA0E50A"/>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442463FC"/>
    <w:multiLevelType w:val="hybridMultilevel"/>
    <w:tmpl w:val="FCC4932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2" w15:restartNumberingAfterBreak="0">
    <w:nsid w:val="51672563"/>
    <w:multiLevelType w:val="hybridMultilevel"/>
    <w:tmpl w:val="F8FC9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5" w15:restartNumberingAfterBreak="0">
    <w:nsid w:val="57DA1C18"/>
    <w:multiLevelType w:val="hybridMultilevel"/>
    <w:tmpl w:val="D11A5CC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7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1"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2"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1CE786B"/>
    <w:multiLevelType w:val="hybridMultilevel"/>
    <w:tmpl w:val="CE90F210"/>
    <w:lvl w:ilvl="0" w:tplc="F1142804">
      <w:start w:val="1"/>
      <w:numFmt w:val="decimal"/>
      <w:pStyle w:val="nagwek3a"/>
      <w:suff w:val="space"/>
      <w:lvlText w:val="Załącznik nr %1 – "/>
      <w:lvlJc w:val="left"/>
      <w:pPr>
        <w:ind w:left="1135" w:firstLine="0"/>
      </w:pPr>
      <w:rPr>
        <w:rFonts w:hint="default"/>
        <w:b/>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4" w15:restartNumberingAfterBreak="0">
    <w:nsid w:val="625349C7"/>
    <w:multiLevelType w:val="multilevel"/>
    <w:tmpl w:val="D09699A6"/>
    <w:lvl w:ilvl="0">
      <w:start w:val="1"/>
      <w:numFmt w:val="decimal"/>
      <w:lvlText w:val="%1."/>
      <w:lvlJc w:val="left"/>
      <w:pPr>
        <w:ind w:left="720" w:hanging="360"/>
      </w:pPr>
    </w:lvl>
    <w:lvl w:ilvl="1">
      <w:start w:val="1"/>
      <w:numFmt w:val="decimal"/>
      <w:lvlText w:val="%2."/>
      <w:lvlJc w:val="left"/>
      <w:pPr>
        <w:ind w:left="360" w:hanging="360"/>
      </w:pPr>
      <w:rPr>
        <w:rFonts w:asciiTheme="minorHAnsi" w:hAnsiTheme="minorHAnsi" w:cstheme="minorHAnsi" w:hint="default"/>
      </w:r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69410F7"/>
    <w:multiLevelType w:val="multilevel"/>
    <w:tmpl w:val="F9CCD35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rPr>
        <w:b w:val="0"/>
        <w:bCs w:val="0"/>
      </w:r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9" w15:restartNumberingAfterBreak="0">
    <w:nsid w:val="683C072D"/>
    <w:multiLevelType w:val="multilevel"/>
    <w:tmpl w:val="0C149B96"/>
    <w:lvl w:ilvl="0">
      <w:start w:val="5"/>
      <w:numFmt w:val="decimal"/>
      <w:lvlText w:val="%1."/>
      <w:lvlJc w:val="left"/>
      <w:pPr>
        <w:ind w:left="550" w:hanging="550"/>
      </w:pPr>
      <w:rPr>
        <w:rFonts w:hint="default"/>
      </w:rPr>
    </w:lvl>
    <w:lvl w:ilvl="1">
      <w:start w:val="12"/>
      <w:numFmt w:val="decimal"/>
      <w:lvlText w:val="%1.%2."/>
      <w:lvlJc w:val="left"/>
      <w:pPr>
        <w:ind w:left="975" w:hanging="5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1" w15:restartNumberingAfterBreak="0">
    <w:nsid w:val="6CCD5428"/>
    <w:multiLevelType w:val="hybridMultilevel"/>
    <w:tmpl w:val="3A8C94C2"/>
    <w:lvl w:ilvl="0" w:tplc="702CA0B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D0D49A8"/>
    <w:multiLevelType w:val="hybridMultilevel"/>
    <w:tmpl w:val="D6425E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D3A29D8"/>
    <w:multiLevelType w:val="hybridMultilevel"/>
    <w:tmpl w:val="046CF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CA4F0B"/>
    <w:multiLevelType w:val="hybridMultilevel"/>
    <w:tmpl w:val="18329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976106"/>
    <w:multiLevelType w:val="hybridMultilevel"/>
    <w:tmpl w:val="AA005E80"/>
    <w:lvl w:ilvl="0" w:tplc="CBB2EDEC">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7317370"/>
    <w:multiLevelType w:val="hybridMultilevel"/>
    <w:tmpl w:val="B706E6E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7" w15:restartNumberingAfterBreak="0">
    <w:nsid w:val="77775F1C"/>
    <w:multiLevelType w:val="multilevel"/>
    <w:tmpl w:val="EE7492BC"/>
    <w:lvl w:ilvl="0">
      <w:start w:val="5"/>
      <w:numFmt w:val="decimal"/>
      <w:lvlText w:val="%1."/>
      <w:lvlJc w:val="left"/>
      <w:pPr>
        <w:ind w:left="450" w:hanging="450"/>
      </w:pPr>
      <w:rPr>
        <w:rFonts w:hint="default"/>
      </w:rPr>
    </w:lvl>
    <w:lvl w:ilvl="1">
      <w:start w:val="2"/>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8" w15:restartNumberingAfterBreak="0">
    <w:nsid w:val="793C51DE"/>
    <w:multiLevelType w:val="multilevel"/>
    <w:tmpl w:val="10FA89B6"/>
    <w:lvl w:ilvl="0">
      <w:start w:val="4"/>
      <w:numFmt w:val="decimal"/>
      <w:lvlText w:val="%1."/>
      <w:lvlJc w:val="left"/>
      <w:pPr>
        <w:ind w:left="576" w:hanging="576"/>
      </w:pPr>
      <w:rPr>
        <w:rFonts w:hint="default"/>
      </w:rPr>
    </w:lvl>
    <w:lvl w:ilvl="1">
      <w:start w:val="12"/>
      <w:numFmt w:val="decimal"/>
      <w:lvlText w:val="%1.%2."/>
      <w:lvlJc w:val="left"/>
      <w:pPr>
        <w:ind w:left="859" w:hanging="57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89" w15:restartNumberingAfterBreak="0">
    <w:nsid w:val="795F0FC7"/>
    <w:multiLevelType w:val="hybridMultilevel"/>
    <w:tmpl w:val="CF1610D0"/>
    <w:lvl w:ilvl="0" w:tplc="4CBC2072">
      <w:start w:val="1"/>
      <w:numFmt w:val="lowerLetter"/>
      <w:lvlText w:val="%1)"/>
      <w:lvlJc w:val="left"/>
      <w:pPr>
        <w:ind w:left="2145" w:hanging="360"/>
      </w:pPr>
      <w:rPr>
        <w:rFonts w:asciiTheme="minorHAnsi" w:hAnsiTheme="minorHAnsi" w:cstheme="minorHAnsi"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90" w15:restartNumberingAfterBreak="0">
    <w:nsid w:val="7CDA0850"/>
    <w:multiLevelType w:val="multilevel"/>
    <w:tmpl w:val="A7E481B8"/>
    <w:lvl w:ilvl="0">
      <w:start w:val="1"/>
      <w:numFmt w:val="decimal"/>
      <w:pStyle w:val="Nagwek1"/>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60"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9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25522064">
    <w:abstractNumId w:val="2"/>
  </w:num>
  <w:num w:numId="2" w16cid:durableId="1361935758">
    <w:abstractNumId w:val="75"/>
  </w:num>
  <w:num w:numId="3" w16cid:durableId="1224752153">
    <w:abstractNumId w:val="90"/>
  </w:num>
  <w:num w:numId="4" w16cid:durableId="1662930861">
    <w:abstractNumId w:val="33"/>
  </w:num>
  <w:num w:numId="5" w16cid:durableId="66344678">
    <w:abstractNumId w:val="59"/>
  </w:num>
  <w:num w:numId="6" w16cid:durableId="1490439555">
    <w:abstractNumId w:val="36"/>
  </w:num>
  <w:num w:numId="7" w16cid:durableId="568155623">
    <w:abstractNumId w:val="48"/>
  </w:num>
  <w:num w:numId="8" w16cid:durableId="203490337">
    <w:abstractNumId w:val="1"/>
  </w:num>
  <w:num w:numId="9" w16cid:durableId="1862820993">
    <w:abstractNumId w:val="90"/>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0" w16cid:durableId="553124960">
    <w:abstractNumId w:val="73"/>
  </w:num>
  <w:num w:numId="11" w16cid:durableId="1447307312">
    <w:abstractNumId w:val="63"/>
  </w:num>
  <w:num w:numId="12" w16cid:durableId="2136213691">
    <w:abstractNumId w:val="28"/>
  </w:num>
  <w:num w:numId="13" w16cid:durableId="1503548053">
    <w:abstractNumId w:val="70"/>
  </w:num>
  <w:num w:numId="14" w16cid:durableId="1311908921">
    <w:abstractNumId w:val="66"/>
  </w:num>
  <w:num w:numId="15" w16cid:durableId="644434258">
    <w:abstractNumId w:val="55"/>
  </w:num>
  <w:num w:numId="16" w16cid:durableId="1155143734">
    <w:abstractNumId w:val="90"/>
    <w:lvlOverride w:ilvl="0">
      <w:startOverride w:val="22"/>
    </w:lvlOverride>
    <w:lvlOverride w:ilvl="1">
      <w:startOverride w:val="1"/>
    </w:lvlOverride>
  </w:num>
  <w:num w:numId="17" w16cid:durableId="1528448140">
    <w:abstractNumId w:val="44"/>
  </w:num>
  <w:num w:numId="18" w16cid:durableId="1182939834">
    <w:abstractNumId w:val="16"/>
  </w:num>
  <w:num w:numId="19" w16cid:durableId="844245200">
    <w:abstractNumId w:val="42"/>
  </w:num>
  <w:num w:numId="20" w16cid:durableId="1102267448">
    <w:abstractNumId w:val="78"/>
  </w:num>
  <w:num w:numId="21" w16cid:durableId="1514569584">
    <w:abstractNumId w:val="46"/>
  </w:num>
  <w:num w:numId="22" w16cid:durableId="1417633085">
    <w:abstractNumId w:val="38"/>
  </w:num>
  <w:num w:numId="23" w16cid:durableId="1511720073">
    <w:abstractNumId w:val="49"/>
  </w:num>
  <w:num w:numId="24" w16cid:durableId="973372677">
    <w:abstractNumId w:val="27"/>
  </w:num>
  <w:num w:numId="25" w16cid:durableId="715009822">
    <w:abstractNumId w:val="57"/>
  </w:num>
  <w:num w:numId="26" w16cid:durableId="2146853021">
    <w:abstractNumId w:val="45"/>
  </w:num>
  <w:num w:numId="27" w16cid:durableId="1324435774">
    <w:abstractNumId w:val="64"/>
  </w:num>
  <w:num w:numId="28" w16cid:durableId="1930967274">
    <w:abstractNumId w:val="43"/>
  </w:num>
  <w:num w:numId="29" w16cid:durableId="444227847">
    <w:abstractNumId w:val="40"/>
  </w:num>
  <w:num w:numId="30" w16cid:durableId="658461573">
    <w:abstractNumId w:val="76"/>
  </w:num>
  <w:num w:numId="31" w16cid:durableId="1557617904">
    <w:abstractNumId w:val="58"/>
  </w:num>
  <w:num w:numId="32" w16cid:durableId="754399737">
    <w:abstractNumId w:val="47"/>
  </w:num>
  <w:num w:numId="33" w16cid:durableId="1388645593">
    <w:abstractNumId w:val="23"/>
  </w:num>
  <w:num w:numId="34" w16cid:durableId="13657645">
    <w:abstractNumId w:val="30"/>
  </w:num>
  <w:num w:numId="35" w16cid:durableId="1941141819">
    <w:abstractNumId w:val="91"/>
  </w:num>
  <w:num w:numId="36" w16cid:durableId="1772580103">
    <w:abstractNumId w:val="80"/>
  </w:num>
  <w:num w:numId="37" w16cid:durableId="1007564106">
    <w:abstractNumId w:val="5"/>
  </w:num>
  <w:num w:numId="38" w16cid:durableId="220557630">
    <w:abstractNumId w:val="0"/>
  </w:num>
  <w:num w:numId="39" w16cid:durableId="1480459330">
    <w:abstractNumId w:val="61"/>
    <w:lvlOverride w:ilvl="0">
      <w:startOverride w:val="1"/>
    </w:lvlOverride>
  </w:num>
  <w:num w:numId="40" w16cid:durableId="1481268831">
    <w:abstractNumId w:val="60"/>
  </w:num>
  <w:num w:numId="41" w16cid:durableId="1181968782">
    <w:abstractNumId w:val="25"/>
  </w:num>
  <w:num w:numId="42" w16cid:durableId="821044424">
    <w:abstractNumId w:val="15"/>
  </w:num>
  <w:num w:numId="43" w16cid:durableId="1161777227">
    <w:abstractNumId w:val="67"/>
    <w:lvlOverride w:ilvl="0">
      <w:startOverride w:val="1"/>
    </w:lvlOverride>
  </w:num>
  <w:num w:numId="44" w16cid:durableId="1766686475">
    <w:abstractNumId w:val="54"/>
    <w:lvlOverride w:ilvl="0">
      <w:startOverride w:val="1"/>
    </w:lvlOverride>
  </w:num>
  <w:num w:numId="45" w16cid:durableId="504175665">
    <w:abstractNumId w:val="34"/>
  </w:num>
  <w:num w:numId="46" w16cid:durableId="950428945">
    <w:abstractNumId w:val="81"/>
  </w:num>
  <w:num w:numId="47" w16cid:durableId="546339562">
    <w:abstractNumId w:val="22"/>
  </w:num>
  <w:num w:numId="48" w16cid:durableId="1128738748">
    <w:abstractNumId w:val="56"/>
  </w:num>
  <w:num w:numId="49" w16cid:durableId="1204707390">
    <w:abstractNumId w:val="84"/>
  </w:num>
  <w:num w:numId="50" w16cid:durableId="723530676">
    <w:abstractNumId w:val="83"/>
  </w:num>
  <w:num w:numId="51" w16cid:durableId="792093291">
    <w:abstractNumId w:val="62"/>
  </w:num>
  <w:num w:numId="52" w16cid:durableId="477381166">
    <w:abstractNumId w:val="20"/>
  </w:num>
  <w:num w:numId="53" w16cid:durableId="945815984">
    <w:abstractNumId w:val="82"/>
  </w:num>
  <w:num w:numId="54" w16cid:durableId="1376199777">
    <w:abstractNumId w:val="50"/>
  </w:num>
  <w:num w:numId="55" w16cid:durableId="1494493217">
    <w:abstractNumId w:val="85"/>
  </w:num>
  <w:num w:numId="56" w16cid:durableId="2049915918">
    <w:abstractNumId w:val="51"/>
  </w:num>
  <w:num w:numId="57" w16cid:durableId="1743333262">
    <w:abstractNumId w:val="32"/>
  </w:num>
  <w:num w:numId="58" w16cid:durableId="802430152">
    <w:abstractNumId w:val="24"/>
  </w:num>
  <w:num w:numId="59" w16cid:durableId="1382752338">
    <w:abstractNumId w:val="35"/>
  </w:num>
  <w:num w:numId="60" w16cid:durableId="360280959">
    <w:abstractNumId w:val="65"/>
  </w:num>
  <w:num w:numId="61" w16cid:durableId="304508130">
    <w:abstractNumId w:val="89"/>
  </w:num>
  <w:num w:numId="62" w16cid:durableId="1673685055">
    <w:abstractNumId w:val="21"/>
  </w:num>
  <w:num w:numId="63" w16cid:durableId="2003200098">
    <w:abstractNumId w:val="17"/>
  </w:num>
  <w:num w:numId="64" w16cid:durableId="1660815134">
    <w:abstractNumId w:val="41"/>
  </w:num>
  <w:num w:numId="65" w16cid:durableId="851799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41752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99941474">
    <w:abstractNumId w:val="74"/>
  </w:num>
  <w:num w:numId="68" w16cid:durableId="1753700938">
    <w:abstractNumId w:val="69"/>
  </w:num>
  <w:num w:numId="69" w16cid:durableId="1493763571">
    <w:abstractNumId w:val="14"/>
  </w:num>
  <w:num w:numId="70" w16cid:durableId="100995890">
    <w:abstractNumId w:val="72"/>
  </w:num>
  <w:num w:numId="71" w16cid:durableId="1466580764">
    <w:abstractNumId w:val="71"/>
  </w:num>
  <w:num w:numId="72" w16cid:durableId="866649227">
    <w:abstractNumId w:val="26"/>
  </w:num>
  <w:num w:numId="73" w16cid:durableId="913390492">
    <w:abstractNumId w:val="19"/>
  </w:num>
  <w:num w:numId="74" w16cid:durableId="833450838">
    <w:abstractNumId w:val="68"/>
  </w:num>
  <w:num w:numId="75" w16cid:durableId="1023824072">
    <w:abstractNumId w:val="88"/>
  </w:num>
  <w:num w:numId="76" w16cid:durableId="1865710756">
    <w:abstractNumId w:val="73"/>
    <w:lvlOverride w:ilvl="0">
      <w:startOverride w:val="4"/>
    </w:lvlOverride>
  </w:num>
  <w:num w:numId="77" w16cid:durableId="1597254565">
    <w:abstractNumId w:val="87"/>
  </w:num>
  <w:num w:numId="78" w16cid:durableId="792139592">
    <w:abstractNumId w:val="79"/>
  </w:num>
  <w:num w:numId="79" w16cid:durableId="2134250972">
    <w:abstractNumId w:val="52"/>
  </w:num>
  <w:num w:numId="80" w16cid:durableId="1255090942">
    <w:abstractNumId w:val="53"/>
  </w:num>
  <w:num w:numId="81" w16cid:durableId="1781140964">
    <w:abstractNumId w:val="86"/>
  </w:num>
  <w:num w:numId="82" w16cid:durableId="950206723">
    <w:abstractNumId w:val="39"/>
  </w:num>
  <w:num w:numId="83" w16cid:durableId="88082927">
    <w:abstractNumId w:val="90"/>
    <w:lvlOverride w:ilvl="0">
      <w:startOverride w:val="10"/>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27294215">
    <w:abstractNumId w:val="9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95183453">
    <w:abstractNumId w:val="37"/>
  </w:num>
  <w:num w:numId="86" w16cid:durableId="711491526">
    <w:abstractNumId w:val="31"/>
  </w:num>
  <w:num w:numId="87" w16cid:durableId="2117484177">
    <w:abstractNumId w:val="18"/>
  </w:num>
  <w:num w:numId="88" w16cid:durableId="1106659492">
    <w:abstractNumId w:val="9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5113"/>
    <w:rsid w:val="00005500"/>
    <w:rsid w:val="00005604"/>
    <w:rsid w:val="00006A68"/>
    <w:rsid w:val="0000776E"/>
    <w:rsid w:val="00007991"/>
    <w:rsid w:val="00010924"/>
    <w:rsid w:val="00010DD0"/>
    <w:rsid w:val="00011439"/>
    <w:rsid w:val="000116E0"/>
    <w:rsid w:val="00013E6A"/>
    <w:rsid w:val="000146D4"/>
    <w:rsid w:val="00014734"/>
    <w:rsid w:val="00015A26"/>
    <w:rsid w:val="00016745"/>
    <w:rsid w:val="00016FA3"/>
    <w:rsid w:val="00017737"/>
    <w:rsid w:val="00021877"/>
    <w:rsid w:val="000229A7"/>
    <w:rsid w:val="00023C42"/>
    <w:rsid w:val="00024224"/>
    <w:rsid w:val="0002742F"/>
    <w:rsid w:val="00027D8C"/>
    <w:rsid w:val="00031B07"/>
    <w:rsid w:val="00032349"/>
    <w:rsid w:val="0003280F"/>
    <w:rsid w:val="00034ACB"/>
    <w:rsid w:val="00034CB4"/>
    <w:rsid w:val="00035924"/>
    <w:rsid w:val="00035E2D"/>
    <w:rsid w:val="00036FCC"/>
    <w:rsid w:val="000372F3"/>
    <w:rsid w:val="000374B2"/>
    <w:rsid w:val="0004179B"/>
    <w:rsid w:val="00042E2E"/>
    <w:rsid w:val="00043925"/>
    <w:rsid w:val="00043987"/>
    <w:rsid w:val="00045919"/>
    <w:rsid w:val="000467D2"/>
    <w:rsid w:val="00047346"/>
    <w:rsid w:val="00047A07"/>
    <w:rsid w:val="00047A8C"/>
    <w:rsid w:val="0005144A"/>
    <w:rsid w:val="000516AE"/>
    <w:rsid w:val="000519E7"/>
    <w:rsid w:val="00051CC6"/>
    <w:rsid w:val="00053283"/>
    <w:rsid w:val="00053715"/>
    <w:rsid w:val="00053A54"/>
    <w:rsid w:val="0005544D"/>
    <w:rsid w:val="000554CA"/>
    <w:rsid w:val="00057E9F"/>
    <w:rsid w:val="000601A2"/>
    <w:rsid w:val="00060C77"/>
    <w:rsid w:val="0006214C"/>
    <w:rsid w:val="000621E6"/>
    <w:rsid w:val="000629A3"/>
    <w:rsid w:val="00064493"/>
    <w:rsid w:val="00066834"/>
    <w:rsid w:val="00066992"/>
    <w:rsid w:val="00066CD1"/>
    <w:rsid w:val="0006719D"/>
    <w:rsid w:val="00067502"/>
    <w:rsid w:val="00070111"/>
    <w:rsid w:val="0007044C"/>
    <w:rsid w:val="00070968"/>
    <w:rsid w:val="00073EBE"/>
    <w:rsid w:val="00075F12"/>
    <w:rsid w:val="0007756B"/>
    <w:rsid w:val="00080019"/>
    <w:rsid w:val="00081728"/>
    <w:rsid w:val="000817C2"/>
    <w:rsid w:val="0008262C"/>
    <w:rsid w:val="00082B5F"/>
    <w:rsid w:val="00083225"/>
    <w:rsid w:val="000837A2"/>
    <w:rsid w:val="000846CD"/>
    <w:rsid w:val="00085F02"/>
    <w:rsid w:val="0009104A"/>
    <w:rsid w:val="0009171D"/>
    <w:rsid w:val="00094223"/>
    <w:rsid w:val="0009474D"/>
    <w:rsid w:val="00095731"/>
    <w:rsid w:val="00096075"/>
    <w:rsid w:val="00096102"/>
    <w:rsid w:val="0009673A"/>
    <w:rsid w:val="00096878"/>
    <w:rsid w:val="00096A1E"/>
    <w:rsid w:val="00097388"/>
    <w:rsid w:val="000A0F0E"/>
    <w:rsid w:val="000A1A12"/>
    <w:rsid w:val="000A271B"/>
    <w:rsid w:val="000A27E1"/>
    <w:rsid w:val="000A2B01"/>
    <w:rsid w:val="000A2EA2"/>
    <w:rsid w:val="000A3819"/>
    <w:rsid w:val="000A3D0E"/>
    <w:rsid w:val="000A4E1D"/>
    <w:rsid w:val="000B0668"/>
    <w:rsid w:val="000B1E0D"/>
    <w:rsid w:val="000B1FEA"/>
    <w:rsid w:val="000B27F2"/>
    <w:rsid w:val="000B331D"/>
    <w:rsid w:val="000B4B77"/>
    <w:rsid w:val="000B4BD4"/>
    <w:rsid w:val="000B59B5"/>
    <w:rsid w:val="000B5D01"/>
    <w:rsid w:val="000B69C7"/>
    <w:rsid w:val="000B76C1"/>
    <w:rsid w:val="000C1BBC"/>
    <w:rsid w:val="000C1C37"/>
    <w:rsid w:val="000C218B"/>
    <w:rsid w:val="000C24A1"/>
    <w:rsid w:val="000C3728"/>
    <w:rsid w:val="000C4DDC"/>
    <w:rsid w:val="000C5EC9"/>
    <w:rsid w:val="000C6007"/>
    <w:rsid w:val="000C6506"/>
    <w:rsid w:val="000C6626"/>
    <w:rsid w:val="000C708D"/>
    <w:rsid w:val="000C7D41"/>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462B"/>
    <w:rsid w:val="000D51F5"/>
    <w:rsid w:val="000D60A3"/>
    <w:rsid w:val="000D69AF"/>
    <w:rsid w:val="000D76BB"/>
    <w:rsid w:val="000E1C6B"/>
    <w:rsid w:val="000E1D0E"/>
    <w:rsid w:val="000F133C"/>
    <w:rsid w:val="000F16B9"/>
    <w:rsid w:val="000F1F8D"/>
    <w:rsid w:val="000F2BA4"/>
    <w:rsid w:val="000F2D5C"/>
    <w:rsid w:val="000F358A"/>
    <w:rsid w:val="000F3F59"/>
    <w:rsid w:val="000F4C6F"/>
    <w:rsid w:val="000F612C"/>
    <w:rsid w:val="000F62FE"/>
    <w:rsid w:val="001000D5"/>
    <w:rsid w:val="0010298F"/>
    <w:rsid w:val="001030DF"/>
    <w:rsid w:val="001043FA"/>
    <w:rsid w:val="001105C7"/>
    <w:rsid w:val="00110F21"/>
    <w:rsid w:val="001113FC"/>
    <w:rsid w:val="00111BB7"/>
    <w:rsid w:val="00111BDC"/>
    <w:rsid w:val="001136A9"/>
    <w:rsid w:val="001157D3"/>
    <w:rsid w:val="001173A2"/>
    <w:rsid w:val="0011780D"/>
    <w:rsid w:val="00117FC4"/>
    <w:rsid w:val="00120AEF"/>
    <w:rsid w:val="0012370D"/>
    <w:rsid w:val="001246E0"/>
    <w:rsid w:val="00125966"/>
    <w:rsid w:val="001262D9"/>
    <w:rsid w:val="001265A7"/>
    <w:rsid w:val="00126C5C"/>
    <w:rsid w:val="00127545"/>
    <w:rsid w:val="00127B03"/>
    <w:rsid w:val="001305DC"/>
    <w:rsid w:val="00130DC6"/>
    <w:rsid w:val="00130EAD"/>
    <w:rsid w:val="00132902"/>
    <w:rsid w:val="001334BC"/>
    <w:rsid w:val="00134023"/>
    <w:rsid w:val="001370AE"/>
    <w:rsid w:val="00137E18"/>
    <w:rsid w:val="00140733"/>
    <w:rsid w:val="00141C5B"/>
    <w:rsid w:val="001423E3"/>
    <w:rsid w:val="00143204"/>
    <w:rsid w:val="0014451B"/>
    <w:rsid w:val="00144D80"/>
    <w:rsid w:val="00144EEF"/>
    <w:rsid w:val="00145318"/>
    <w:rsid w:val="00146A0C"/>
    <w:rsid w:val="00146F33"/>
    <w:rsid w:val="00147682"/>
    <w:rsid w:val="001500CE"/>
    <w:rsid w:val="0015163D"/>
    <w:rsid w:val="00151ADF"/>
    <w:rsid w:val="00151B05"/>
    <w:rsid w:val="00155288"/>
    <w:rsid w:val="00155375"/>
    <w:rsid w:val="00155C0A"/>
    <w:rsid w:val="0015621B"/>
    <w:rsid w:val="0015683A"/>
    <w:rsid w:val="001579AC"/>
    <w:rsid w:val="00162073"/>
    <w:rsid w:val="00163367"/>
    <w:rsid w:val="00163709"/>
    <w:rsid w:val="00163E59"/>
    <w:rsid w:val="00163ECD"/>
    <w:rsid w:val="001658EB"/>
    <w:rsid w:val="001663BF"/>
    <w:rsid w:val="00166416"/>
    <w:rsid w:val="00167C48"/>
    <w:rsid w:val="00172F4D"/>
    <w:rsid w:val="001738C7"/>
    <w:rsid w:val="00173CC8"/>
    <w:rsid w:val="00173D19"/>
    <w:rsid w:val="00174550"/>
    <w:rsid w:val="00174AB3"/>
    <w:rsid w:val="0017625F"/>
    <w:rsid w:val="0017626D"/>
    <w:rsid w:val="001767B9"/>
    <w:rsid w:val="001768D1"/>
    <w:rsid w:val="00177433"/>
    <w:rsid w:val="001774D3"/>
    <w:rsid w:val="00180A64"/>
    <w:rsid w:val="00180A6B"/>
    <w:rsid w:val="00181733"/>
    <w:rsid w:val="00182F62"/>
    <w:rsid w:val="001839CA"/>
    <w:rsid w:val="0018508A"/>
    <w:rsid w:val="001864E7"/>
    <w:rsid w:val="00186878"/>
    <w:rsid w:val="00186C8E"/>
    <w:rsid w:val="0018764E"/>
    <w:rsid w:val="00191C7C"/>
    <w:rsid w:val="00191DEA"/>
    <w:rsid w:val="00192338"/>
    <w:rsid w:val="00192813"/>
    <w:rsid w:val="00192EB1"/>
    <w:rsid w:val="001934FE"/>
    <w:rsid w:val="001935AA"/>
    <w:rsid w:val="00193790"/>
    <w:rsid w:val="00193814"/>
    <w:rsid w:val="00193DC7"/>
    <w:rsid w:val="001947AD"/>
    <w:rsid w:val="0019523B"/>
    <w:rsid w:val="001959AD"/>
    <w:rsid w:val="0019642F"/>
    <w:rsid w:val="0019693E"/>
    <w:rsid w:val="001969F8"/>
    <w:rsid w:val="0019752F"/>
    <w:rsid w:val="00197ACC"/>
    <w:rsid w:val="00197B2A"/>
    <w:rsid w:val="001A0B05"/>
    <w:rsid w:val="001A1CE4"/>
    <w:rsid w:val="001A3AFD"/>
    <w:rsid w:val="001A492C"/>
    <w:rsid w:val="001A583B"/>
    <w:rsid w:val="001A5C96"/>
    <w:rsid w:val="001A67F0"/>
    <w:rsid w:val="001A726C"/>
    <w:rsid w:val="001B0129"/>
    <w:rsid w:val="001B12CE"/>
    <w:rsid w:val="001B3B90"/>
    <w:rsid w:val="001B4908"/>
    <w:rsid w:val="001B5304"/>
    <w:rsid w:val="001B5E89"/>
    <w:rsid w:val="001B7197"/>
    <w:rsid w:val="001B7CB1"/>
    <w:rsid w:val="001C00F9"/>
    <w:rsid w:val="001C1F1C"/>
    <w:rsid w:val="001C3B6A"/>
    <w:rsid w:val="001C447C"/>
    <w:rsid w:val="001C51BD"/>
    <w:rsid w:val="001C5705"/>
    <w:rsid w:val="001C5791"/>
    <w:rsid w:val="001C6EE8"/>
    <w:rsid w:val="001D0116"/>
    <w:rsid w:val="001D0289"/>
    <w:rsid w:val="001D1909"/>
    <w:rsid w:val="001D195F"/>
    <w:rsid w:val="001D229C"/>
    <w:rsid w:val="001D3A40"/>
    <w:rsid w:val="001D50DA"/>
    <w:rsid w:val="001D77A3"/>
    <w:rsid w:val="001E010B"/>
    <w:rsid w:val="001E0C02"/>
    <w:rsid w:val="001E0F92"/>
    <w:rsid w:val="001E0FE3"/>
    <w:rsid w:val="001E18B3"/>
    <w:rsid w:val="001E243D"/>
    <w:rsid w:val="001E2659"/>
    <w:rsid w:val="001E2D2A"/>
    <w:rsid w:val="001E3179"/>
    <w:rsid w:val="001E32CF"/>
    <w:rsid w:val="001E3ED1"/>
    <w:rsid w:val="001E41BE"/>
    <w:rsid w:val="001E45B4"/>
    <w:rsid w:val="001E4925"/>
    <w:rsid w:val="001E4DB0"/>
    <w:rsid w:val="001E5D32"/>
    <w:rsid w:val="001E5E10"/>
    <w:rsid w:val="001E6314"/>
    <w:rsid w:val="001E63B5"/>
    <w:rsid w:val="001E70BA"/>
    <w:rsid w:val="001E71CD"/>
    <w:rsid w:val="001E78E2"/>
    <w:rsid w:val="001E7C43"/>
    <w:rsid w:val="001F075C"/>
    <w:rsid w:val="001F0AC1"/>
    <w:rsid w:val="001F0BF2"/>
    <w:rsid w:val="001F29CC"/>
    <w:rsid w:val="001F42EA"/>
    <w:rsid w:val="001F430E"/>
    <w:rsid w:val="001F46B5"/>
    <w:rsid w:val="001F5576"/>
    <w:rsid w:val="001F59DC"/>
    <w:rsid w:val="001F5C48"/>
    <w:rsid w:val="001F611E"/>
    <w:rsid w:val="001F66F1"/>
    <w:rsid w:val="001F7110"/>
    <w:rsid w:val="001F7374"/>
    <w:rsid w:val="00200CD2"/>
    <w:rsid w:val="002019B8"/>
    <w:rsid w:val="00202410"/>
    <w:rsid w:val="002027C8"/>
    <w:rsid w:val="002038ED"/>
    <w:rsid w:val="002039DE"/>
    <w:rsid w:val="00203DE8"/>
    <w:rsid w:val="00204719"/>
    <w:rsid w:val="00204766"/>
    <w:rsid w:val="0020574C"/>
    <w:rsid w:val="00206346"/>
    <w:rsid w:val="002068ED"/>
    <w:rsid w:val="0021094D"/>
    <w:rsid w:val="00210AFD"/>
    <w:rsid w:val="00211300"/>
    <w:rsid w:val="002116E9"/>
    <w:rsid w:val="00212535"/>
    <w:rsid w:val="00212936"/>
    <w:rsid w:val="00214125"/>
    <w:rsid w:val="002148BD"/>
    <w:rsid w:val="00215352"/>
    <w:rsid w:val="00215BC5"/>
    <w:rsid w:val="00216130"/>
    <w:rsid w:val="00216500"/>
    <w:rsid w:val="00221492"/>
    <w:rsid w:val="0022180B"/>
    <w:rsid w:val="00221F8E"/>
    <w:rsid w:val="002221AB"/>
    <w:rsid w:val="002225E7"/>
    <w:rsid w:val="00223033"/>
    <w:rsid w:val="002231E9"/>
    <w:rsid w:val="00223D0A"/>
    <w:rsid w:val="00223E2F"/>
    <w:rsid w:val="002245AA"/>
    <w:rsid w:val="00224B11"/>
    <w:rsid w:val="00224B61"/>
    <w:rsid w:val="0022631A"/>
    <w:rsid w:val="002263A6"/>
    <w:rsid w:val="00226B1C"/>
    <w:rsid w:val="00226C71"/>
    <w:rsid w:val="00226FBC"/>
    <w:rsid w:val="00230D7E"/>
    <w:rsid w:val="002316A2"/>
    <w:rsid w:val="00232172"/>
    <w:rsid w:val="002322BC"/>
    <w:rsid w:val="002336D4"/>
    <w:rsid w:val="0023506C"/>
    <w:rsid w:val="002366DD"/>
    <w:rsid w:val="00237D44"/>
    <w:rsid w:val="00240EB0"/>
    <w:rsid w:val="002415FB"/>
    <w:rsid w:val="00241D75"/>
    <w:rsid w:val="00242487"/>
    <w:rsid w:val="00242D12"/>
    <w:rsid w:val="00243384"/>
    <w:rsid w:val="00243BA7"/>
    <w:rsid w:val="00244773"/>
    <w:rsid w:val="002450D4"/>
    <w:rsid w:val="00245459"/>
    <w:rsid w:val="00245EA1"/>
    <w:rsid w:val="002466C5"/>
    <w:rsid w:val="00247C0B"/>
    <w:rsid w:val="00250E78"/>
    <w:rsid w:val="00251A0E"/>
    <w:rsid w:val="00251A37"/>
    <w:rsid w:val="00252AF1"/>
    <w:rsid w:val="00253204"/>
    <w:rsid w:val="002535D7"/>
    <w:rsid w:val="002543B1"/>
    <w:rsid w:val="00254836"/>
    <w:rsid w:val="00255C1C"/>
    <w:rsid w:val="002562B2"/>
    <w:rsid w:val="00256F0D"/>
    <w:rsid w:val="00257FC6"/>
    <w:rsid w:val="00261996"/>
    <w:rsid w:val="00261A6F"/>
    <w:rsid w:val="00261BD8"/>
    <w:rsid w:val="002624E9"/>
    <w:rsid w:val="0026387F"/>
    <w:rsid w:val="002638E0"/>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10DE"/>
    <w:rsid w:val="0028257A"/>
    <w:rsid w:val="00282B5B"/>
    <w:rsid w:val="002833A4"/>
    <w:rsid w:val="002848CB"/>
    <w:rsid w:val="00285209"/>
    <w:rsid w:val="00286F04"/>
    <w:rsid w:val="00287C58"/>
    <w:rsid w:val="00290545"/>
    <w:rsid w:val="00290D84"/>
    <w:rsid w:val="002915DA"/>
    <w:rsid w:val="002928D0"/>
    <w:rsid w:val="00293138"/>
    <w:rsid w:val="00293930"/>
    <w:rsid w:val="002954B3"/>
    <w:rsid w:val="00295982"/>
    <w:rsid w:val="002962EA"/>
    <w:rsid w:val="002968B3"/>
    <w:rsid w:val="002A09ED"/>
    <w:rsid w:val="002A165C"/>
    <w:rsid w:val="002A1AEB"/>
    <w:rsid w:val="002A2771"/>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B7923"/>
    <w:rsid w:val="002C21C2"/>
    <w:rsid w:val="002C46E4"/>
    <w:rsid w:val="002C4D93"/>
    <w:rsid w:val="002C5A32"/>
    <w:rsid w:val="002C6E79"/>
    <w:rsid w:val="002C6F1A"/>
    <w:rsid w:val="002D03BB"/>
    <w:rsid w:val="002D1EB7"/>
    <w:rsid w:val="002D2600"/>
    <w:rsid w:val="002D50F1"/>
    <w:rsid w:val="002D51C6"/>
    <w:rsid w:val="002D56DC"/>
    <w:rsid w:val="002D5D0B"/>
    <w:rsid w:val="002D61EC"/>
    <w:rsid w:val="002D6A34"/>
    <w:rsid w:val="002D77F5"/>
    <w:rsid w:val="002D7900"/>
    <w:rsid w:val="002E04E5"/>
    <w:rsid w:val="002E0A24"/>
    <w:rsid w:val="002E1999"/>
    <w:rsid w:val="002E1F61"/>
    <w:rsid w:val="002E3177"/>
    <w:rsid w:val="002E3B59"/>
    <w:rsid w:val="002E40EE"/>
    <w:rsid w:val="002E4DB3"/>
    <w:rsid w:val="002E57B3"/>
    <w:rsid w:val="002E6072"/>
    <w:rsid w:val="002F153D"/>
    <w:rsid w:val="002F1B78"/>
    <w:rsid w:val="002F1B7F"/>
    <w:rsid w:val="002F23C3"/>
    <w:rsid w:val="002F3403"/>
    <w:rsid w:val="002F406F"/>
    <w:rsid w:val="002F4E8D"/>
    <w:rsid w:val="002F5459"/>
    <w:rsid w:val="002F54DB"/>
    <w:rsid w:val="002F609F"/>
    <w:rsid w:val="002F75BC"/>
    <w:rsid w:val="00301588"/>
    <w:rsid w:val="00302ECC"/>
    <w:rsid w:val="0030342C"/>
    <w:rsid w:val="00304C70"/>
    <w:rsid w:val="00304CC2"/>
    <w:rsid w:val="0030520E"/>
    <w:rsid w:val="0030624F"/>
    <w:rsid w:val="00306FFB"/>
    <w:rsid w:val="003074DB"/>
    <w:rsid w:val="003079DC"/>
    <w:rsid w:val="00311B6F"/>
    <w:rsid w:val="003127EC"/>
    <w:rsid w:val="00313DB9"/>
    <w:rsid w:val="003144C6"/>
    <w:rsid w:val="00314D21"/>
    <w:rsid w:val="0031502E"/>
    <w:rsid w:val="003168E3"/>
    <w:rsid w:val="00316DB7"/>
    <w:rsid w:val="003201B3"/>
    <w:rsid w:val="003205CE"/>
    <w:rsid w:val="00320851"/>
    <w:rsid w:val="00320892"/>
    <w:rsid w:val="00321F62"/>
    <w:rsid w:val="00322611"/>
    <w:rsid w:val="00322619"/>
    <w:rsid w:val="00322F27"/>
    <w:rsid w:val="003230F2"/>
    <w:rsid w:val="00324E89"/>
    <w:rsid w:val="00325585"/>
    <w:rsid w:val="00326BC2"/>
    <w:rsid w:val="00326EF0"/>
    <w:rsid w:val="003278D3"/>
    <w:rsid w:val="00327BBF"/>
    <w:rsid w:val="00330370"/>
    <w:rsid w:val="003335DB"/>
    <w:rsid w:val="003350ED"/>
    <w:rsid w:val="00335345"/>
    <w:rsid w:val="00335DA6"/>
    <w:rsid w:val="00337BE7"/>
    <w:rsid w:val="0034009D"/>
    <w:rsid w:val="003405EA"/>
    <w:rsid w:val="003409E7"/>
    <w:rsid w:val="00340E13"/>
    <w:rsid w:val="003416EF"/>
    <w:rsid w:val="00342775"/>
    <w:rsid w:val="00346220"/>
    <w:rsid w:val="00350D24"/>
    <w:rsid w:val="00350EE5"/>
    <w:rsid w:val="0035134B"/>
    <w:rsid w:val="00351C22"/>
    <w:rsid w:val="0035337C"/>
    <w:rsid w:val="003569E5"/>
    <w:rsid w:val="00356B50"/>
    <w:rsid w:val="00356D4F"/>
    <w:rsid w:val="00357B0D"/>
    <w:rsid w:val="00360414"/>
    <w:rsid w:val="00360657"/>
    <w:rsid w:val="0036132F"/>
    <w:rsid w:val="0036240E"/>
    <w:rsid w:val="0036430E"/>
    <w:rsid w:val="00364AD5"/>
    <w:rsid w:val="00364BDB"/>
    <w:rsid w:val="003664B4"/>
    <w:rsid w:val="003676E0"/>
    <w:rsid w:val="003679EC"/>
    <w:rsid w:val="003704D9"/>
    <w:rsid w:val="00370D64"/>
    <w:rsid w:val="003716CC"/>
    <w:rsid w:val="00371C34"/>
    <w:rsid w:val="00373BC9"/>
    <w:rsid w:val="00374827"/>
    <w:rsid w:val="00374CD3"/>
    <w:rsid w:val="0037658C"/>
    <w:rsid w:val="00376A35"/>
    <w:rsid w:val="003772F5"/>
    <w:rsid w:val="00380FBE"/>
    <w:rsid w:val="003811F9"/>
    <w:rsid w:val="00381B82"/>
    <w:rsid w:val="00381CAE"/>
    <w:rsid w:val="003827CD"/>
    <w:rsid w:val="00382FC0"/>
    <w:rsid w:val="00383835"/>
    <w:rsid w:val="003842D4"/>
    <w:rsid w:val="00384460"/>
    <w:rsid w:val="003850F4"/>
    <w:rsid w:val="0038696B"/>
    <w:rsid w:val="00386AFC"/>
    <w:rsid w:val="00386D6E"/>
    <w:rsid w:val="00387238"/>
    <w:rsid w:val="00387D6E"/>
    <w:rsid w:val="00390160"/>
    <w:rsid w:val="00390C2F"/>
    <w:rsid w:val="00392850"/>
    <w:rsid w:val="00393C80"/>
    <w:rsid w:val="00393E83"/>
    <w:rsid w:val="00394DE0"/>
    <w:rsid w:val="00394EBF"/>
    <w:rsid w:val="0039745E"/>
    <w:rsid w:val="003A1047"/>
    <w:rsid w:val="003A1101"/>
    <w:rsid w:val="003A2300"/>
    <w:rsid w:val="003A23AD"/>
    <w:rsid w:val="003A2F64"/>
    <w:rsid w:val="003A3B0E"/>
    <w:rsid w:val="003A60A0"/>
    <w:rsid w:val="003B0C19"/>
    <w:rsid w:val="003B22A7"/>
    <w:rsid w:val="003B289D"/>
    <w:rsid w:val="003B3E88"/>
    <w:rsid w:val="003B45B0"/>
    <w:rsid w:val="003B5CC8"/>
    <w:rsid w:val="003C097C"/>
    <w:rsid w:val="003C0E2F"/>
    <w:rsid w:val="003C19CA"/>
    <w:rsid w:val="003C28D3"/>
    <w:rsid w:val="003C3EED"/>
    <w:rsid w:val="003C4AD3"/>
    <w:rsid w:val="003C5A7E"/>
    <w:rsid w:val="003C68DB"/>
    <w:rsid w:val="003C7A86"/>
    <w:rsid w:val="003C7CF3"/>
    <w:rsid w:val="003C7E0B"/>
    <w:rsid w:val="003D0DFB"/>
    <w:rsid w:val="003D2E20"/>
    <w:rsid w:val="003D40B2"/>
    <w:rsid w:val="003D4307"/>
    <w:rsid w:val="003D469A"/>
    <w:rsid w:val="003D4994"/>
    <w:rsid w:val="003D5834"/>
    <w:rsid w:val="003D58AA"/>
    <w:rsid w:val="003D5F61"/>
    <w:rsid w:val="003D64FA"/>
    <w:rsid w:val="003E1EE9"/>
    <w:rsid w:val="003E2BBE"/>
    <w:rsid w:val="003E3174"/>
    <w:rsid w:val="003E3268"/>
    <w:rsid w:val="003E41C0"/>
    <w:rsid w:val="003E474E"/>
    <w:rsid w:val="003E4E9F"/>
    <w:rsid w:val="003E7176"/>
    <w:rsid w:val="003E787B"/>
    <w:rsid w:val="003F0F11"/>
    <w:rsid w:val="003F1523"/>
    <w:rsid w:val="003F1D99"/>
    <w:rsid w:val="003F203D"/>
    <w:rsid w:val="003F2740"/>
    <w:rsid w:val="003F43ED"/>
    <w:rsid w:val="003F5534"/>
    <w:rsid w:val="003F56DE"/>
    <w:rsid w:val="003F65EC"/>
    <w:rsid w:val="003F6DCB"/>
    <w:rsid w:val="003F7237"/>
    <w:rsid w:val="0040013F"/>
    <w:rsid w:val="00400C2F"/>
    <w:rsid w:val="00400D29"/>
    <w:rsid w:val="0040115A"/>
    <w:rsid w:val="00401DF6"/>
    <w:rsid w:val="0040251A"/>
    <w:rsid w:val="00402BB2"/>
    <w:rsid w:val="00402C35"/>
    <w:rsid w:val="004043D5"/>
    <w:rsid w:val="004047CF"/>
    <w:rsid w:val="0040490F"/>
    <w:rsid w:val="00404A08"/>
    <w:rsid w:val="00404A4F"/>
    <w:rsid w:val="004067E7"/>
    <w:rsid w:val="00407D13"/>
    <w:rsid w:val="0041088A"/>
    <w:rsid w:val="004117E3"/>
    <w:rsid w:val="004119CF"/>
    <w:rsid w:val="00413686"/>
    <w:rsid w:val="00413CD7"/>
    <w:rsid w:val="00413DCE"/>
    <w:rsid w:val="004142B0"/>
    <w:rsid w:val="004148AB"/>
    <w:rsid w:val="00415823"/>
    <w:rsid w:val="00416724"/>
    <w:rsid w:val="00416B56"/>
    <w:rsid w:val="00417032"/>
    <w:rsid w:val="00417A1A"/>
    <w:rsid w:val="00417D06"/>
    <w:rsid w:val="0042081E"/>
    <w:rsid w:val="00421ED7"/>
    <w:rsid w:val="0042213F"/>
    <w:rsid w:val="00423E22"/>
    <w:rsid w:val="004248E5"/>
    <w:rsid w:val="00424A3D"/>
    <w:rsid w:val="0042518B"/>
    <w:rsid w:val="004256E2"/>
    <w:rsid w:val="00425D25"/>
    <w:rsid w:val="004272AE"/>
    <w:rsid w:val="00427FF4"/>
    <w:rsid w:val="0043059D"/>
    <w:rsid w:val="00431555"/>
    <w:rsid w:val="004326C5"/>
    <w:rsid w:val="004326CF"/>
    <w:rsid w:val="004333F4"/>
    <w:rsid w:val="00433DB5"/>
    <w:rsid w:val="00433F8D"/>
    <w:rsid w:val="00434785"/>
    <w:rsid w:val="004359B1"/>
    <w:rsid w:val="0043606F"/>
    <w:rsid w:val="00437DAA"/>
    <w:rsid w:val="00437EC3"/>
    <w:rsid w:val="004402CD"/>
    <w:rsid w:val="00440613"/>
    <w:rsid w:val="004406ED"/>
    <w:rsid w:val="00440EF9"/>
    <w:rsid w:val="00442923"/>
    <w:rsid w:val="00443257"/>
    <w:rsid w:val="00443BD2"/>
    <w:rsid w:val="00443E28"/>
    <w:rsid w:val="00444C82"/>
    <w:rsid w:val="004450EE"/>
    <w:rsid w:val="00446046"/>
    <w:rsid w:val="00446ED1"/>
    <w:rsid w:val="0045187E"/>
    <w:rsid w:val="004534C4"/>
    <w:rsid w:val="00454879"/>
    <w:rsid w:val="00454B36"/>
    <w:rsid w:val="00454B48"/>
    <w:rsid w:val="0045598E"/>
    <w:rsid w:val="004568F3"/>
    <w:rsid w:val="00456B2A"/>
    <w:rsid w:val="00457E89"/>
    <w:rsid w:val="00460EA8"/>
    <w:rsid w:val="00461760"/>
    <w:rsid w:val="00461A81"/>
    <w:rsid w:val="00462A0C"/>
    <w:rsid w:val="00464D39"/>
    <w:rsid w:val="0046525F"/>
    <w:rsid w:val="00466289"/>
    <w:rsid w:val="00466FB9"/>
    <w:rsid w:val="0047001A"/>
    <w:rsid w:val="00470897"/>
    <w:rsid w:val="004715F1"/>
    <w:rsid w:val="004724AB"/>
    <w:rsid w:val="0047253D"/>
    <w:rsid w:val="00472586"/>
    <w:rsid w:val="0047275D"/>
    <w:rsid w:val="00472BB5"/>
    <w:rsid w:val="00473A34"/>
    <w:rsid w:val="00473DBE"/>
    <w:rsid w:val="00474CA5"/>
    <w:rsid w:val="00475738"/>
    <w:rsid w:val="004763EE"/>
    <w:rsid w:val="00476E5C"/>
    <w:rsid w:val="00476F89"/>
    <w:rsid w:val="00481F91"/>
    <w:rsid w:val="004825AE"/>
    <w:rsid w:val="00484D05"/>
    <w:rsid w:val="00485119"/>
    <w:rsid w:val="004851FB"/>
    <w:rsid w:val="004854A9"/>
    <w:rsid w:val="00485704"/>
    <w:rsid w:val="00485F76"/>
    <w:rsid w:val="00486B4D"/>
    <w:rsid w:val="0049104A"/>
    <w:rsid w:val="0049191C"/>
    <w:rsid w:val="00492EE6"/>
    <w:rsid w:val="004944B2"/>
    <w:rsid w:val="00495114"/>
    <w:rsid w:val="00495463"/>
    <w:rsid w:val="00495C8D"/>
    <w:rsid w:val="004961B6"/>
    <w:rsid w:val="00497A27"/>
    <w:rsid w:val="004A09DC"/>
    <w:rsid w:val="004A160C"/>
    <w:rsid w:val="004A24C3"/>
    <w:rsid w:val="004A32FB"/>
    <w:rsid w:val="004A470F"/>
    <w:rsid w:val="004A4FBF"/>
    <w:rsid w:val="004A6FAC"/>
    <w:rsid w:val="004A753E"/>
    <w:rsid w:val="004A7624"/>
    <w:rsid w:val="004A7B4E"/>
    <w:rsid w:val="004B19A1"/>
    <w:rsid w:val="004B223F"/>
    <w:rsid w:val="004B2259"/>
    <w:rsid w:val="004B3142"/>
    <w:rsid w:val="004B3A70"/>
    <w:rsid w:val="004B41AA"/>
    <w:rsid w:val="004B4A45"/>
    <w:rsid w:val="004B60A7"/>
    <w:rsid w:val="004B79B7"/>
    <w:rsid w:val="004B7BFD"/>
    <w:rsid w:val="004B7D5E"/>
    <w:rsid w:val="004C0536"/>
    <w:rsid w:val="004C13F3"/>
    <w:rsid w:val="004C22F3"/>
    <w:rsid w:val="004C2A59"/>
    <w:rsid w:val="004C401D"/>
    <w:rsid w:val="004C6A61"/>
    <w:rsid w:val="004C72FF"/>
    <w:rsid w:val="004C7D5D"/>
    <w:rsid w:val="004D2067"/>
    <w:rsid w:val="004D2A6D"/>
    <w:rsid w:val="004D2FE6"/>
    <w:rsid w:val="004D45C5"/>
    <w:rsid w:val="004D5AA6"/>
    <w:rsid w:val="004D6A5B"/>
    <w:rsid w:val="004D6C71"/>
    <w:rsid w:val="004D6EA0"/>
    <w:rsid w:val="004D724A"/>
    <w:rsid w:val="004D760A"/>
    <w:rsid w:val="004E0D65"/>
    <w:rsid w:val="004E19BB"/>
    <w:rsid w:val="004E19E3"/>
    <w:rsid w:val="004E2278"/>
    <w:rsid w:val="004E368B"/>
    <w:rsid w:val="004E4D2C"/>
    <w:rsid w:val="004E663D"/>
    <w:rsid w:val="004E6C09"/>
    <w:rsid w:val="004E795A"/>
    <w:rsid w:val="004E7D8D"/>
    <w:rsid w:val="004F0221"/>
    <w:rsid w:val="004F10A4"/>
    <w:rsid w:val="004F57FB"/>
    <w:rsid w:val="004F6283"/>
    <w:rsid w:val="004F68AF"/>
    <w:rsid w:val="004F6E90"/>
    <w:rsid w:val="004F7BC1"/>
    <w:rsid w:val="00500EFE"/>
    <w:rsid w:val="00501A65"/>
    <w:rsid w:val="00501D4D"/>
    <w:rsid w:val="00502034"/>
    <w:rsid w:val="00502737"/>
    <w:rsid w:val="00503434"/>
    <w:rsid w:val="0050354C"/>
    <w:rsid w:val="0050452F"/>
    <w:rsid w:val="005051F7"/>
    <w:rsid w:val="00505981"/>
    <w:rsid w:val="005061AB"/>
    <w:rsid w:val="00506F62"/>
    <w:rsid w:val="005074D4"/>
    <w:rsid w:val="005079C5"/>
    <w:rsid w:val="00507CE3"/>
    <w:rsid w:val="005110F6"/>
    <w:rsid w:val="00513C08"/>
    <w:rsid w:val="005171DE"/>
    <w:rsid w:val="005172D2"/>
    <w:rsid w:val="005201E0"/>
    <w:rsid w:val="005204F5"/>
    <w:rsid w:val="00520709"/>
    <w:rsid w:val="00520843"/>
    <w:rsid w:val="00521AB1"/>
    <w:rsid w:val="00522048"/>
    <w:rsid w:val="005220D2"/>
    <w:rsid w:val="0052267B"/>
    <w:rsid w:val="005229B2"/>
    <w:rsid w:val="00522F06"/>
    <w:rsid w:val="00523311"/>
    <w:rsid w:val="00523574"/>
    <w:rsid w:val="005236AD"/>
    <w:rsid w:val="00523889"/>
    <w:rsid w:val="005238FC"/>
    <w:rsid w:val="00523E82"/>
    <w:rsid w:val="00525B5A"/>
    <w:rsid w:val="0052621A"/>
    <w:rsid w:val="005275DA"/>
    <w:rsid w:val="005303D8"/>
    <w:rsid w:val="00530E77"/>
    <w:rsid w:val="005313CE"/>
    <w:rsid w:val="005319EA"/>
    <w:rsid w:val="00533636"/>
    <w:rsid w:val="00533E81"/>
    <w:rsid w:val="00534A19"/>
    <w:rsid w:val="005374B4"/>
    <w:rsid w:val="00540345"/>
    <w:rsid w:val="00540490"/>
    <w:rsid w:val="00540C25"/>
    <w:rsid w:val="00542372"/>
    <w:rsid w:val="005425D4"/>
    <w:rsid w:val="005427A7"/>
    <w:rsid w:val="005433C1"/>
    <w:rsid w:val="00545D0D"/>
    <w:rsid w:val="00547438"/>
    <w:rsid w:val="0055037B"/>
    <w:rsid w:val="005528C8"/>
    <w:rsid w:val="005533DC"/>
    <w:rsid w:val="0055351D"/>
    <w:rsid w:val="005539B8"/>
    <w:rsid w:val="00553A4B"/>
    <w:rsid w:val="00554753"/>
    <w:rsid w:val="00554F5A"/>
    <w:rsid w:val="00555334"/>
    <w:rsid w:val="00557F8C"/>
    <w:rsid w:val="00560AEA"/>
    <w:rsid w:val="005630C3"/>
    <w:rsid w:val="0056396E"/>
    <w:rsid w:val="00563ADC"/>
    <w:rsid w:val="00564257"/>
    <w:rsid w:val="0057018B"/>
    <w:rsid w:val="0057149F"/>
    <w:rsid w:val="00571A75"/>
    <w:rsid w:val="00572CBD"/>
    <w:rsid w:val="005736FB"/>
    <w:rsid w:val="0057489F"/>
    <w:rsid w:val="0057518A"/>
    <w:rsid w:val="00575582"/>
    <w:rsid w:val="00575949"/>
    <w:rsid w:val="00575E4E"/>
    <w:rsid w:val="00576711"/>
    <w:rsid w:val="00576769"/>
    <w:rsid w:val="005769F5"/>
    <w:rsid w:val="005770AE"/>
    <w:rsid w:val="00577258"/>
    <w:rsid w:val="00577E03"/>
    <w:rsid w:val="00577E59"/>
    <w:rsid w:val="00577E80"/>
    <w:rsid w:val="0058050B"/>
    <w:rsid w:val="0058113B"/>
    <w:rsid w:val="00581854"/>
    <w:rsid w:val="00582493"/>
    <w:rsid w:val="005824DE"/>
    <w:rsid w:val="005842A9"/>
    <w:rsid w:val="00584E8E"/>
    <w:rsid w:val="00585FD4"/>
    <w:rsid w:val="00590518"/>
    <w:rsid w:val="005906B7"/>
    <w:rsid w:val="005927C4"/>
    <w:rsid w:val="00592F02"/>
    <w:rsid w:val="00593426"/>
    <w:rsid w:val="0059362A"/>
    <w:rsid w:val="0059376A"/>
    <w:rsid w:val="0059462B"/>
    <w:rsid w:val="0059492A"/>
    <w:rsid w:val="00594E3C"/>
    <w:rsid w:val="00595A72"/>
    <w:rsid w:val="00597788"/>
    <w:rsid w:val="005A12E6"/>
    <w:rsid w:val="005A19FE"/>
    <w:rsid w:val="005A2521"/>
    <w:rsid w:val="005A2871"/>
    <w:rsid w:val="005A3B3C"/>
    <w:rsid w:val="005A3C7B"/>
    <w:rsid w:val="005A3FDD"/>
    <w:rsid w:val="005A4824"/>
    <w:rsid w:val="005A4AF8"/>
    <w:rsid w:val="005A4EFD"/>
    <w:rsid w:val="005A4F5E"/>
    <w:rsid w:val="005A65AD"/>
    <w:rsid w:val="005A7198"/>
    <w:rsid w:val="005A7C8B"/>
    <w:rsid w:val="005B012D"/>
    <w:rsid w:val="005B18A4"/>
    <w:rsid w:val="005B1FEE"/>
    <w:rsid w:val="005B3AA9"/>
    <w:rsid w:val="005B4A43"/>
    <w:rsid w:val="005B4C48"/>
    <w:rsid w:val="005B4E03"/>
    <w:rsid w:val="005B561D"/>
    <w:rsid w:val="005B608C"/>
    <w:rsid w:val="005B6101"/>
    <w:rsid w:val="005C1EDC"/>
    <w:rsid w:val="005C2AE7"/>
    <w:rsid w:val="005C2E27"/>
    <w:rsid w:val="005C3719"/>
    <w:rsid w:val="005C3A21"/>
    <w:rsid w:val="005C3A96"/>
    <w:rsid w:val="005C3F6F"/>
    <w:rsid w:val="005C40A5"/>
    <w:rsid w:val="005C66E6"/>
    <w:rsid w:val="005D1253"/>
    <w:rsid w:val="005D12AE"/>
    <w:rsid w:val="005D14E6"/>
    <w:rsid w:val="005D22CA"/>
    <w:rsid w:val="005D4383"/>
    <w:rsid w:val="005D613D"/>
    <w:rsid w:val="005D68D7"/>
    <w:rsid w:val="005D723C"/>
    <w:rsid w:val="005D73F3"/>
    <w:rsid w:val="005D74F9"/>
    <w:rsid w:val="005D7BC6"/>
    <w:rsid w:val="005E0EB3"/>
    <w:rsid w:val="005E13D5"/>
    <w:rsid w:val="005E16CB"/>
    <w:rsid w:val="005E21BC"/>
    <w:rsid w:val="005E2A3A"/>
    <w:rsid w:val="005E38D4"/>
    <w:rsid w:val="005E4292"/>
    <w:rsid w:val="005E4454"/>
    <w:rsid w:val="005E5C67"/>
    <w:rsid w:val="005E64D8"/>
    <w:rsid w:val="005E726A"/>
    <w:rsid w:val="005E7B3F"/>
    <w:rsid w:val="005F0876"/>
    <w:rsid w:val="005F09A4"/>
    <w:rsid w:val="005F3405"/>
    <w:rsid w:val="005F3F38"/>
    <w:rsid w:val="005F54F5"/>
    <w:rsid w:val="005F57ED"/>
    <w:rsid w:val="005F64AD"/>
    <w:rsid w:val="005F6A51"/>
    <w:rsid w:val="0060018C"/>
    <w:rsid w:val="006007F5"/>
    <w:rsid w:val="00600C22"/>
    <w:rsid w:val="00600D72"/>
    <w:rsid w:val="0060237D"/>
    <w:rsid w:val="0060252B"/>
    <w:rsid w:val="00602B35"/>
    <w:rsid w:val="00602F9F"/>
    <w:rsid w:val="00603373"/>
    <w:rsid w:val="00603683"/>
    <w:rsid w:val="00603C3A"/>
    <w:rsid w:val="0060612E"/>
    <w:rsid w:val="0060756B"/>
    <w:rsid w:val="00610736"/>
    <w:rsid w:val="00611C1D"/>
    <w:rsid w:val="00612519"/>
    <w:rsid w:val="0061478A"/>
    <w:rsid w:val="006149F5"/>
    <w:rsid w:val="00614A5B"/>
    <w:rsid w:val="0061557C"/>
    <w:rsid w:val="00616EF9"/>
    <w:rsid w:val="00617AA2"/>
    <w:rsid w:val="00617FA5"/>
    <w:rsid w:val="00620DB4"/>
    <w:rsid w:val="00621EC1"/>
    <w:rsid w:val="00622A31"/>
    <w:rsid w:val="00623133"/>
    <w:rsid w:val="0062343A"/>
    <w:rsid w:val="00623CA0"/>
    <w:rsid w:val="00624492"/>
    <w:rsid w:val="006250E3"/>
    <w:rsid w:val="0062583A"/>
    <w:rsid w:val="00626AE1"/>
    <w:rsid w:val="00627810"/>
    <w:rsid w:val="00631B73"/>
    <w:rsid w:val="00631C06"/>
    <w:rsid w:val="0063221F"/>
    <w:rsid w:val="006340AA"/>
    <w:rsid w:val="006345EE"/>
    <w:rsid w:val="00635170"/>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2CFA"/>
    <w:rsid w:val="00643049"/>
    <w:rsid w:val="00643C15"/>
    <w:rsid w:val="00643E2C"/>
    <w:rsid w:val="00644798"/>
    <w:rsid w:val="00644AE0"/>
    <w:rsid w:val="00645332"/>
    <w:rsid w:val="00646408"/>
    <w:rsid w:val="0064720D"/>
    <w:rsid w:val="006473FB"/>
    <w:rsid w:val="006474C0"/>
    <w:rsid w:val="0064781B"/>
    <w:rsid w:val="006478F8"/>
    <w:rsid w:val="0065000D"/>
    <w:rsid w:val="00651016"/>
    <w:rsid w:val="006512E5"/>
    <w:rsid w:val="0065162A"/>
    <w:rsid w:val="00651DDA"/>
    <w:rsid w:val="00651E21"/>
    <w:rsid w:val="006528A1"/>
    <w:rsid w:val="0065314A"/>
    <w:rsid w:val="00653196"/>
    <w:rsid w:val="00654575"/>
    <w:rsid w:val="006546C1"/>
    <w:rsid w:val="00654E15"/>
    <w:rsid w:val="00654F1F"/>
    <w:rsid w:val="006552B8"/>
    <w:rsid w:val="00655E02"/>
    <w:rsid w:val="006575C9"/>
    <w:rsid w:val="00660379"/>
    <w:rsid w:val="00662D72"/>
    <w:rsid w:val="0066380D"/>
    <w:rsid w:val="0066449B"/>
    <w:rsid w:val="006657DF"/>
    <w:rsid w:val="00667137"/>
    <w:rsid w:val="00667CC0"/>
    <w:rsid w:val="00670246"/>
    <w:rsid w:val="006707C5"/>
    <w:rsid w:val="006712E0"/>
    <w:rsid w:val="006715F1"/>
    <w:rsid w:val="0067265B"/>
    <w:rsid w:val="006726DC"/>
    <w:rsid w:val="00673951"/>
    <w:rsid w:val="006748ED"/>
    <w:rsid w:val="00674F2D"/>
    <w:rsid w:val="00675A2A"/>
    <w:rsid w:val="00677121"/>
    <w:rsid w:val="00680542"/>
    <w:rsid w:val="00682020"/>
    <w:rsid w:val="00682D94"/>
    <w:rsid w:val="006837E8"/>
    <w:rsid w:val="006842F0"/>
    <w:rsid w:val="0068449F"/>
    <w:rsid w:val="00684DFC"/>
    <w:rsid w:val="00687580"/>
    <w:rsid w:val="00687BB8"/>
    <w:rsid w:val="00687DA8"/>
    <w:rsid w:val="0069017A"/>
    <w:rsid w:val="00691798"/>
    <w:rsid w:val="006918AF"/>
    <w:rsid w:val="006928C0"/>
    <w:rsid w:val="00693FF4"/>
    <w:rsid w:val="0069419B"/>
    <w:rsid w:val="00694837"/>
    <w:rsid w:val="006949EE"/>
    <w:rsid w:val="00694F4A"/>
    <w:rsid w:val="00695640"/>
    <w:rsid w:val="00696B72"/>
    <w:rsid w:val="006A02F2"/>
    <w:rsid w:val="006A0E18"/>
    <w:rsid w:val="006A0E29"/>
    <w:rsid w:val="006A17BF"/>
    <w:rsid w:val="006A2E9D"/>
    <w:rsid w:val="006A4273"/>
    <w:rsid w:val="006A4A8B"/>
    <w:rsid w:val="006A4F57"/>
    <w:rsid w:val="006A7A44"/>
    <w:rsid w:val="006B0629"/>
    <w:rsid w:val="006B1467"/>
    <w:rsid w:val="006B1C99"/>
    <w:rsid w:val="006B24F5"/>
    <w:rsid w:val="006B39EF"/>
    <w:rsid w:val="006B4C87"/>
    <w:rsid w:val="006B50CB"/>
    <w:rsid w:val="006B555F"/>
    <w:rsid w:val="006B6809"/>
    <w:rsid w:val="006C0C57"/>
    <w:rsid w:val="006C0F4C"/>
    <w:rsid w:val="006C17D7"/>
    <w:rsid w:val="006C1D46"/>
    <w:rsid w:val="006C3BFB"/>
    <w:rsid w:val="006C3CEC"/>
    <w:rsid w:val="006C4B23"/>
    <w:rsid w:val="006C5D7B"/>
    <w:rsid w:val="006C62E6"/>
    <w:rsid w:val="006C6D33"/>
    <w:rsid w:val="006C7DDF"/>
    <w:rsid w:val="006D0A35"/>
    <w:rsid w:val="006D1AC0"/>
    <w:rsid w:val="006D1F41"/>
    <w:rsid w:val="006D23D6"/>
    <w:rsid w:val="006D28C4"/>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658E"/>
    <w:rsid w:val="006E7E0B"/>
    <w:rsid w:val="006F06DF"/>
    <w:rsid w:val="006F09CA"/>
    <w:rsid w:val="006F2534"/>
    <w:rsid w:val="006F25D1"/>
    <w:rsid w:val="006F3015"/>
    <w:rsid w:val="006F3252"/>
    <w:rsid w:val="006F3DB7"/>
    <w:rsid w:val="006F4630"/>
    <w:rsid w:val="006F5504"/>
    <w:rsid w:val="006F6805"/>
    <w:rsid w:val="0070113C"/>
    <w:rsid w:val="00701254"/>
    <w:rsid w:val="007020BE"/>
    <w:rsid w:val="00702A8C"/>
    <w:rsid w:val="00702B52"/>
    <w:rsid w:val="00703406"/>
    <w:rsid w:val="00703B0F"/>
    <w:rsid w:val="00705CFA"/>
    <w:rsid w:val="007066DD"/>
    <w:rsid w:val="0070693A"/>
    <w:rsid w:val="00707403"/>
    <w:rsid w:val="0070756D"/>
    <w:rsid w:val="00710119"/>
    <w:rsid w:val="0071067D"/>
    <w:rsid w:val="00711458"/>
    <w:rsid w:val="007114C7"/>
    <w:rsid w:val="00712CE6"/>
    <w:rsid w:val="00712ED7"/>
    <w:rsid w:val="00715031"/>
    <w:rsid w:val="007152AB"/>
    <w:rsid w:val="0071536F"/>
    <w:rsid w:val="00716C0D"/>
    <w:rsid w:val="00717DA2"/>
    <w:rsid w:val="00720C22"/>
    <w:rsid w:val="007228F1"/>
    <w:rsid w:val="00722AE6"/>
    <w:rsid w:val="00722DAC"/>
    <w:rsid w:val="00722F16"/>
    <w:rsid w:val="007241A7"/>
    <w:rsid w:val="007252D1"/>
    <w:rsid w:val="007255EF"/>
    <w:rsid w:val="00726389"/>
    <w:rsid w:val="00727591"/>
    <w:rsid w:val="00731013"/>
    <w:rsid w:val="00731062"/>
    <w:rsid w:val="0073125E"/>
    <w:rsid w:val="00732017"/>
    <w:rsid w:val="007338D2"/>
    <w:rsid w:val="007339BD"/>
    <w:rsid w:val="00733F36"/>
    <w:rsid w:val="007349B2"/>
    <w:rsid w:val="00734E25"/>
    <w:rsid w:val="0073582D"/>
    <w:rsid w:val="007365C5"/>
    <w:rsid w:val="00736995"/>
    <w:rsid w:val="00736CA3"/>
    <w:rsid w:val="007371E5"/>
    <w:rsid w:val="0074070B"/>
    <w:rsid w:val="007408AF"/>
    <w:rsid w:val="007421CA"/>
    <w:rsid w:val="007439F2"/>
    <w:rsid w:val="00743DC4"/>
    <w:rsid w:val="0074410C"/>
    <w:rsid w:val="00744901"/>
    <w:rsid w:val="00745849"/>
    <w:rsid w:val="00745BFA"/>
    <w:rsid w:val="00745F40"/>
    <w:rsid w:val="00747808"/>
    <w:rsid w:val="00747A98"/>
    <w:rsid w:val="007525BE"/>
    <w:rsid w:val="00753231"/>
    <w:rsid w:val="007537E2"/>
    <w:rsid w:val="00753E07"/>
    <w:rsid w:val="00754E47"/>
    <w:rsid w:val="00755602"/>
    <w:rsid w:val="007557B0"/>
    <w:rsid w:val="00755859"/>
    <w:rsid w:val="007559E6"/>
    <w:rsid w:val="00755B84"/>
    <w:rsid w:val="007611C0"/>
    <w:rsid w:val="00763384"/>
    <w:rsid w:val="007641AF"/>
    <w:rsid w:val="0076621A"/>
    <w:rsid w:val="00766400"/>
    <w:rsid w:val="0076665E"/>
    <w:rsid w:val="00770090"/>
    <w:rsid w:val="00770416"/>
    <w:rsid w:val="007713A1"/>
    <w:rsid w:val="00772DBE"/>
    <w:rsid w:val="007752E7"/>
    <w:rsid w:val="007752EC"/>
    <w:rsid w:val="00776918"/>
    <w:rsid w:val="00776C6C"/>
    <w:rsid w:val="00780631"/>
    <w:rsid w:val="007806C4"/>
    <w:rsid w:val="00780E76"/>
    <w:rsid w:val="0078197F"/>
    <w:rsid w:val="00782EFB"/>
    <w:rsid w:val="00783076"/>
    <w:rsid w:val="00783106"/>
    <w:rsid w:val="00784874"/>
    <w:rsid w:val="00785529"/>
    <w:rsid w:val="007855AE"/>
    <w:rsid w:val="00785739"/>
    <w:rsid w:val="00785E45"/>
    <w:rsid w:val="00785FF9"/>
    <w:rsid w:val="00786A01"/>
    <w:rsid w:val="00787494"/>
    <w:rsid w:val="0079011F"/>
    <w:rsid w:val="00790836"/>
    <w:rsid w:val="00791355"/>
    <w:rsid w:val="007915FD"/>
    <w:rsid w:val="007923FE"/>
    <w:rsid w:val="007963EF"/>
    <w:rsid w:val="007964B6"/>
    <w:rsid w:val="00796BC7"/>
    <w:rsid w:val="00797213"/>
    <w:rsid w:val="007A02DA"/>
    <w:rsid w:val="007A04C3"/>
    <w:rsid w:val="007A15D1"/>
    <w:rsid w:val="007A1FC5"/>
    <w:rsid w:val="007A2BDD"/>
    <w:rsid w:val="007A34E9"/>
    <w:rsid w:val="007A489B"/>
    <w:rsid w:val="007A50B6"/>
    <w:rsid w:val="007A50DA"/>
    <w:rsid w:val="007A524A"/>
    <w:rsid w:val="007A56CD"/>
    <w:rsid w:val="007A5F27"/>
    <w:rsid w:val="007A72B8"/>
    <w:rsid w:val="007B004D"/>
    <w:rsid w:val="007B0540"/>
    <w:rsid w:val="007B05A8"/>
    <w:rsid w:val="007B24F6"/>
    <w:rsid w:val="007B2DDA"/>
    <w:rsid w:val="007B468C"/>
    <w:rsid w:val="007B5C8E"/>
    <w:rsid w:val="007B5F9D"/>
    <w:rsid w:val="007B7A36"/>
    <w:rsid w:val="007C0309"/>
    <w:rsid w:val="007C2D40"/>
    <w:rsid w:val="007C2E1F"/>
    <w:rsid w:val="007C4277"/>
    <w:rsid w:val="007C4965"/>
    <w:rsid w:val="007C5A91"/>
    <w:rsid w:val="007C701B"/>
    <w:rsid w:val="007C78B6"/>
    <w:rsid w:val="007C7C1B"/>
    <w:rsid w:val="007D139B"/>
    <w:rsid w:val="007D1864"/>
    <w:rsid w:val="007D1CAA"/>
    <w:rsid w:val="007D3740"/>
    <w:rsid w:val="007D4339"/>
    <w:rsid w:val="007D48DB"/>
    <w:rsid w:val="007D4934"/>
    <w:rsid w:val="007D4F19"/>
    <w:rsid w:val="007D5762"/>
    <w:rsid w:val="007D7E05"/>
    <w:rsid w:val="007E07EF"/>
    <w:rsid w:val="007E1564"/>
    <w:rsid w:val="007E189F"/>
    <w:rsid w:val="007E1DEE"/>
    <w:rsid w:val="007E2123"/>
    <w:rsid w:val="007E3E85"/>
    <w:rsid w:val="007E4648"/>
    <w:rsid w:val="007E4C6C"/>
    <w:rsid w:val="007E7A8E"/>
    <w:rsid w:val="007F0D98"/>
    <w:rsid w:val="007F152A"/>
    <w:rsid w:val="007F2691"/>
    <w:rsid w:val="007F3797"/>
    <w:rsid w:val="007F3B51"/>
    <w:rsid w:val="007F4E66"/>
    <w:rsid w:val="007F5B83"/>
    <w:rsid w:val="007F7642"/>
    <w:rsid w:val="00801338"/>
    <w:rsid w:val="008018DA"/>
    <w:rsid w:val="00802A8F"/>
    <w:rsid w:val="00802ECA"/>
    <w:rsid w:val="00803354"/>
    <w:rsid w:val="00803653"/>
    <w:rsid w:val="008039E2"/>
    <w:rsid w:val="00803AAC"/>
    <w:rsid w:val="0080441D"/>
    <w:rsid w:val="00804CF7"/>
    <w:rsid w:val="008057E2"/>
    <w:rsid w:val="00806635"/>
    <w:rsid w:val="00806B90"/>
    <w:rsid w:val="00807700"/>
    <w:rsid w:val="00811793"/>
    <w:rsid w:val="00811CFE"/>
    <w:rsid w:val="00812B8C"/>
    <w:rsid w:val="00812D47"/>
    <w:rsid w:val="00813B52"/>
    <w:rsid w:val="00813BDC"/>
    <w:rsid w:val="00814118"/>
    <w:rsid w:val="00814E70"/>
    <w:rsid w:val="00816FB2"/>
    <w:rsid w:val="0081755F"/>
    <w:rsid w:val="00817DB6"/>
    <w:rsid w:val="008200F4"/>
    <w:rsid w:val="00821125"/>
    <w:rsid w:val="008212A7"/>
    <w:rsid w:val="00821E61"/>
    <w:rsid w:val="0082291A"/>
    <w:rsid w:val="00822A89"/>
    <w:rsid w:val="0082314E"/>
    <w:rsid w:val="008241AD"/>
    <w:rsid w:val="00825507"/>
    <w:rsid w:val="00826528"/>
    <w:rsid w:val="00827B7D"/>
    <w:rsid w:val="00830256"/>
    <w:rsid w:val="00831DD3"/>
    <w:rsid w:val="00832AAD"/>
    <w:rsid w:val="008344D1"/>
    <w:rsid w:val="00835208"/>
    <w:rsid w:val="00836F45"/>
    <w:rsid w:val="00837730"/>
    <w:rsid w:val="00837E7C"/>
    <w:rsid w:val="00841244"/>
    <w:rsid w:val="00841C02"/>
    <w:rsid w:val="00842E94"/>
    <w:rsid w:val="00843F64"/>
    <w:rsid w:val="0084521B"/>
    <w:rsid w:val="0084532B"/>
    <w:rsid w:val="008470D6"/>
    <w:rsid w:val="00850396"/>
    <w:rsid w:val="0085088B"/>
    <w:rsid w:val="00850C35"/>
    <w:rsid w:val="0085195F"/>
    <w:rsid w:val="00852840"/>
    <w:rsid w:val="008532B5"/>
    <w:rsid w:val="00853B8A"/>
    <w:rsid w:val="00854C1D"/>
    <w:rsid w:val="008552A5"/>
    <w:rsid w:val="0085674A"/>
    <w:rsid w:val="00856C63"/>
    <w:rsid w:val="00856EE2"/>
    <w:rsid w:val="0086066A"/>
    <w:rsid w:val="00860B5B"/>
    <w:rsid w:val="00860BC5"/>
    <w:rsid w:val="00861962"/>
    <w:rsid w:val="00861CF8"/>
    <w:rsid w:val="008629E8"/>
    <w:rsid w:val="0086407D"/>
    <w:rsid w:val="00864E48"/>
    <w:rsid w:val="00865861"/>
    <w:rsid w:val="00865B9B"/>
    <w:rsid w:val="00866104"/>
    <w:rsid w:val="0086635D"/>
    <w:rsid w:val="00866AD1"/>
    <w:rsid w:val="00867930"/>
    <w:rsid w:val="008715A0"/>
    <w:rsid w:val="00871C74"/>
    <w:rsid w:val="00871E4D"/>
    <w:rsid w:val="008722F5"/>
    <w:rsid w:val="008724AA"/>
    <w:rsid w:val="008730DA"/>
    <w:rsid w:val="008734FE"/>
    <w:rsid w:val="00873783"/>
    <w:rsid w:val="00873F6A"/>
    <w:rsid w:val="00873FC5"/>
    <w:rsid w:val="00875406"/>
    <w:rsid w:val="00875B40"/>
    <w:rsid w:val="00875C98"/>
    <w:rsid w:val="00875FC1"/>
    <w:rsid w:val="00875FEB"/>
    <w:rsid w:val="00876F6B"/>
    <w:rsid w:val="00880020"/>
    <w:rsid w:val="008800FC"/>
    <w:rsid w:val="008805FF"/>
    <w:rsid w:val="0088063E"/>
    <w:rsid w:val="00880B56"/>
    <w:rsid w:val="00880FCF"/>
    <w:rsid w:val="0088165E"/>
    <w:rsid w:val="00882F03"/>
    <w:rsid w:val="008830A1"/>
    <w:rsid w:val="008832D4"/>
    <w:rsid w:val="00883CF5"/>
    <w:rsid w:val="00885E99"/>
    <w:rsid w:val="0088674A"/>
    <w:rsid w:val="008879BA"/>
    <w:rsid w:val="008916BF"/>
    <w:rsid w:val="00891C68"/>
    <w:rsid w:val="00891E83"/>
    <w:rsid w:val="00892367"/>
    <w:rsid w:val="00892D96"/>
    <w:rsid w:val="00892E33"/>
    <w:rsid w:val="00893949"/>
    <w:rsid w:val="00893C06"/>
    <w:rsid w:val="00894529"/>
    <w:rsid w:val="00894564"/>
    <w:rsid w:val="00895AC2"/>
    <w:rsid w:val="00895D1E"/>
    <w:rsid w:val="00896299"/>
    <w:rsid w:val="00896D24"/>
    <w:rsid w:val="0089724C"/>
    <w:rsid w:val="008A0845"/>
    <w:rsid w:val="008A11F6"/>
    <w:rsid w:val="008A19BD"/>
    <w:rsid w:val="008A1CE7"/>
    <w:rsid w:val="008A2A75"/>
    <w:rsid w:val="008A3CDF"/>
    <w:rsid w:val="008A3FE8"/>
    <w:rsid w:val="008A4620"/>
    <w:rsid w:val="008A4E50"/>
    <w:rsid w:val="008A59DF"/>
    <w:rsid w:val="008A5AAE"/>
    <w:rsid w:val="008A739F"/>
    <w:rsid w:val="008B05D9"/>
    <w:rsid w:val="008B0D6C"/>
    <w:rsid w:val="008B0D8D"/>
    <w:rsid w:val="008B1408"/>
    <w:rsid w:val="008B2394"/>
    <w:rsid w:val="008B2E8A"/>
    <w:rsid w:val="008B36C1"/>
    <w:rsid w:val="008B3F35"/>
    <w:rsid w:val="008B69B7"/>
    <w:rsid w:val="008B7824"/>
    <w:rsid w:val="008B7D1E"/>
    <w:rsid w:val="008B7E05"/>
    <w:rsid w:val="008B7F16"/>
    <w:rsid w:val="008C12A6"/>
    <w:rsid w:val="008C1946"/>
    <w:rsid w:val="008C1D01"/>
    <w:rsid w:val="008C2603"/>
    <w:rsid w:val="008C439A"/>
    <w:rsid w:val="008C46F2"/>
    <w:rsid w:val="008C4EC8"/>
    <w:rsid w:val="008C5461"/>
    <w:rsid w:val="008C5D1D"/>
    <w:rsid w:val="008C71F5"/>
    <w:rsid w:val="008C7333"/>
    <w:rsid w:val="008C7784"/>
    <w:rsid w:val="008C7B07"/>
    <w:rsid w:val="008D0121"/>
    <w:rsid w:val="008D10A8"/>
    <w:rsid w:val="008D1C4E"/>
    <w:rsid w:val="008D1CF1"/>
    <w:rsid w:val="008D47E1"/>
    <w:rsid w:val="008D6DC0"/>
    <w:rsid w:val="008E0627"/>
    <w:rsid w:val="008E10A5"/>
    <w:rsid w:val="008E12AC"/>
    <w:rsid w:val="008E1681"/>
    <w:rsid w:val="008E27AC"/>
    <w:rsid w:val="008E3DA4"/>
    <w:rsid w:val="008E7A33"/>
    <w:rsid w:val="008F0402"/>
    <w:rsid w:val="008F1533"/>
    <w:rsid w:val="008F2892"/>
    <w:rsid w:val="008F362F"/>
    <w:rsid w:val="008F3A37"/>
    <w:rsid w:val="008F3E05"/>
    <w:rsid w:val="008F4168"/>
    <w:rsid w:val="008F5616"/>
    <w:rsid w:val="008F56AE"/>
    <w:rsid w:val="008F5DA6"/>
    <w:rsid w:val="008F6553"/>
    <w:rsid w:val="008F70F2"/>
    <w:rsid w:val="008F7D8B"/>
    <w:rsid w:val="009011D3"/>
    <w:rsid w:val="00901884"/>
    <w:rsid w:val="009026E8"/>
    <w:rsid w:val="00902E35"/>
    <w:rsid w:val="0090321D"/>
    <w:rsid w:val="009034BF"/>
    <w:rsid w:val="0090432C"/>
    <w:rsid w:val="0090696D"/>
    <w:rsid w:val="00910821"/>
    <w:rsid w:val="00911479"/>
    <w:rsid w:val="00911756"/>
    <w:rsid w:val="00911760"/>
    <w:rsid w:val="00911DDF"/>
    <w:rsid w:val="00912F1E"/>
    <w:rsid w:val="009131FA"/>
    <w:rsid w:val="0091322B"/>
    <w:rsid w:val="00913348"/>
    <w:rsid w:val="00914BD7"/>
    <w:rsid w:val="00915765"/>
    <w:rsid w:val="00915CEE"/>
    <w:rsid w:val="00915F02"/>
    <w:rsid w:val="0091659F"/>
    <w:rsid w:val="00916D3A"/>
    <w:rsid w:val="00916F87"/>
    <w:rsid w:val="00917023"/>
    <w:rsid w:val="0091786F"/>
    <w:rsid w:val="00917A70"/>
    <w:rsid w:val="0092069A"/>
    <w:rsid w:val="009211F1"/>
    <w:rsid w:val="0092225F"/>
    <w:rsid w:val="0092299C"/>
    <w:rsid w:val="0092341D"/>
    <w:rsid w:val="0092347B"/>
    <w:rsid w:val="00924C61"/>
    <w:rsid w:val="00925757"/>
    <w:rsid w:val="009302AD"/>
    <w:rsid w:val="009307EA"/>
    <w:rsid w:val="009320CC"/>
    <w:rsid w:val="00933EE4"/>
    <w:rsid w:val="00934830"/>
    <w:rsid w:val="00934A15"/>
    <w:rsid w:val="00934A8F"/>
    <w:rsid w:val="00935674"/>
    <w:rsid w:val="009362B6"/>
    <w:rsid w:val="00936A95"/>
    <w:rsid w:val="00940295"/>
    <w:rsid w:val="009406E1"/>
    <w:rsid w:val="00940754"/>
    <w:rsid w:val="009428FE"/>
    <w:rsid w:val="00942C5B"/>
    <w:rsid w:val="0094349E"/>
    <w:rsid w:val="00945C51"/>
    <w:rsid w:val="00946337"/>
    <w:rsid w:val="009471CB"/>
    <w:rsid w:val="00950015"/>
    <w:rsid w:val="0095089E"/>
    <w:rsid w:val="00952E62"/>
    <w:rsid w:val="0095332B"/>
    <w:rsid w:val="009544DD"/>
    <w:rsid w:val="00954B24"/>
    <w:rsid w:val="00954BD7"/>
    <w:rsid w:val="009555E1"/>
    <w:rsid w:val="0095576D"/>
    <w:rsid w:val="00957554"/>
    <w:rsid w:val="009577EB"/>
    <w:rsid w:val="0096002B"/>
    <w:rsid w:val="00960768"/>
    <w:rsid w:val="00961BCF"/>
    <w:rsid w:val="00961D80"/>
    <w:rsid w:val="009634C2"/>
    <w:rsid w:val="00963F3B"/>
    <w:rsid w:val="00963FCE"/>
    <w:rsid w:val="00964B79"/>
    <w:rsid w:val="00964E2A"/>
    <w:rsid w:val="00966358"/>
    <w:rsid w:val="009665C3"/>
    <w:rsid w:val="009676A8"/>
    <w:rsid w:val="00967F9C"/>
    <w:rsid w:val="00970D1D"/>
    <w:rsid w:val="00971441"/>
    <w:rsid w:val="00971810"/>
    <w:rsid w:val="00971836"/>
    <w:rsid w:val="00971899"/>
    <w:rsid w:val="00972641"/>
    <w:rsid w:val="00973AAE"/>
    <w:rsid w:val="00973E2B"/>
    <w:rsid w:val="00974FE4"/>
    <w:rsid w:val="00975CC8"/>
    <w:rsid w:val="00980723"/>
    <w:rsid w:val="00980FFB"/>
    <w:rsid w:val="0098198A"/>
    <w:rsid w:val="00981D36"/>
    <w:rsid w:val="00982D67"/>
    <w:rsid w:val="00984435"/>
    <w:rsid w:val="00984CD3"/>
    <w:rsid w:val="009855D2"/>
    <w:rsid w:val="00986A05"/>
    <w:rsid w:val="00987B5E"/>
    <w:rsid w:val="00987E87"/>
    <w:rsid w:val="00990E01"/>
    <w:rsid w:val="00991325"/>
    <w:rsid w:val="00991655"/>
    <w:rsid w:val="00991A8D"/>
    <w:rsid w:val="00991F2D"/>
    <w:rsid w:val="009922E3"/>
    <w:rsid w:val="00992ED3"/>
    <w:rsid w:val="00994526"/>
    <w:rsid w:val="00994766"/>
    <w:rsid w:val="009956A6"/>
    <w:rsid w:val="009971B0"/>
    <w:rsid w:val="009979E2"/>
    <w:rsid w:val="00997E2E"/>
    <w:rsid w:val="009A0CBD"/>
    <w:rsid w:val="009A0F55"/>
    <w:rsid w:val="009A1D99"/>
    <w:rsid w:val="009A2C14"/>
    <w:rsid w:val="009A306C"/>
    <w:rsid w:val="009A3A2F"/>
    <w:rsid w:val="009A4B0E"/>
    <w:rsid w:val="009A52ED"/>
    <w:rsid w:val="009A73B8"/>
    <w:rsid w:val="009A7634"/>
    <w:rsid w:val="009A78E1"/>
    <w:rsid w:val="009B11E6"/>
    <w:rsid w:val="009B1547"/>
    <w:rsid w:val="009B1FE1"/>
    <w:rsid w:val="009B26E0"/>
    <w:rsid w:val="009B5524"/>
    <w:rsid w:val="009B68E8"/>
    <w:rsid w:val="009C1B55"/>
    <w:rsid w:val="009C2519"/>
    <w:rsid w:val="009C5E85"/>
    <w:rsid w:val="009C5EA4"/>
    <w:rsid w:val="009C5EE2"/>
    <w:rsid w:val="009C6862"/>
    <w:rsid w:val="009C6DC3"/>
    <w:rsid w:val="009C6EFC"/>
    <w:rsid w:val="009C723B"/>
    <w:rsid w:val="009C7265"/>
    <w:rsid w:val="009C7770"/>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2686"/>
    <w:rsid w:val="009E37F7"/>
    <w:rsid w:val="009E385B"/>
    <w:rsid w:val="009E389C"/>
    <w:rsid w:val="009E4EAF"/>
    <w:rsid w:val="009E5815"/>
    <w:rsid w:val="009F01B4"/>
    <w:rsid w:val="009F0D54"/>
    <w:rsid w:val="009F0D8F"/>
    <w:rsid w:val="009F1C12"/>
    <w:rsid w:val="009F29B4"/>
    <w:rsid w:val="009F3F26"/>
    <w:rsid w:val="009F412E"/>
    <w:rsid w:val="009F4D8A"/>
    <w:rsid w:val="009F58C6"/>
    <w:rsid w:val="009F5F35"/>
    <w:rsid w:val="009F6673"/>
    <w:rsid w:val="009F6733"/>
    <w:rsid w:val="009F6FE3"/>
    <w:rsid w:val="009F720A"/>
    <w:rsid w:val="009F7A58"/>
    <w:rsid w:val="009F7DFB"/>
    <w:rsid w:val="00A010C9"/>
    <w:rsid w:val="00A01F2F"/>
    <w:rsid w:val="00A03009"/>
    <w:rsid w:val="00A03222"/>
    <w:rsid w:val="00A03F58"/>
    <w:rsid w:val="00A03FF1"/>
    <w:rsid w:val="00A044D9"/>
    <w:rsid w:val="00A05021"/>
    <w:rsid w:val="00A06909"/>
    <w:rsid w:val="00A06C25"/>
    <w:rsid w:val="00A079DB"/>
    <w:rsid w:val="00A07EED"/>
    <w:rsid w:val="00A11CC9"/>
    <w:rsid w:val="00A13CAD"/>
    <w:rsid w:val="00A1523E"/>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6578"/>
    <w:rsid w:val="00A278FD"/>
    <w:rsid w:val="00A279D8"/>
    <w:rsid w:val="00A3028D"/>
    <w:rsid w:val="00A305F6"/>
    <w:rsid w:val="00A3312B"/>
    <w:rsid w:val="00A3346A"/>
    <w:rsid w:val="00A33A39"/>
    <w:rsid w:val="00A33AF2"/>
    <w:rsid w:val="00A33CFD"/>
    <w:rsid w:val="00A3578C"/>
    <w:rsid w:val="00A36C36"/>
    <w:rsid w:val="00A37D6E"/>
    <w:rsid w:val="00A37ED3"/>
    <w:rsid w:val="00A400C5"/>
    <w:rsid w:val="00A403F8"/>
    <w:rsid w:val="00A40E7A"/>
    <w:rsid w:val="00A42E47"/>
    <w:rsid w:val="00A43611"/>
    <w:rsid w:val="00A443CB"/>
    <w:rsid w:val="00A509EA"/>
    <w:rsid w:val="00A5146D"/>
    <w:rsid w:val="00A518D3"/>
    <w:rsid w:val="00A5291B"/>
    <w:rsid w:val="00A53E73"/>
    <w:rsid w:val="00A54A63"/>
    <w:rsid w:val="00A55AEC"/>
    <w:rsid w:val="00A560FB"/>
    <w:rsid w:val="00A56C4A"/>
    <w:rsid w:val="00A61A73"/>
    <w:rsid w:val="00A62F37"/>
    <w:rsid w:val="00A645BD"/>
    <w:rsid w:val="00A70225"/>
    <w:rsid w:val="00A7117A"/>
    <w:rsid w:val="00A71E6A"/>
    <w:rsid w:val="00A735B9"/>
    <w:rsid w:val="00A7410D"/>
    <w:rsid w:val="00A75AE6"/>
    <w:rsid w:val="00A75B4F"/>
    <w:rsid w:val="00A766BA"/>
    <w:rsid w:val="00A77368"/>
    <w:rsid w:val="00A77B6A"/>
    <w:rsid w:val="00A77E88"/>
    <w:rsid w:val="00A80DDD"/>
    <w:rsid w:val="00A81ACF"/>
    <w:rsid w:val="00A825DC"/>
    <w:rsid w:val="00A830A9"/>
    <w:rsid w:val="00A8425E"/>
    <w:rsid w:val="00A84D99"/>
    <w:rsid w:val="00A84E4E"/>
    <w:rsid w:val="00A8537A"/>
    <w:rsid w:val="00A854D8"/>
    <w:rsid w:val="00A868DE"/>
    <w:rsid w:val="00A86BAF"/>
    <w:rsid w:val="00A87B0F"/>
    <w:rsid w:val="00A87E39"/>
    <w:rsid w:val="00A87FC9"/>
    <w:rsid w:val="00A91A07"/>
    <w:rsid w:val="00A91E21"/>
    <w:rsid w:val="00A91EFF"/>
    <w:rsid w:val="00A929F9"/>
    <w:rsid w:val="00A92D05"/>
    <w:rsid w:val="00A93AD8"/>
    <w:rsid w:val="00A93FD2"/>
    <w:rsid w:val="00A944C9"/>
    <w:rsid w:val="00A95B66"/>
    <w:rsid w:val="00A96CBB"/>
    <w:rsid w:val="00AA0B54"/>
    <w:rsid w:val="00AA0F90"/>
    <w:rsid w:val="00AA1D4A"/>
    <w:rsid w:val="00AA23B6"/>
    <w:rsid w:val="00AA2ABD"/>
    <w:rsid w:val="00AA4C66"/>
    <w:rsid w:val="00AA4F6C"/>
    <w:rsid w:val="00AA5354"/>
    <w:rsid w:val="00AA64F6"/>
    <w:rsid w:val="00AA70F9"/>
    <w:rsid w:val="00AA7902"/>
    <w:rsid w:val="00AA7BA4"/>
    <w:rsid w:val="00AB070A"/>
    <w:rsid w:val="00AB0F41"/>
    <w:rsid w:val="00AB1536"/>
    <w:rsid w:val="00AB1777"/>
    <w:rsid w:val="00AB183C"/>
    <w:rsid w:val="00AB2128"/>
    <w:rsid w:val="00AB2DBA"/>
    <w:rsid w:val="00AB342A"/>
    <w:rsid w:val="00AB3BD0"/>
    <w:rsid w:val="00AB4874"/>
    <w:rsid w:val="00AB5EDB"/>
    <w:rsid w:val="00AB6057"/>
    <w:rsid w:val="00AB6FDD"/>
    <w:rsid w:val="00AC0078"/>
    <w:rsid w:val="00AC00B0"/>
    <w:rsid w:val="00AC0191"/>
    <w:rsid w:val="00AC1DF9"/>
    <w:rsid w:val="00AC2A97"/>
    <w:rsid w:val="00AC2AE6"/>
    <w:rsid w:val="00AC2B02"/>
    <w:rsid w:val="00AC3072"/>
    <w:rsid w:val="00AC3352"/>
    <w:rsid w:val="00AC352F"/>
    <w:rsid w:val="00AC3B97"/>
    <w:rsid w:val="00AC3BA8"/>
    <w:rsid w:val="00AC5BAA"/>
    <w:rsid w:val="00AC7386"/>
    <w:rsid w:val="00AC7514"/>
    <w:rsid w:val="00AD00C1"/>
    <w:rsid w:val="00AD1AE7"/>
    <w:rsid w:val="00AD303A"/>
    <w:rsid w:val="00AD30B7"/>
    <w:rsid w:val="00AD399F"/>
    <w:rsid w:val="00AD3ABD"/>
    <w:rsid w:val="00AD3EB7"/>
    <w:rsid w:val="00AD5876"/>
    <w:rsid w:val="00AD6741"/>
    <w:rsid w:val="00AD71DD"/>
    <w:rsid w:val="00AD7EFA"/>
    <w:rsid w:val="00AE0B2F"/>
    <w:rsid w:val="00AE125D"/>
    <w:rsid w:val="00AE1B2B"/>
    <w:rsid w:val="00AE28C9"/>
    <w:rsid w:val="00AE2BC7"/>
    <w:rsid w:val="00AE334A"/>
    <w:rsid w:val="00AE3C38"/>
    <w:rsid w:val="00AE42B1"/>
    <w:rsid w:val="00AE4AAA"/>
    <w:rsid w:val="00AE548E"/>
    <w:rsid w:val="00AE5CBC"/>
    <w:rsid w:val="00AE6B00"/>
    <w:rsid w:val="00AE6DB6"/>
    <w:rsid w:val="00AE79FB"/>
    <w:rsid w:val="00AE7B7A"/>
    <w:rsid w:val="00AF0081"/>
    <w:rsid w:val="00AF0C2B"/>
    <w:rsid w:val="00AF0E35"/>
    <w:rsid w:val="00AF17E5"/>
    <w:rsid w:val="00AF1982"/>
    <w:rsid w:val="00AF1B82"/>
    <w:rsid w:val="00AF1F67"/>
    <w:rsid w:val="00AF3FBE"/>
    <w:rsid w:val="00AF4A2B"/>
    <w:rsid w:val="00AF5143"/>
    <w:rsid w:val="00AF7116"/>
    <w:rsid w:val="00AF7860"/>
    <w:rsid w:val="00B0017F"/>
    <w:rsid w:val="00B02D55"/>
    <w:rsid w:val="00B04EF6"/>
    <w:rsid w:val="00B05AA6"/>
    <w:rsid w:val="00B05AE2"/>
    <w:rsid w:val="00B068F8"/>
    <w:rsid w:val="00B07648"/>
    <w:rsid w:val="00B1086C"/>
    <w:rsid w:val="00B11E05"/>
    <w:rsid w:val="00B128A1"/>
    <w:rsid w:val="00B12C31"/>
    <w:rsid w:val="00B1305B"/>
    <w:rsid w:val="00B14454"/>
    <w:rsid w:val="00B14DBB"/>
    <w:rsid w:val="00B152FA"/>
    <w:rsid w:val="00B15C67"/>
    <w:rsid w:val="00B16971"/>
    <w:rsid w:val="00B169F3"/>
    <w:rsid w:val="00B16A2A"/>
    <w:rsid w:val="00B17E5E"/>
    <w:rsid w:val="00B21019"/>
    <w:rsid w:val="00B21B78"/>
    <w:rsid w:val="00B227C5"/>
    <w:rsid w:val="00B2474D"/>
    <w:rsid w:val="00B272DB"/>
    <w:rsid w:val="00B30C35"/>
    <w:rsid w:val="00B312ED"/>
    <w:rsid w:val="00B31C79"/>
    <w:rsid w:val="00B32CA4"/>
    <w:rsid w:val="00B33349"/>
    <w:rsid w:val="00B33DC1"/>
    <w:rsid w:val="00B33EA0"/>
    <w:rsid w:val="00B3408A"/>
    <w:rsid w:val="00B343BF"/>
    <w:rsid w:val="00B34B71"/>
    <w:rsid w:val="00B3629F"/>
    <w:rsid w:val="00B36E72"/>
    <w:rsid w:val="00B418CC"/>
    <w:rsid w:val="00B41908"/>
    <w:rsid w:val="00B41A4D"/>
    <w:rsid w:val="00B42074"/>
    <w:rsid w:val="00B43807"/>
    <w:rsid w:val="00B4391E"/>
    <w:rsid w:val="00B43C0F"/>
    <w:rsid w:val="00B45067"/>
    <w:rsid w:val="00B478F6"/>
    <w:rsid w:val="00B51FF3"/>
    <w:rsid w:val="00B52814"/>
    <w:rsid w:val="00B52A97"/>
    <w:rsid w:val="00B52B9D"/>
    <w:rsid w:val="00B548F6"/>
    <w:rsid w:val="00B55759"/>
    <w:rsid w:val="00B561C9"/>
    <w:rsid w:val="00B56D57"/>
    <w:rsid w:val="00B57E38"/>
    <w:rsid w:val="00B57E75"/>
    <w:rsid w:val="00B657DB"/>
    <w:rsid w:val="00B665B5"/>
    <w:rsid w:val="00B66688"/>
    <w:rsid w:val="00B66D70"/>
    <w:rsid w:val="00B66F6A"/>
    <w:rsid w:val="00B673B1"/>
    <w:rsid w:val="00B67D41"/>
    <w:rsid w:val="00B7031F"/>
    <w:rsid w:val="00B70870"/>
    <w:rsid w:val="00B733C0"/>
    <w:rsid w:val="00B73C08"/>
    <w:rsid w:val="00B76140"/>
    <w:rsid w:val="00B76AFA"/>
    <w:rsid w:val="00B8127A"/>
    <w:rsid w:val="00B81707"/>
    <w:rsid w:val="00B83100"/>
    <w:rsid w:val="00B84008"/>
    <w:rsid w:val="00B85C3D"/>
    <w:rsid w:val="00B85C68"/>
    <w:rsid w:val="00B90803"/>
    <w:rsid w:val="00B916ED"/>
    <w:rsid w:val="00B91D6D"/>
    <w:rsid w:val="00B92B8B"/>
    <w:rsid w:val="00B93199"/>
    <w:rsid w:val="00B94565"/>
    <w:rsid w:val="00B94E3F"/>
    <w:rsid w:val="00B95CC7"/>
    <w:rsid w:val="00B96AEC"/>
    <w:rsid w:val="00BA01F0"/>
    <w:rsid w:val="00BA0C24"/>
    <w:rsid w:val="00BA0C96"/>
    <w:rsid w:val="00BA1D03"/>
    <w:rsid w:val="00BA2170"/>
    <w:rsid w:val="00BA33A5"/>
    <w:rsid w:val="00BA3C54"/>
    <w:rsid w:val="00BA3D05"/>
    <w:rsid w:val="00BA551A"/>
    <w:rsid w:val="00BA5BB6"/>
    <w:rsid w:val="00BA6FC7"/>
    <w:rsid w:val="00BA7741"/>
    <w:rsid w:val="00BB0DD4"/>
    <w:rsid w:val="00BB2A9F"/>
    <w:rsid w:val="00BB2E83"/>
    <w:rsid w:val="00BB3071"/>
    <w:rsid w:val="00BB3B8D"/>
    <w:rsid w:val="00BB5AFA"/>
    <w:rsid w:val="00BB784F"/>
    <w:rsid w:val="00BC0E00"/>
    <w:rsid w:val="00BC26D8"/>
    <w:rsid w:val="00BC33A2"/>
    <w:rsid w:val="00BC3736"/>
    <w:rsid w:val="00BC3BA3"/>
    <w:rsid w:val="00BC55E2"/>
    <w:rsid w:val="00BC63E4"/>
    <w:rsid w:val="00BC6407"/>
    <w:rsid w:val="00BC6494"/>
    <w:rsid w:val="00BC65FC"/>
    <w:rsid w:val="00BC6E8B"/>
    <w:rsid w:val="00BC7895"/>
    <w:rsid w:val="00BD0884"/>
    <w:rsid w:val="00BD13DC"/>
    <w:rsid w:val="00BD1F61"/>
    <w:rsid w:val="00BD3FE9"/>
    <w:rsid w:val="00BD4326"/>
    <w:rsid w:val="00BD4A3D"/>
    <w:rsid w:val="00BD6C07"/>
    <w:rsid w:val="00BE037C"/>
    <w:rsid w:val="00BE08B7"/>
    <w:rsid w:val="00BE18B1"/>
    <w:rsid w:val="00BE1CF0"/>
    <w:rsid w:val="00BE2112"/>
    <w:rsid w:val="00BE2F3B"/>
    <w:rsid w:val="00BE33BD"/>
    <w:rsid w:val="00BE3A61"/>
    <w:rsid w:val="00BE474B"/>
    <w:rsid w:val="00BE4CF2"/>
    <w:rsid w:val="00BE5013"/>
    <w:rsid w:val="00BE61C5"/>
    <w:rsid w:val="00BE64BB"/>
    <w:rsid w:val="00BE6EBF"/>
    <w:rsid w:val="00BE71E8"/>
    <w:rsid w:val="00BF1B57"/>
    <w:rsid w:val="00BF2652"/>
    <w:rsid w:val="00BF3911"/>
    <w:rsid w:val="00BF41E4"/>
    <w:rsid w:val="00BF42F0"/>
    <w:rsid w:val="00BF4B46"/>
    <w:rsid w:val="00BF507F"/>
    <w:rsid w:val="00BF531B"/>
    <w:rsid w:val="00BF5EA6"/>
    <w:rsid w:val="00BF6CCC"/>
    <w:rsid w:val="00C006FD"/>
    <w:rsid w:val="00C009F0"/>
    <w:rsid w:val="00C00E46"/>
    <w:rsid w:val="00C013E2"/>
    <w:rsid w:val="00C01818"/>
    <w:rsid w:val="00C0279C"/>
    <w:rsid w:val="00C0300C"/>
    <w:rsid w:val="00C03A8C"/>
    <w:rsid w:val="00C04667"/>
    <w:rsid w:val="00C054C0"/>
    <w:rsid w:val="00C056E3"/>
    <w:rsid w:val="00C063D6"/>
    <w:rsid w:val="00C06CAA"/>
    <w:rsid w:val="00C06F96"/>
    <w:rsid w:val="00C07CCE"/>
    <w:rsid w:val="00C10145"/>
    <w:rsid w:val="00C11690"/>
    <w:rsid w:val="00C12B60"/>
    <w:rsid w:val="00C13496"/>
    <w:rsid w:val="00C14557"/>
    <w:rsid w:val="00C147A5"/>
    <w:rsid w:val="00C16B13"/>
    <w:rsid w:val="00C16E58"/>
    <w:rsid w:val="00C17545"/>
    <w:rsid w:val="00C2038C"/>
    <w:rsid w:val="00C212F0"/>
    <w:rsid w:val="00C22B97"/>
    <w:rsid w:val="00C23923"/>
    <w:rsid w:val="00C248B8"/>
    <w:rsid w:val="00C250A5"/>
    <w:rsid w:val="00C277CE"/>
    <w:rsid w:val="00C307E8"/>
    <w:rsid w:val="00C31507"/>
    <w:rsid w:val="00C31CB5"/>
    <w:rsid w:val="00C31CB9"/>
    <w:rsid w:val="00C320DD"/>
    <w:rsid w:val="00C33164"/>
    <w:rsid w:val="00C3444B"/>
    <w:rsid w:val="00C34CB1"/>
    <w:rsid w:val="00C3525E"/>
    <w:rsid w:val="00C35A02"/>
    <w:rsid w:val="00C36873"/>
    <w:rsid w:val="00C3704D"/>
    <w:rsid w:val="00C40382"/>
    <w:rsid w:val="00C41DC4"/>
    <w:rsid w:val="00C41DD4"/>
    <w:rsid w:val="00C426C0"/>
    <w:rsid w:val="00C43405"/>
    <w:rsid w:val="00C444E3"/>
    <w:rsid w:val="00C44862"/>
    <w:rsid w:val="00C44D42"/>
    <w:rsid w:val="00C44F63"/>
    <w:rsid w:val="00C44FEA"/>
    <w:rsid w:val="00C45858"/>
    <w:rsid w:val="00C463B4"/>
    <w:rsid w:val="00C46573"/>
    <w:rsid w:val="00C509A1"/>
    <w:rsid w:val="00C52C08"/>
    <w:rsid w:val="00C534CC"/>
    <w:rsid w:val="00C54BBB"/>
    <w:rsid w:val="00C5570A"/>
    <w:rsid w:val="00C55BCE"/>
    <w:rsid w:val="00C57A6C"/>
    <w:rsid w:val="00C61D74"/>
    <w:rsid w:val="00C6211F"/>
    <w:rsid w:val="00C63055"/>
    <w:rsid w:val="00C63ADE"/>
    <w:rsid w:val="00C64175"/>
    <w:rsid w:val="00C64ACF"/>
    <w:rsid w:val="00C65496"/>
    <w:rsid w:val="00C65A46"/>
    <w:rsid w:val="00C65B61"/>
    <w:rsid w:val="00C6609B"/>
    <w:rsid w:val="00C6724A"/>
    <w:rsid w:val="00C67EE2"/>
    <w:rsid w:val="00C705B3"/>
    <w:rsid w:val="00C71176"/>
    <w:rsid w:val="00C7198A"/>
    <w:rsid w:val="00C74981"/>
    <w:rsid w:val="00C7513E"/>
    <w:rsid w:val="00C75EC0"/>
    <w:rsid w:val="00C80094"/>
    <w:rsid w:val="00C8124D"/>
    <w:rsid w:val="00C81468"/>
    <w:rsid w:val="00C8247F"/>
    <w:rsid w:val="00C830FB"/>
    <w:rsid w:val="00C831E5"/>
    <w:rsid w:val="00C83250"/>
    <w:rsid w:val="00C834F0"/>
    <w:rsid w:val="00C83524"/>
    <w:rsid w:val="00C849DB"/>
    <w:rsid w:val="00C849E7"/>
    <w:rsid w:val="00C84FC4"/>
    <w:rsid w:val="00C85CC6"/>
    <w:rsid w:val="00C86810"/>
    <w:rsid w:val="00C873A0"/>
    <w:rsid w:val="00C909AF"/>
    <w:rsid w:val="00C90EC0"/>
    <w:rsid w:val="00C91376"/>
    <w:rsid w:val="00C9155C"/>
    <w:rsid w:val="00C91A5A"/>
    <w:rsid w:val="00C93586"/>
    <w:rsid w:val="00C95863"/>
    <w:rsid w:val="00C95AC0"/>
    <w:rsid w:val="00C965FE"/>
    <w:rsid w:val="00C96B19"/>
    <w:rsid w:val="00C97DC0"/>
    <w:rsid w:val="00CA0D47"/>
    <w:rsid w:val="00CA1544"/>
    <w:rsid w:val="00CA161F"/>
    <w:rsid w:val="00CA1DF2"/>
    <w:rsid w:val="00CA227B"/>
    <w:rsid w:val="00CA2704"/>
    <w:rsid w:val="00CA2C51"/>
    <w:rsid w:val="00CA3450"/>
    <w:rsid w:val="00CA44DC"/>
    <w:rsid w:val="00CA45D8"/>
    <w:rsid w:val="00CA506C"/>
    <w:rsid w:val="00CA6236"/>
    <w:rsid w:val="00CA661F"/>
    <w:rsid w:val="00CA707B"/>
    <w:rsid w:val="00CA740F"/>
    <w:rsid w:val="00CA77E1"/>
    <w:rsid w:val="00CB01B2"/>
    <w:rsid w:val="00CB0C74"/>
    <w:rsid w:val="00CB2417"/>
    <w:rsid w:val="00CB3C0A"/>
    <w:rsid w:val="00CB5213"/>
    <w:rsid w:val="00CB575F"/>
    <w:rsid w:val="00CB63A0"/>
    <w:rsid w:val="00CB7F1A"/>
    <w:rsid w:val="00CC04AE"/>
    <w:rsid w:val="00CC0996"/>
    <w:rsid w:val="00CC0A25"/>
    <w:rsid w:val="00CC137D"/>
    <w:rsid w:val="00CC21C6"/>
    <w:rsid w:val="00CC36E3"/>
    <w:rsid w:val="00CC3BC5"/>
    <w:rsid w:val="00CC5386"/>
    <w:rsid w:val="00CC5596"/>
    <w:rsid w:val="00CC70BC"/>
    <w:rsid w:val="00CC7304"/>
    <w:rsid w:val="00CC7861"/>
    <w:rsid w:val="00CD015C"/>
    <w:rsid w:val="00CD38DB"/>
    <w:rsid w:val="00CD4562"/>
    <w:rsid w:val="00CD4AC3"/>
    <w:rsid w:val="00CD4BED"/>
    <w:rsid w:val="00CD520C"/>
    <w:rsid w:val="00CD5317"/>
    <w:rsid w:val="00CD592C"/>
    <w:rsid w:val="00CD596A"/>
    <w:rsid w:val="00CD5FFC"/>
    <w:rsid w:val="00CD71E4"/>
    <w:rsid w:val="00CE1AAE"/>
    <w:rsid w:val="00CE1FDC"/>
    <w:rsid w:val="00CE4855"/>
    <w:rsid w:val="00CE57AF"/>
    <w:rsid w:val="00CE5825"/>
    <w:rsid w:val="00CE58DA"/>
    <w:rsid w:val="00CE6EFD"/>
    <w:rsid w:val="00CF1711"/>
    <w:rsid w:val="00CF1F84"/>
    <w:rsid w:val="00CF2BCC"/>
    <w:rsid w:val="00CF310B"/>
    <w:rsid w:val="00CF3E2C"/>
    <w:rsid w:val="00CF3E7F"/>
    <w:rsid w:val="00CF4422"/>
    <w:rsid w:val="00CF445F"/>
    <w:rsid w:val="00CF51B6"/>
    <w:rsid w:val="00CF554B"/>
    <w:rsid w:val="00CF618E"/>
    <w:rsid w:val="00D0093C"/>
    <w:rsid w:val="00D01E07"/>
    <w:rsid w:val="00D023BC"/>
    <w:rsid w:val="00D0339E"/>
    <w:rsid w:val="00D04CB3"/>
    <w:rsid w:val="00D05175"/>
    <w:rsid w:val="00D059F3"/>
    <w:rsid w:val="00D05F7C"/>
    <w:rsid w:val="00D06062"/>
    <w:rsid w:val="00D07570"/>
    <w:rsid w:val="00D07708"/>
    <w:rsid w:val="00D07850"/>
    <w:rsid w:val="00D07EC7"/>
    <w:rsid w:val="00D11000"/>
    <w:rsid w:val="00D11083"/>
    <w:rsid w:val="00D11F4A"/>
    <w:rsid w:val="00D12853"/>
    <w:rsid w:val="00D1354A"/>
    <w:rsid w:val="00D152B7"/>
    <w:rsid w:val="00D16A92"/>
    <w:rsid w:val="00D17167"/>
    <w:rsid w:val="00D2013A"/>
    <w:rsid w:val="00D21468"/>
    <w:rsid w:val="00D229D1"/>
    <w:rsid w:val="00D22DD2"/>
    <w:rsid w:val="00D22FED"/>
    <w:rsid w:val="00D23077"/>
    <w:rsid w:val="00D24CCA"/>
    <w:rsid w:val="00D24DC4"/>
    <w:rsid w:val="00D2512F"/>
    <w:rsid w:val="00D252C1"/>
    <w:rsid w:val="00D260A8"/>
    <w:rsid w:val="00D27554"/>
    <w:rsid w:val="00D279D5"/>
    <w:rsid w:val="00D317E0"/>
    <w:rsid w:val="00D320F8"/>
    <w:rsid w:val="00D32333"/>
    <w:rsid w:val="00D33A07"/>
    <w:rsid w:val="00D3478E"/>
    <w:rsid w:val="00D36C2D"/>
    <w:rsid w:val="00D3735E"/>
    <w:rsid w:val="00D37972"/>
    <w:rsid w:val="00D40E3A"/>
    <w:rsid w:val="00D42318"/>
    <w:rsid w:val="00D42617"/>
    <w:rsid w:val="00D444DC"/>
    <w:rsid w:val="00D44B2E"/>
    <w:rsid w:val="00D44B68"/>
    <w:rsid w:val="00D451B3"/>
    <w:rsid w:val="00D452BE"/>
    <w:rsid w:val="00D452E4"/>
    <w:rsid w:val="00D45ADB"/>
    <w:rsid w:val="00D47516"/>
    <w:rsid w:val="00D47745"/>
    <w:rsid w:val="00D477F3"/>
    <w:rsid w:val="00D52177"/>
    <w:rsid w:val="00D52461"/>
    <w:rsid w:val="00D5264B"/>
    <w:rsid w:val="00D53114"/>
    <w:rsid w:val="00D53646"/>
    <w:rsid w:val="00D53A90"/>
    <w:rsid w:val="00D54535"/>
    <w:rsid w:val="00D55341"/>
    <w:rsid w:val="00D558E7"/>
    <w:rsid w:val="00D55D5C"/>
    <w:rsid w:val="00D60462"/>
    <w:rsid w:val="00D61C6F"/>
    <w:rsid w:val="00D62104"/>
    <w:rsid w:val="00D63093"/>
    <w:rsid w:val="00D645D3"/>
    <w:rsid w:val="00D64F30"/>
    <w:rsid w:val="00D65687"/>
    <w:rsid w:val="00D65887"/>
    <w:rsid w:val="00D66A52"/>
    <w:rsid w:val="00D66EB2"/>
    <w:rsid w:val="00D7065E"/>
    <w:rsid w:val="00D707A1"/>
    <w:rsid w:val="00D70A78"/>
    <w:rsid w:val="00D70B11"/>
    <w:rsid w:val="00D71655"/>
    <w:rsid w:val="00D7220D"/>
    <w:rsid w:val="00D7258B"/>
    <w:rsid w:val="00D7306F"/>
    <w:rsid w:val="00D7396E"/>
    <w:rsid w:val="00D749DA"/>
    <w:rsid w:val="00D74BF0"/>
    <w:rsid w:val="00D765EE"/>
    <w:rsid w:val="00D804D2"/>
    <w:rsid w:val="00D8088A"/>
    <w:rsid w:val="00D83660"/>
    <w:rsid w:val="00D841C0"/>
    <w:rsid w:val="00D8427C"/>
    <w:rsid w:val="00D8462D"/>
    <w:rsid w:val="00D849E6"/>
    <w:rsid w:val="00D85089"/>
    <w:rsid w:val="00D85193"/>
    <w:rsid w:val="00D90A4D"/>
    <w:rsid w:val="00D91494"/>
    <w:rsid w:val="00D923D2"/>
    <w:rsid w:val="00D92689"/>
    <w:rsid w:val="00D92D33"/>
    <w:rsid w:val="00D944D3"/>
    <w:rsid w:val="00D963D6"/>
    <w:rsid w:val="00D96A16"/>
    <w:rsid w:val="00D97206"/>
    <w:rsid w:val="00DA04D4"/>
    <w:rsid w:val="00DA2796"/>
    <w:rsid w:val="00DA2F3C"/>
    <w:rsid w:val="00DA3350"/>
    <w:rsid w:val="00DA358B"/>
    <w:rsid w:val="00DA4F27"/>
    <w:rsid w:val="00DA6365"/>
    <w:rsid w:val="00DA639A"/>
    <w:rsid w:val="00DB1332"/>
    <w:rsid w:val="00DB1BD8"/>
    <w:rsid w:val="00DB512F"/>
    <w:rsid w:val="00DB567A"/>
    <w:rsid w:val="00DB65F3"/>
    <w:rsid w:val="00DB66AE"/>
    <w:rsid w:val="00DB687D"/>
    <w:rsid w:val="00DB6EB2"/>
    <w:rsid w:val="00DC127E"/>
    <w:rsid w:val="00DC14FB"/>
    <w:rsid w:val="00DC1B2B"/>
    <w:rsid w:val="00DC2084"/>
    <w:rsid w:val="00DC2916"/>
    <w:rsid w:val="00DC2BD1"/>
    <w:rsid w:val="00DC36A8"/>
    <w:rsid w:val="00DC3F5A"/>
    <w:rsid w:val="00DC4DCF"/>
    <w:rsid w:val="00DC5A08"/>
    <w:rsid w:val="00DC5E92"/>
    <w:rsid w:val="00DC701D"/>
    <w:rsid w:val="00DD0216"/>
    <w:rsid w:val="00DD0854"/>
    <w:rsid w:val="00DD1840"/>
    <w:rsid w:val="00DD1A13"/>
    <w:rsid w:val="00DD340B"/>
    <w:rsid w:val="00DD377E"/>
    <w:rsid w:val="00DD54C7"/>
    <w:rsid w:val="00DD6289"/>
    <w:rsid w:val="00DE32C1"/>
    <w:rsid w:val="00DE3611"/>
    <w:rsid w:val="00DE3771"/>
    <w:rsid w:val="00DE41D1"/>
    <w:rsid w:val="00DE46A9"/>
    <w:rsid w:val="00DE4942"/>
    <w:rsid w:val="00DE4F94"/>
    <w:rsid w:val="00DE6052"/>
    <w:rsid w:val="00DE66F4"/>
    <w:rsid w:val="00DE69EB"/>
    <w:rsid w:val="00DE7010"/>
    <w:rsid w:val="00DF01BD"/>
    <w:rsid w:val="00DF0965"/>
    <w:rsid w:val="00DF16E6"/>
    <w:rsid w:val="00DF2368"/>
    <w:rsid w:val="00DF3D55"/>
    <w:rsid w:val="00DF54C4"/>
    <w:rsid w:val="00DF75C5"/>
    <w:rsid w:val="00DF7B5F"/>
    <w:rsid w:val="00E00A7D"/>
    <w:rsid w:val="00E013D7"/>
    <w:rsid w:val="00E016A9"/>
    <w:rsid w:val="00E03139"/>
    <w:rsid w:val="00E0369F"/>
    <w:rsid w:val="00E03B0E"/>
    <w:rsid w:val="00E03B46"/>
    <w:rsid w:val="00E03B96"/>
    <w:rsid w:val="00E053BC"/>
    <w:rsid w:val="00E054BF"/>
    <w:rsid w:val="00E056F4"/>
    <w:rsid w:val="00E05951"/>
    <w:rsid w:val="00E05CC6"/>
    <w:rsid w:val="00E07854"/>
    <w:rsid w:val="00E07B9D"/>
    <w:rsid w:val="00E07E27"/>
    <w:rsid w:val="00E10557"/>
    <w:rsid w:val="00E1083A"/>
    <w:rsid w:val="00E11150"/>
    <w:rsid w:val="00E11175"/>
    <w:rsid w:val="00E118BC"/>
    <w:rsid w:val="00E11B16"/>
    <w:rsid w:val="00E12A62"/>
    <w:rsid w:val="00E12B99"/>
    <w:rsid w:val="00E12C99"/>
    <w:rsid w:val="00E13905"/>
    <w:rsid w:val="00E1465B"/>
    <w:rsid w:val="00E15C82"/>
    <w:rsid w:val="00E16A40"/>
    <w:rsid w:val="00E16ACC"/>
    <w:rsid w:val="00E179A5"/>
    <w:rsid w:val="00E205C0"/>
    <w:rsid w:val="00E21037"/>
    <w:rsid w:val="00E216AC"/>
    <w:rsid w:val="00E223F6"/>
    <w:rsid w:val="00E22433"/>
    <w:rsid w:val="00E2285F"/>
    <w:rsid w:val="00E228EB"/>
    <w:rsid w:val="00E245BB"/>
    <w:rsid w:val="00E24F02"/>
    <w:rsid w:val="00E25B5C"/>
    <w:rsid w:val="00E25B5E"/>
    <w:rsid w:val="00E26A13"/>
    <w:rsid w:val="00E30363"/>
    <w:rsid w:val="00E30860"/>
    <w:rsid w:val="00E30E62"/>
    <w:rsid w:val="00E32E02"/>
    <w:rsid w:val="00E34F9E"/>
    <w:rsid w:val="00E34FC6"/>
    <w:rsid w:val="00E3608A"/>
    <w:rsid w:val="00E37CA9"/>
    <w:rsid w:val="00E4000F"/>
    <w:rsid w:val="00E40D9E"/>
    <w:rsid w:val="00E42CD0"/>
    <w:rsid w:val="00E42F10"/>
    <w:rsid w:val="00E439A7"/>
    <w:rsid w:val="00E4531E"/>
    <w:rsid w:val="00E46946"/>
    <w:rsid w:val="00E500C3"/>
    <w:rsid w:val="00E50598"/>
    <w:rsid w:val="00E516A1"/>
    <w:rsid w:val="00E523AB"/>
    <w:rsid w:val="00E53950"/>
    <w:rsid w:val="00E539DA"/>
    <w:rsid w:val="00E53A65"/>
    <w:rsid w:val="00E54352"/>
    <w:rsid w:val="00E5435B"/>
    <w:rsid w:val="00E545E4"/>
    <w:rsid w:val="00E550ED"/>
    <w:rsid w:val="00E550F1"/>
    <w:rsid w:val="00E563CD"/>
    <w:rsid w:val="00E563EF"/>
    <w:rsid w:val="00E56B67"/>
    <w:rsid w:val="00E56B6D"/>
    <w:rsid w:val="00E574D9"/>
    <w:rsid w:val="00E57555"/>
    <w:rsid w:val="00E61C01"/>
    <w:rsid w:val="00E64591"/>
    <w:rsid w:val="00E649F8"/>
    <w:rsid w:val="00E64ECE"/>
    <w:rsid w:val="00E660AA"/>
    <w:rsid w:val="00E662EC"/>
    <w:rsid w:val="00E67B0A"/>
    <w:rsid w:val="00E71818"/>
    <w:rsid w:val="00E7204B"/>
    <w:rsid w:val="00E747CF"/>
    <w:rsid w:val="00E7625A"/>
    <w:rsid w:val="00E762DC"/>
    <w:rsid w:val="00E764BE"/>
    <w:rsid w:val="00E76A12"/>
    <w:rsid w:val="00E76E26"/>
    <w:rsid w:val="00E776E1"/>
    <w:rsid w:val="00E77F4A"/>
    <w:rsid w:val="00E77FFD"/>
    <w:rsid w:val="00E8060B"/>
    <w:rsid w:val="00E81270"/>
    <w:rsid w:val="00E81635"/>
    <w:rsid w:val="00E8201F"/>
    <w:rsid w:val="00E859D0"/>
    <w:rsid w:val="00E8666A"/>
    <w:rsid w:val="00E866A2"/>
    <w:rsid w:val="00E87276"/>
    <w:rsid w:val="00E873EA"/>
    <w:rsid w:val="00E90135"/>
    <w:rsid w:val="00E90EAA"/>
    <w:rsid w:val="00E9106F"/>
    <w:rsid w:val="00E9121E"/>
    <w:rsid w:val="00E918E4"/>
    <w:rsid w:val="00E921F9"/>
    <w:rsid w:val="00E926BB"/>
    <w:rsid w:val="00E928BB"/>
    <w:rsid w:val="00E9314F"/>
    <w:rsid w:val="00E93FDF"/>
    <w:rsid w:val="00E941D7"/>
    <w:rsid w:val="00E942DA"/>
    <w:rsid w:val="00E94AFC"/>
    <w:rsid w:val="00EA01D1"/>
    <w:rsid w:val="00EA042A"/>
    <w:rsid w:val="00EA1153"/>
    <w:rsid w:val="00EA1D98"/>
    <w:rsid w:val="00EA3FAE"/>
    <w:rsid w:val="00EA4CBA"/>
    <w:rsid w:val="00EA575E"/>
    <w:rsid w:val="00EA58ED"/>
    <w:rsid w:val="00EA5EE7"/>
    <w:rsid w:val="00EA66A0"/>
    <w:rsid w:val="00EA7D0C"/>
    <w:rsid w:val="00EB00A1"/>
    <w:rsid w:val="00EB05E0"/>
    <w:rsid w:val="00EB0D6A"/>
    <w:rsid w:val="00EB1116"/>
    <w:rsid w:val="00EB2440"/>
    <w:rsid w:val="00EB3728"/>
    <w:rsid w:val="00EB3954"/>
    <w:rsid w:val="00EB3E53"/>
    <w:rsid w:val="00EB402A"/>
    <w:rsid w:val="00EB484C"/>
    <w:rsid w:val="00EB4ACF"/>
    <w:rsid w:val="00EB4BA7"/>
    <w:rsid w:val="00EB531C"/>
    <w:rsid w:val="00EB55B9"/>
    <w:rsid w:val="00EB5AE5"/>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2591"/>
    <w:rsid w:val="00ED3E4F"/>
    <w:rsid w:val="00ED429C"/>
    <w:rsid w:val="00ED474C"/>
    <w:rsid w:val="00ED49DF"/>
    <w:rsid w:val="00ED6327"/>
    <w:rsid w:val="00ED69DA"/>
    <w:rsid w:val="00ED7020"/>
    <w:rsid w:val="00EE04E8"/>
    <w:rsid w:val="00EE0829"/>
    <w:rsid w:val="00EE10FF"/>
    <w:rsid w:val="00EE18BA"/>
    <w:rsid w:val="00EE22FF"/>
    <w:rsid w:val="00EE24D1"/>
    <w:rsid w:val="00EE322A"/>
    <w:rsid w:val="00EE3D7D"/>
    <w:rsid w:val="00EE47CA"/>
    <w:rsid w:val="00EE47EC"/>
    <w:rsid w:val="00EE4A29"/>
    <w:rsid w:val="00EE4AE4"/>
    <w:rsid w:val="00EE58B3"/>
    <w:rsid w:val="00EE58C7"/>
    <w:rsid w:val="00EE5D87"/>
    <w:rsid w:val="00EE624B"/>
    <w:rsid w:val="00EE658B"/>
    <w:rsid w:val="00EF3974"/>
    <w:rsid w:val="00EF441E"/>
    <w:rsid w:val="00EF5B89"/>
    <w:rsid w:val="00EF702A"/>
    <w:rsid w:val="00EF7BA6"/>
    <w:rsid w:val="00F0077A"/>
    <w:rsid w:val="00F007BC"/>
    <w:rsid w:val="00F0184B"/>
    <w:rsid w:val="00F01AEC"/>
    <w:rsid w:val="00F028D9"/>
    <w:rsid w:val="00F037DC"/>
    <w:rsid w:val="00F0381D"/>
    <w:rsid w:val="00F04525"/>
    <w:rsid w:val="00F04E74"/>
    <w:rsid w:val="00F06ECB"/>
    <w:rsid w:val="00F07734"/>
    <w:rsid w:val="00F07DB6"/>
    <w:rsid w:val="00F106FB"/>
    <w:rsid w:val="00F109B4"/>
    <w:rsid w:val="00F10DFB"/>
    <w:rsid w:val="00F113D1"/>
    <w:rsid w:val="00F1239D"/>
    <w:rsid w:val="00F123B6"/>
    <w:rsid w:val="00F13E78"/>
    <w:rsid w:val="00F13F02"/>
    <w:rsid w:val="00F1402C"/>
    <w:rsid w:val="00F17486"/>
    <w:rsid w:val="00F222FF"/>
    <w:rsid w:val="00F227D4"/>
    <w:rsid w:val="00F22B76"/>
    <w:rsid w:val="00F2368D"/>
    <w:rsid w:val="00F23D47"/>
    <w:rsid w:val="00F24667"/>
    <w:rsid w:val="00F26BE8"/>
    <w:rsid w:val="00F30989"/>
    <w:rsid w:val="00F316AA"/>
    <w:rsid w:val="00F31826"/>
    <w:rsid w:val="00F32037"/>
    <w:rsid w:val="00F3367C"/>
    <w:rsid w:val="00F34830"/>
    <w:rsid w:val="00F355FD"/>
    <w:rsid w:val="00F35B91"/>
    <w:rsid w:val="00F366F3"/>
    <w:rsid w:val="00F36B78"/>
    <w:rsid w:val="00F36BC4"/>
    <w:rsid w:val="00F40FDA"/>
    <w:rsid w:val="00F41C97"/>
    <w:rsid w:val="00F42000"/>
    <w:rsid w:val="00F42C76"/>
    <w:rsid w:val="00F43156"/>
    <w:rsid w:val="00F433CE"/>
    <w:rsid w:val="00F43C30"/>
    <w:rsid w:val="00F43CB3"/>
    <w:rsid w:val="00F447C0"/>
    <w:rsid w:val="00F500BF"/>
    <w:rsid w:val="00F50516"/>
    <w:rsid w:val="00F50D31"/>
    <w:rsid w:val="00F53206"/>
    <w:rsid w:val="00F543D5"/>
    <w:rsid w:val="00F557A8"/>
    <w:rsid w:val="00F5782A"/>
    <w:rsid w:val="00F57B17"/>
    <w:rsid w:val="00F60395"/>
    <w:rsid w:val="00F613B8"/>
    <w:rsid w:val="00F61C2D"/>
    <w:rsid w:val="00F61D0A"/>
    <w:rsid w:val="00F626B9"/>
    <w:rsid w:val="00F63FE5"/>
    <w:rsid w:val="00F64283"/>
    <w:rsid w:val="00F65294"/>
    <w:rsid w:val="00F653F1"/>
    <w:rsid w:val="00F6583A"/>
    <w:rsid w:val="00F65861"/>
    <w:rsid w:val="00F65EEE"/>
    <w:rsid w:val="00F66298"/>
    <w:rsid w:val="00F667DE"/>
    <w:rsid w:val="00F669D3"/>
    <w:rsid w:val="00F679C5"/>
    <w:rsid w:val="00F679EA"/>
    <w:rsid w:val="00F704CC"/>
    <w:rsid w:val="00F7058F"/>
    <w:rsid w:val="00F727F5"/>
    <w:rsid w:val="00F735E0"/>
    <w:rsid w:val="00F743A0"/>
    <w:rsid w:val="00F7469A"/>
    <w:rsid w:val="00F74BFF"/>
    <w:rsid w:val="00F7577F"/>
    <w:rsid w:val="00F75F6C"/>
    <w:rsid w:val="00F764B7"/>
    <w:rsid w:val="00F7667B"/>
    <w:rsid w:val="00F7705F"/>
    <w:rsid w:val="00F7769C"/>
    <w:rsid w:val="00F80D90"/>
    <w:rsid w:val="00F82BF0"/>
    <w:rsid w:val="00F83027"/>
    <w:rsid w:val="00F851CF"/>
    <w:rsid w:val="00F860A1"/>
    <w:rsid w:val="00F8708D"/>
    <w:rsid w:val="00F87C47"/>
    <w:rsid w:val="00F90377"/>
    <w:rsid w:val="00F92A09"/>
    <w:rsid w:val="00F92E5C"/>
    <w:rsid w:val="00F93653"/>
    <w:rsid w:val="00F95934"/>
    <w:rsid w:val="00F96027"/>
    <w:rsid w:val="00F96230"/>
    <w:rsid w:val="00F9687F"/>
    <w:rsid w:val="00F96B13"/>
    <w:rsid w:val="00F973CA"/>
    <w:rsid w:val="00F97709"/>
    <w:rsid w:val="00FA00B8"/>
    <w:rsid w:val="00FA00CB"/>
    <w:rsid w:val="00FA0105"/>
    <w:rsid w:val="00FA0E12"/>
    <w:rsid w:val="00FA29E5"/>
    <w:rsid w:val="00FA3DE4"/>
    <w:rsid w:val="00FA5FF9"/>
    <w:rsid w:val="00FA63A8"/>
    <w:rsid w:val="00FA691B"/>
    <w:rsid w:val="00FA7E14"/>
    <w:rsid w:val="00FB0B76"/>
    <w:rsid w:val="00FB0FE8"/>
    <w:rsid w:val="00FB1F56"/>
    <w:rsid w:val="00FB2FD5"/>
    <w:rsid w:val="00FB3A35"/>
    <w:rsid w:val="00FB4964"/>
    <w:rsid w:val="00FB7776"/>
    <w:rsid w:val="00FB7A3F"/>
    <w:rsid w:val="00FC11FA"/>
    <w:rsid w:val="00FC27BA"/>
    <w:rsid w:val="00FC368B"/>
    <w:rsid w:val="00FC48A5"/>
    <w:rsid w:val="00FC4959"/>
    <w:rsid w:val="00FC4BD1"/>
    <w:rsid w:val="00FC5F34"/>
    <w:rsid w:val="00FC6691"/>
    <w:rsid w:val="00FC6A2B"/>
    <w:rsid w:val="00FC7C0F"/>
    <w:rsid w:val="00FD1088"/>
    <w:rsid w:val="00FD1A17"/>
    <w:rsid w:val="00FD33BF"/>
    <w:rsid w:val="00FD34BF"/>
    <w:rsid w:val="00FD4DF5"/>
    <w:rsid w:val="00FD5529"/>
    <w:rsid w:val="00FD6477"/>
    <w:rsid w:val="00FD6763"/>
    <w:rsid w:val="00FE0DCE"/>
    <w:rsid w:val="00FE13BC"/>
    <w:rsid w:val="00FE1753"/>
    <w:rsid w:val="00FE18C5"/>
    <w:rsid w:val="00FE1D81"/>
    <w:rsid w:val="00FE1DE8"/>
    <w:rsid w:val="00FE2C37"/>
    <w:rsid w:val="00FE3373"/>
    <w:rsid w:val="00FE46F5"/>
    <w:rsid w:val="00FE4707"/>
    <w:rsid w:val="00FE4881"/>
    <w:rsid w:val="00FE5063"/>
    <w:rsid w:val="00FE53F9"/>
    <w:rsid w:val="00FE652E"/>
    <w:rsid w:val="00FE6AAD"/>
    <w:rsid w:val="00FE6E24"/>
    <w:rsid w:val="00FE7472"/>
    <w:rsid w:val="00FF0054"/>
    <w:rsid w:val="00FF03F6"/>
    <w:rsid w:val="00FF0440"/>
    <w:rsid w:val="00FF200C"/>
    <w:rsid w:val="00FF21C8"/>
    <w:rsid w:val="00FF3819"/>
    <w:rsid w:val="00FF39CF"/>
    <w:rsid w:val="00FF3E81"/>
    <w:rsid w:val="00FF41B2"/>
    <w:rsid w:val="00FF550F"/>
    <w:rsid w:val="00FF58BB"/>
    <w:rsid w:val="00FF5FF1"/>
    <w:rsid w:val="00FF637A"/>
    <w:rsid w:val="00FF66AE"/>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8C493"/>
  <w15:docId w15:val="{37995E63-AC4C-4F37-B6B7-9E7C9611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4908"/>
    <w:rPr>
      <w:lang w:val="pl-PL"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99"/>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EB3728"/>
    <w:pPr>
      <w:keepNext w:val="0"/>
      <w:numPr>
        <w:numId w:val="10"/>
      </w:numPr>
      <w:spacing w:before="120" w:after="120"/>
      <w:jc w:val="both"/>
      <w:outlineLvl w:val="9"/>
    </w:pPr>
    <w:rPr>
      <w:b/>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99"/>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3"/>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14"/>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14"/>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14"/>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14"/>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14"/>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14"/>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14"/>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14"/>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14"/>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15"/>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15"/>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15"/>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15"/>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1poziomZnak">
    <w:name w:val="*1 poziom Znak"/>
    <w:basedOn w:val="AkapitzlistZnak"/>
    <w:link w:val="1poziom"/>
    <w:rsid w:val="00224B61"/>
    <w:rPr>
      <w:rFonts w:ascii="Arial" w:hAnsi="Arial" w:cs="Arial"/>
      <w:b/>
      <w:color w:val="1F497D" w:themeColor="text2"/>
      <w:lang w:val="pl-PL"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224B61"/>
    <w:rPr>
      <w:rFonts w:ascii="Arial" w:hAnsi="Arial" w:cs="Arial"/>
      <w:b/>
      <w:smallCaps/>
      <w:snapToGrid w:val="0"/>
      <w:kern w:val="28"/>
      <w:sz w:val="22"/>
      <w:szCs w:val="22"/>
      <w:lang w:val="pl-PL" w:eastAsia="pl-PL"/>
    </w:rPr>
  </w:style>
  <w:style w:type="numbering" w:customStyle="1" w:styleId="UMOWY">
    <w:name w:val="UMOWY"/>
    <w:uiPriority w:val="99"/>
    <w:rsid w:val="00224B61"/>
    <w:pPr>
      <w:numPr>
        <w:numId w:val="19"/>
      </w:numPr>
    </w:pPr>
  </w:style>
  <w:style w:type="character" w:customStyle="1" w:styleId="Nagwek3Znak">
    <w:name w:val="Nagłówek 3 Znak"/>
    <w:basedOn w:val="Domylnaczcionkaakapitu"/>
    <w:link w:val="Nagwek3"/>
    <w:rsid w:val="00224B61"/>
    <w:rPr>
      <w:rFonts w:asciiTheme="minorHAnsi" w:hAnsiTheme="minorHAnsi"/>
      <w:lang w:val="pl-PL" w:eastAsia="pl-PL"/>
    </w:rPr>
  </w:style>
  <w:style w:type="character" w:customStyle="1" w:styleId="TekstdymkaZnak">
    <w:name w:val="Tekst dymka Znak"/>
    <w:basedOn w:val="Domylnaczcionkaakapitu"/>
    <w:link w:val="Tekstdymka"/>
    <w:semiHidden/>
    <w:rsid w:val="00224B61"/>
    <w:rPr>
      <w:rFonts w:ascii="Tahoma" w:hAnsi="Tahoma" w:cs="Tahoma"/>
      <w:sz w:val="16"/>
      <w:szCs w:val="16"/>
      <w:lang w:val="pl-PL" w:eastAsia="pl-PL"/>
    </w:rPr>
  </w:style>
  <w:style w:type="character" w:customStyle="1" w:styleId="Nagwek4Znak">
    <w:name w:val="Nagłówek 4 Znak"/>
    <w:basedOn w:val="Domylnaczcionkaakapitu"/>
    <w:link w:val="Nagwek4"/>
    <w:rsid w:val="00224B61"/>
    <w:rPr>
      <w:b/>
      <w:i/>
      <w:sz w:val="24"/>
      <w:lang w:val="pl-PL" w:eastAsia="pl-PL"/>
    </w:rPr>
  </w:style>
  <w:style w:type="character" w:customStyle="1" w:styleId="Nagwek5Znak">
    <w:name w:val="Nagłówek 5 Znak"/>
    <w:basedOn w:val="Domylnaczcionkaakapitu"/>
    <w:link w:val="Nagwek5"/>
    <w:rsid w:val="00224B61"/>
    <w:rPr>
      <w:rFonts w:ascii="Arial" w:hAnsi="Arial"/>
      <w:sz w:val="22"/>
      <w:lang w:val="pl-PL" w:eastAsia="pl-PL"/>
    </w:rPr>
  </w:style>
  <w:style w:type="character" w:customStyle="1" w:styleId="Nagwek6Znak">
    <w:name w:val="Nagłówek 6 Znak"/>
    <w:basedOn w:val="Domylnaczcionkaakapitu"/>
    <w:link w:val="Nagwek6"/>
    <w:rsid w:val="00224B61"/>
    <w:rPr>
      <w:rFonts w:ascii="Arial" w:hAnsi="Arial"/>
      <w:i/>
      <w:sz w:val="22"/>
      <w:lang w:val="pl-PL" w:eastAsia="pl-PL"/>
    </w:rPr>
  </w:style>
  <w:style w:type="character" w:customStyle="1" w:styleId="Nagwek7Znak">
    <w:name w:val="Nagłówek 7 Znak"/>
    <w:basedOn w:val="Domylnaczcionkaakapitu"/>
    <w:link w:val="Nagwek7"/>
    <w:rsid w:val="00224B61"/>
    <w:rPr>
      <w:rFonts w:ascii="Arial" w:hAnsi="Arial"/>
      <w:lang w:val="pl-PL" w:eastAsia="pl-PL"/>
    </w:rPr>
  </w:style>
  <w:style w:type="character" w:customStyle="1" w:styleId="Nagwek8Znak">
    <w:name w:val="Nagłówek 8 Znak"/>
    <w:basedOn w:val="Domylnaczcionkaakapitu"/>
    <w:link w:val="Nagwek8"/>
    <w:rsid w:val="00224B61"/>
    <w:rPr>
      <w:rFonts w:ascii="Arial" w:hAnsi="Arial"/>
      <w:i/>
      <w:lang w:val="pl-PL" w:eastAsia="pl-PL"/>
    </w:rPr>
  </w:style>
  <w:style w:type="character" w:customStyle="1" w:styleId="Nagwek9Znak">
    <w:name w:val="Nagłówek 9 Znak"/>
    <w:basedOn w:val="Domylnaczcionkaakapitu"/>
    <w:link w:val="Nagwek9"/>
    <w:rsid w:val="00224B61"/>
    <w:rPr>
      <w:rFonts w:ascii="Arial" w:hAnsi="Arial"/>
      <w:i/>
      <w:sz w:val="18"/>
      <w:lang w:val="pl-PL" w:eastAsia="pl-PL"/>
    </w:rPr>
  </w:style>
  <w:style w:type="character" w:customStyle="1" w:styleId="Tekstpodstawowy3Znak">
    <w:name w:val="Tekst podstawowy 3 Znak"/>
    <w:basedOn w:val="Domylnaczcionkaakapitu"/>
    <w:link w:val="Tekstpodstawowy3"/>
    <w:rsid w:val="00224B61"/>
    <w:rPr>
      <w:lang w:val="pl-PL" w:eastAsia="pl-PL"/>
    </w:rPr>
  </w:style>
  <w:style w:type="character" w:customStyle="1" w:styleId="Tekstpodstawowywcity2Znak">
    <w:name w:val="Tekst podstawowy wcięty 2 Znak"/>
    <w:aliases w:val="Indent Normal text Znak"/>
    <w:basedOn w:val="Domylnaczcionkaakapitu"/>
    <w:link w:val="Tekstpodstawowywcity2"/>
    <w:rsid w:val="00224B61"/>
    <w:rPr>
      <w:lang w:val="pl-PL" w:eastAsia="pl-PL"/>
    </w:rPr>
  </w:style>
  <w:style w:type="character" w:customStyle="1" w:styleId="TytuZnak">
    <w:name w:val="Tytuł Znak"/>
    <w:basedOn w:val="Domylnaczcionkaakapitu"/>
    <w:link w:val="Tytu"/>
    <w:rsid w:val="00224B61"/>
    <w:rPr>
      <w:b/>
      <w:snapToGrid w:val="0"/>
      <w:sz w:val="24"/>
      <w:lang w:val="pl-PL" w:eastAsia="pl-PL"/>
    </w:rPr>
  </w:style>
  <w:style w:type="character" w:customStyle="1" w:styleId="Tekstpodstawowywcity3Znak">
    <w:name w:val="Tekst podstawowy wcięty 3 Znak"/>
    <w:basedOn w:val="Domylnaczcionkaakapitu"/>
    <w:link w:val="Tekstpodstawowywcity3"/>
    <w:rsid w:val="00224B61"/>
    <w:rPr>
      <w:rFonts w:ascii="Verdana" w:hAnsi="Verdana"/>
      <w:sz w:val="24"/>
      <w:lang w:val="pl-PL" w:eastAsia="pl-PL"/>
    </w:rPr>
  </w:style>
  <w:style w:type="character" w:customStyle="1" w:styleId="ZwykytekstZnak">
    <w:name w:val="Zwykły tekst Znak"/>
    <w:basedOn w:val="Domylnaczcionkaakapitu"/>
    <w:link w:val="Zwykytekst"/>
    <w:rsid w:val="00224B61"/>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224B61"/>
    <w:rPr>
      <w:b/>
      <w:bCs/>
      <w:lang w:val="pl-PL" w:eastAsia="pl-PL"/>
    </w:rPr>
  </w:style>
  <w:style w:type="paragraph" w:customStyle="1" w:styleId="ParagraphNumbering">
    <w:name w:val="Paragraph Numbering"/>
    <w:basedOn w:val="Nagwek"/>
    <w:rsid w:val="00224B61"/>
    <w:pPr>
      <w:numPr>
        <w:numId w:val="20"/>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224B61"/>
    <w:rPr>
      <w:rFonts w:ascii="Arial" w:hAnsi="Arial"/>
      <w:color w:val="auto"/>
      <w:spacing w:val="0"/>
      <w:w w:val="100"/>
      <w:position w:val="0"/>
      <w:sz w:val="14"/>
      <w:u w:val="none"/>
      <w:vertAlign w:val="baseline"/>
      <w:lang w:val="en-US"/>
    </w:rPr>
  </w:style>
  <w:style w:type="character" w:customStyle="1" w:styleId="AAReference">
    <w:name w:val="AA Reference"/>
    <w:rsid w:val="00224B61"/>
    <w:rPr>
      <w:rFonts w:ascii="Arial" w:hAnsi="Arial"/>
      <w:color w:val="auto"/>
      <w:spacing w:val="0"/>
      <w:w w:val="100"/>
      <w:position w:val="0"/>
      <w:sz w:val="14"/>
      <w:vertAlign w:val="baseline"/>
      <w:lang w:val="en-US"/>
    </w:rPr>
  </w:style>
  <w:style w:type="paragraph" w:styleId="Legenda">
    <w:name w:val="caption"/>
    <w:basedOn w:val="Normalny"/>
    <w:next w:val="Normalny"/>
    <w:qFormat/>
    <w:rsid w:val="00224B61"/>
    <w:pPr>
      <w:spacing w:line="288" w:lineRule="auto"/>
      <w:jc w:val="both"/>
    </w:pPr>
    <w:rPr>
      <w:b/>
      <w:sz w:val="22"/>
      <w:lang w:eastAsia="en-US"/>
    </w:rPr>
  </w:style>
  <w:style w:type="paragraph" w:styleId="Listapunktowana">
    <w:name w:val="List Bullet"/>
    <w:basedOn w:val="Normalny"/>
    <w:rsid w:val="00224B61"/>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224B61"/>
    <w:pPr>
      <w:tabs>
        <w:tab w:val="left" w:pos="1134"/>
      </w:tabs>
      <w:spacing w:line="288" w:lineRule="auto"/>
      <w:ind w:left="1418" w:hanging="284"/>
      <w:jc w:val="both"/>
    </w:pPr>
    <w:rPr>
      <w:sz w:val="22"/>
      <w:lang w:eastAsia="en-US"/>
    </w:rPr>
  </w:style>
  <w:style w:type="paragraph" w:styleId="Listanumerowana">
    <w:name w:val="List Number"/>
    <w:basedOn w:val="Normalny"/>
    <w:rsid w:val="00224B61"/>
    <w:pPr>
      <w:tabs>
        <w:tab w:val="left" w:pos="284"/>
      </w:tabs>
      <w:spacing w:line="288" w:lineRule="auto"/>
      <w:ind w:left="284" w:hanging="284"/>
      <w:jc w:val="both"/>
    </w:pPr>
    <w:rPr>
      <w:sz w:val="22"/>
      <w:lang w:eastAsia="en-US"/>
    </w:rPr>
  </w:style>
  <w:style w:type="paragraph" w:styleId="Listanumerowana2">
    <w:name w:val="List Number 2"/>
    <w:basedOn w:val="Normalny"/>
    <w:rsid w:val="00224B61"/>
    <w:pPr>
      <w:tabs>
        <w:tab w:val="left" w:pos="567"/>
      </w:tabs>
      <w:spacing w:line="288" w:lineRule="auto"/>
      <w:ind w:left="851" w:hanging="284"/>
      <w:jc w:val="both"/>
    </w:pPr>
    <w:rPr>
      <w:sz w:val="22"/>
      <w:lang w:eastAsia="en-US"/>
    </w:rPr>
  </w:style>
  <w:style w:type="paragraph" w:styleId="Listanumerowana3">
    <w:name w:val="List Number 3"/>
    <w:basedOn w:val="Normalny"/>
    <w:rsid w:val="00224B61"/>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224B61"/>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224B61"/>
    <w:pPr>
      <w:tabs>
        <w:tab w:val="left" w:pos="1418"/>
      </w:tabs>
      <w:spacing w:line="288" w:lineRule="auto"/>
      <w:ind w:left="1418" w:hanging="284"/>
      <w:jc w:val="both"/>
    </w:pPr>
    <w:rPr>
      <w:sz w:val="22"/>
      <w:lang w:eastAsia="en-US"/>
    </w:rPr>
  </w:style>
  <w:style w:type="paragraph" w:styleId="Listanumerowana4">
    <w:name w:val="List Number 4"/>
    <w:basedOn w:val="Normalny"/>
    <w:rsid w:val="00224B61"/>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224B61"/>
    <w:pPr>
      <w:spacing w:line="288" w:lineRule="auto"/>
      <w:ind w:left="284" w:hanging="284"/>
      <w:jc w:val="both"/>
    </w:pPr>
    <w:rPr>
      <w:sz w:val="22"/>
      <w:lang w:eastAsia="en-US"/>
    </w:rPr>
  </w:style>
  <w:style w:type="paragraph" w:styleId="Indeks1">
    <w:name w:val="index 1"/>
    <w:basedOn w:val="Normalny"/>
    <w:next w:val="Normalny"/>
    <w:autoRedefine/>
    <w:semiHidden/>
    <w:rsid w:val="00224B61"/>
    <w:pPr>
      <w:spacing w:line="288" w:lineRule="auto"/>
      <w:ind w:left="284" w:hanging="284"/>
      <w:jc w:val="both"/>
    </w:pPr>
    <w:rPr>
      <w:sz w:val="22"/>
      <w:lang w:eastAsia="en-US"/>
    </w:rPr>
  </w:style>
  <w:style w:type="paragraph" w:styleId="Indeks2">
    <w:name w:val="index 2"/>
    <w:basedOn w:val="Normalny"/>
    <w:next w:val="Normalny"/>
    <w:autoRedefine/>
    <w:semiHidden/>
    <w:rsid w:val="00224B61"/>
    <w:pPr>
      <w:spacing w:line="288" w:lineRule="auto"/>
      <w:ind w:left="568" w:hanging="284"/>
      <w:jc w:val="both"/>
    </w:pPr>
    <w:rPr>
      <w:sz w:val="22"/>
      <w:lang w:eastAsia="en-US"/>
    </w:rPr>
  </w:style>
  <w:style w:type="paragraph" w:styleId="Indeks3">
    <w:name w:val="index 3"/>
    <w:basedOn w:val="Normalny"/>
    <w:next w:val="Normalny"/>
    <w:autoRedefine/>
    <w:semiHidden/>
    <w:rsid w:val="00224B61"/>
    <w:pPr>
      <w:spacing w:line="288" w:lineRule="auto"/>
      <w:ind w:left="851" w:hanging="284"/>
      <w:jc w:val="both"/>
    </w:pPr>
    <w:rPr>
      <w:sz w:val="22"/>
      <w:lang w:eastAsia="en-US"/>
    </w:rPr>
  </w:style>
  <w:style w:type="paragraph" w:styleId="Indeks4">
    <w:name w:val="index 4"/>
    <w:basedOn w:val="Normalny"/>
    <w:next w:val="Normalny"/>
    <w:semiHidden/>
    <w:rsid w:val="00224B61"/>
    <w:pPr>
      <w:spacing w:line="288" w:lineRule="auto"/>
      <w:ind w:left="1135" w:hanging="284"/>
      <w:jc w:val="both"/>
    </w:pPr>
    <w:rPr>
      <w:sz w:val="22"/>
      <w:lang w:eastAsia="en-US"/>
    </w:rPr>
  </w:style>
  <w:style w:type="paragraph" w:styleId="Indeks6">
    <w:name w:val="index 6"/>
    <w:basedOn w:val="Normalny"/>
    <w:next w:val="Normalny"/>
    <w:semiHidden/>
    <w:rsid w:val="00224B61"/>
    <w:pPr>
      <w:spacing w:line="288" w:lineRule="auto"/>
      <w:ind w:left="1702" w:hanging="284"/>
      <w:jc w:val="both"/>
    </w:pPr>
    <w:rPr>
      <w:sz w:val="22"/>
      <w:lang w:eastAsia="en-US"/>
    </w:rPr>
  </w:style>
  <w:style w:type="paragraph" w:styleId="Indeks5">
    <w:name w:val="index 5"/>
    <w:basedOn w:val="Normalny"/>
    <w:next w:val="Normalny"/>
    <w:semiHidden/>
    <w:rsid w:val="00224B61"/>
    <w:pPr>
      <w:spacing w:line="288" w:lineRule="auto"/>
      <w:ind w:left="1418" w:hanging="284"/>
      <w:jc w:val="both"/>
    </w:pPr>
    <w:rPr>
      <w:sz w:val="22"/>
      <w:lang w:eastAsia="en-US"/>
    </w:rPr>
  </w:style>
  <w:style w:type="paragraph" w:styleId="Indeks7">
    <w:name w:val="index 7"/>
    <w:basedOn w:val="Normalny"/>
    <w:next w:val="Normalny"/>
    <w:semiHidden/>
    <w:rsid w:val="00224B61"/>
    <w:pPr>
      <w:spacing w:line="288" w:lineRule="auto"/>
      <w:ind w:left="1985" w:hanging="284"/>
      <w:jc w:val="both"/>
    </w:pPr>
    <w:rPr>
      <w:sz w:val="22"/>
      <w:lang w:eastAsia="en-US"/>
    </w:rPr>
  </w:style>
  <w:style w:type="paragraph" w:styleId="Indeks8">
    <w:name w:val="index 8"/>
    <w:basedOn w:val="Normalny"/>
    <w:next w:val="Normalny"/>
    <w:semiHidden/>
    <w:rsid w:val="00224B61"/>
    <w:pPr>
      <w:spacing w:line="288" w:lineRule="auto"/>
      <w:ind w:left="2269" w:hanging="284"/>
      <w:jc w:val="both"/>
    </w:pPr>
    <w:rPr>
      <w:sz w:val="22"/>
      <w:lang w:eastAsia="en-US"/>
    </w:rPr>
  </w:style>
  <w:style w:type="paragraph" w:styleId="Indeks9">
    <w:name w:val="index 9"/>
    <w:basedOn w:val="Normalny"/>
    <w:next w:val="Normalny"/>
    <w:semiHidden/>
    <w:rsid w:val="00224B61"/>
    <w:pPr>
      <w:spacing w:line="288" w:lineRule="auto"/>
      <w:ind w:left="2552" w:hanging="284"/>
      <w:jc w:val="both"/>
    </w:pPr>
    <w:rPr>
      <w:sz w:val="22"/>
      <w:lang w:eastAsia="en-US"/>
    </w:rPr>
  </w:style>
  <w:style w:type="paragraph" w:styleId="Spisilustracji">
    <w:name w:val="table of figures"/>
    <w:basedOn w:val="Normalny"/>
    <w:next w:val="Normalny"/>
    <w:semiHidden/>
    <w:rsid w:val="00224B61"/>
    <w:pPr>
      <w:spacing w:line="288" w:lineRule="auto"/>
      <w:ind w:left="567" w:hanging="567"/>
      <w:jc w:val="both"/>
    </w:pPr>
    <w:rPr>
      <w:sz w:val="22"/>
      <w:lang w:eastAsia="en-US"/>
    </w:rPr>
  </w:style>
  <w:style w:type="paragraph" w:styleId="Listapunktowana5">
    <w:name w:val="List Bullet 5"/>
    <w:basedOn w:val="Normalny"/>
    <w:rsid w:val="00224B61"/>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224B61"/>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224B61"/>
    <w:rPr>
      <w:color w:val="FF0000"/>
      <w:sz w:val="22"/>
      <w:lang w:val="pl-PL"/>
    </w:rPr>
  </w:style>
  <w:style w:type="character" w:customStyle="1" w:styleId="TekstpodstawowywcityZnak1">
    <w:name w:val="Tekst podstawowy wcięty Znak1"/>
    <w:basedOn w:val="Domylnaczcionkaakapitu"/>
    <w:rsid w:val="00224B61"/>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224B61"/>
    <w:rPr>
      <w:rFonts w:cs="Times New Roman"/>
      <w:b/>
    </w:rPr>
  </w:style>
  <w:style w:type="paragraph" w:customStyle="1" w:styleId="AA1stlevelbullet">
    <w:name w:val="AA 1st level bullet"/>
    <w:basedOn w:val="Normalny"/>
    <w:rsid w:val="00224B61"/>
    <w:pPr>
      <w:numPr>
        <w:numId w:val="21"/>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224B61"/>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224B61"/>
    <w:rPr>
      <w:rFonts w:ascii="Arial" w:hAnsi="Arial"/>
      <w:sz w:val="13"/>
    </w:rPr>
  </w:style>
  <w:style w:type="paragraph" w:customStyle="1" w:styleId="AA2ndlevelbullet">
    <w:name w:val="AA 2nd level bullet"/>
    <w:basedOn w:val="AA1stlevelbullet"/>
    <w:rsid w:val="00224B61"/>
    <w:pPr>
      <w:numPr>
        <w:numId w:val="23"/>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224B61"/>
    <w:pPr>
      <w:numPr>
        <w:numId w:val="22"/>
      </w:numPr>
      <w:spacing w:line="288" w:lineRule="auto"/>
      <w:jc w:val="both"/>
    </w:pPr>
    <w:rPr>
      <w:sz w:val="22"/>
      <w:lang w:eastAsia="en-US"/>
    </w:rPr>
  </w:style>
  <w:style w:type="paragraph" w:customStyle="1" w:styleId="ReportMenuBar">
    <w:name w:val="ReportMenuBar"/>
    <w:basedOn w:val="Normalny"/>
    <w:rsid w:val="00224B61"/>
    <w:pPr>
      <w:spacing w:line="288" w:lineRule="auto"/>
      <w:jc w:val="both"/>
    </w:pPr>
    <w:rPr>
      <w:b/>
      <w:color w:val="FFFFFF"/>
      <w:sz w:val="30"/>
      <w:lang w:eastAsia="en-US"/>
    </w:rPr>
  </w:style>
  <w:style w:type="paragraph" w:customStyle="1" w:styleId="ReportHeading1">
    <w:name w:val="ReportHeading1"/>
    <w:basedOn w:val="Normalny"/>
    <w:rsid w:val="00224B61"/>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224B61"/>
    <w:pPr>
      <w:framePr w:h="1054" w:wrap="around" w:y="5920"/>
    </w:pPr>
    <w:rPr>
      <w:b w:val="0"/>
    </w:rPr>
  </w:style>
  <w:style w:type="paragraph" w:customStyle="1" w:styleId="ReportHeading3">
    <w:name w:val="ReportHeading3"/>
    <w:basedOn w:val="ReportHeading2"/>
    <w:rsid w:val="00224B61"/>
    <w:pPr>
      <w:framePr w:h="443" w:wrap="around" w:y="8223"/>
    </w:pPr>
  </w:style>
  <w:style w:type="paragraph" w:customStyle="1" w:styleId="PictureInText">
    <w:name w:val="PictureInText"/>
    <w:basedOn w:val="Normalny"/>
    <w:next w:val="Normalny"/>
    <w:rsid w:val="00224B61"/>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224B61"/>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224B61"/>
    <w:pPr>
      <w:framePr w:w="10142" w:hSpace="180" w:vSpace="180" w:wrap="around" w:y="7"/>
    </w:pPr>
  </w:style>
  <w:style w:type="paragraph" w:customStyle="1" w:styleId="AAheadingwocontents">
    <w:name w:val="AA heading wo contents"/>
    <w:basedOn w:val="Normalny"/>
    <w:rsid w:val="00224B61"/>
    <w:pPr>
      <w:spacing w:line="280" w:lineRule="atLeast"/>
      <w:jc w:val="both"/>
    </w:pPr>
    <w:rPr>
      <w:b/>
      <w:sz w:val="22"/>
      <w:lang w:eastAsia="en-US"/>
    </w:rPr>
  </w:style>
  <w:style w:type="paragraph" w:customStyle="1" w:styleId="StandaardOpinion">
    <w:name w:val="StandaardOpinion"/>
    <w:basedOn w:val="Normalny"/>
    <w:rsid w:val="00224B61"/>
    <w:pPr>
      <w:spacing w:line="280" w:lineRule="atLeast"/>
      <w:jc w:val="both"/>
    </w:pPr>
    <w:rPr>
      <w:sz w:val="22"/>
      <w:lang w:eastAsia="en-US"/>
    </w:rPr>
  </w:style>
  <w:style w:type="paragraph" w:customStyle="1" w:styleId="Texta">
    <w:name w:val="Text (a)"/>
    <w:basedOn w:val="Normalny"/>
    <w:rsid w:val="00224B61"/>
    <w:pPr>
      <w:spacing w:line="288" w:lineRule="auto"/>
      <w:ind w:left="2410"/>
      <w:jc w:val="both"/>
    </w:pPr>
    <w:rPr>
      <w:sz w:val="22"/>
      <w:lang w:eastAsia="en-US"/>
    </w:rPr>
  </w:style>
  <w:style w:type="paragraph" w:customStyle="1" w:styleId="Texti">
    <w:name w:val="Text (i)"/>
    <w:basedOn w:val="Normalny"/>
    <w:rsid w:val="00224B61"/>
    <w:pPr>
      <w:spacing w:line="288" w:lineRule="auto"/>
      <w:ind w:left="1985"/>
      <w:jc w:val="both"/>
    </w:pPr>
    <w:rPr>
      <w:sz w:val="22"/>
      <w:lang w:eastAsia="en-US"/>
    </w:rPr>
  </w:style>
  <w:style w:type="paragraph" w:customStyle="1" w:styleId="text1">
    <w:name w:val="text 1"/>
    <w:basedOn w:val="Normalny"/>
    <w:rsid w:val="00224B61"/>
    <w:pPr>
      <w:spacing w:line="288" w:lineRule="auto"/>
      <w:ind w:left="425"/>
      <w:jc w:val="both"/>
    </w:pPr>
    <w:rPr>
      <w:sz w:val="22"/>
      <w:lang w:eastAsia="en-US"/>
    </w:rPr>
  </w:style>
  <w:style w:type="paragraph" w:customStyle="1" w:styleId="text1x">
    <w:name w:val="text 1.x"/>
    <w:basedOn w:val="Normalny"/>
    <w:rsid w:val="00224B61"/>
    <w:pPr>
      <w:spacing w:line="288" w:lineRule="auto"/>
      <w:ind w:left="567"/>
      <w:jc w:val="both"/>
    </w:pPr>
    <w:rPr>
      <w:sz w:val="22"/>
      <w:lang w:eastAsia="en-US"/>
    </w:rPr>
  </w:style>
  <w:style w:type="paragraph" w:customStyle="1" w:styleId="Text1xx">
    <w:name w:val="Text 1.xx"/>
    <w:basedOn w:val="Normalny"/>
    <w:rsid w:val="00224B61"/>
    <w:pPr>
      <w:spacing w:line="288" w:lineRule="auto"/>
      <w:ind w:left="1418"/>
      <w:jc w:val="both"/>
    </w:pPr>
    <w:rPr>
      <w:sz w:val="22"/>
      <w:lang w:eastAsia="en-US"/>
    </w:rPr>
  </w:style>
  <w:style w:type="paragraph" w:customStyle="1" w:styleId="Text1xxx">
    <w:name w:val="Text 1.xxx"/>
    <w:basedOn w:val="Normalny"/>
    <w:rsid w:val="00224B61"/>
    <w:pPr>
      <w:spacing w:line="288" w:lineRule="auto"/>
      <w:ind w:left="1418"/>
      <w:jc w:val="both"/>
    </w:pPr>
    <w:rPr>
      <w:sz w:val="22"/>
      <w:lang w:eastAsia="en-US"/>
    </w:rPr>
  </w:style>
  <w:style w:type="paragraph" w:customStyle="1" w:styleId="Tytu1">
    <w:name w:val="Tytuł1"/>
    <w:basedOn w:val="Normalny"/>
    <w:next w:val="Normalny"/>
    <w:rsid w:val="00224B61"/>
    <w:pPr>
      <w:spacing w:before="480" w:after="480" w:line="288" w:lineRule="auto"/>
      <w:jc w:val="center"/>
    </w:pPr>
    <w:rPr>
      <w:b/>
      <w:sz w:val="24"/>
      <w:lang w:eastAsia="en-US"/>
    </w:rPr>
  </w:style>
  <w:style w:type="paragraph" w:customStyle="1" w:styleId="opis">
    <w:name w:val="opis"/>
    <w:basedOn w:val="Normalny"/>
    <w:rsid w:val="00224B61"/>
    <w:pPr>
      <w:widowControl w:val="0"/>
      <w:spacing w:line="360" w:lineRule="auto"/>
      <w:ind w:left="170" w:right="170"/>
      <w:jc w:val="both"/>
    </w:pPr>
    <w:rPr>
      <w:rFonts w:ascii="Arial" w:hAnsi="Arial"/>
      <w:sz w:val="24"/>
    </w:rPr>
  </w:style>
  <w:style w:type="paragraph" w:customStyle="1" w:styleId="nagwek10">
    <w:name w:val="nag?—wek1"/>
    <w:basedOn w:val="Normalny"/>
    <w:rsid w:val="00224B61"/>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224B61"/>
    <w:pPr>
      <w:numPr>
        <w:numId w:val="24"/>
      </w:numPr>
      <w:ind w:right="0"/>
      <w:outlineLvl w:val="0"/>
    </w:pPr>
    <w:rPr>
      <w:rFonts w:ascii="Times New Roman" w:hAnsi="Times New Roman"/>
      <w:b/>
      <w:sz w:val="32"/>
    </w:rPr>
  </w:style>
  <w:style w:type="paragraph" w:customStyle="1" w:styleId="Rozdzia-">
    <w:name w:val="Rozdział-"/>
    <w:basedOn w:val="Normalny"/>
    <w:next w:val="opis"/>
    <w:rsid w:val="00224B61"/>
    <w:pPr>
      <w:widowControl w:val="0"/>
      <w:numPr>
        <w:ilvl w:val="1"/>
        <w:numId w:val="24"/>
      </w:numPr>
      <w:spacing w:line="360" w:lineRule="auto"/>
      <w:jc w:val="both"/>
      <w:outlineLvl w:val="1"/>
    </w:pPr>
    <w:rPr>
      <w:b/>
      <w:sz w:val="32"/>
    </w:rPr>
  </w:style>
  <w:style w:type="paragraph" w:customStyle="1" w:styleId="podpunkt-">
    <w:name w:val="podpunkt-"/>
    <w:basedOn w:val="opis"/>
    <w:rsid w:val="00224B61"/>
    <w:pPr>
      <w:numPr>
        <w:numId w:val="25"/>
      </w:numPr>
    </w:pPr>
  </w:style>
  <w:style w:type="paragraph" w:customStyle="1" w:styleId="podpunkt">
    <w:name w:val="podpunkt."/>
    <w:basedOn w:val="opis"/>
    <w:rsid w:val="00224B61"/>
    <w:pPr>
      <w:numPr>
        <w:numId w:val="26"/>
      </w:numPr>
    </w:pPr>
  </w:style>
  <w:style w:type="paragraph" w:customStyle="1" w:styleId="podpunkt-1">
    <w:name w:val="podpunkt-1"/>
    <w:basedOn w:val="opis"/>
    <w:rsid w:val="00224B61"/>
    <w:pPr>
      <w:numPr>
        <w:numId w:val="27"/>
      </w:numPr>
      <w:tabs>
        <w:tab w:val="clear" w:pos="1134"/>
        <w:tab w:val="num" w:pos="360"/>
      </w:tabs>
      <w:ind w:left="1418"/>
    </w:pPr>
  </w:style>
  <w:style w:type="paragraph" w:customStyle="1" w:styleId="podpunkt-a">
    <w:name w:val="podpunkt-a"/>
    <w:basedOn w:val="opis"/>
    <w:rsid w:val="00224B61"/>
    <w:pPr>
      <w:numPr>
        <w:numId w:val="28"/>
      </w:numPr>
      <w:tabs>
        <w:tab w:val="clear" w:pos="1134"/>
        <w:tab w:val="num" w:pos="357"/>
      </w:tabs>
      <w:ind w:left="1418"/>
    </w:pPr>
  </w:style>
  <w:style w:type="paragraph" w:customStyle="1" w:styleId="Rrozdzia">
    <w:name w:val="Rrozdział="/>
    <w:basedOn w:val="Normalny"/>
    <w:next w:val="opis"/>
    <w:rsid w:val="00224B61"/>
    <w:pPr>
      <w:widowControl w:val="0"/>
      <w:spacing w:line="360" w:lineRule="auto"/>
      <w:ind w:right="170"/>
      <w:jc w:val="both"/>
      <w:outlineLvl w:val="2"/>
    </w:pPr>
    <w:rPr>
      <w:rFonts w:ascii="Arial" w:hAnsi="Arial"/>
      <w:sz w:val="24"/>
    </w:rPr>
  </w:style>
  <w:style w:type="character" w:customStyle="1" w:styleId="opisZnak">
    <w:name w:val="opis Znak"/>
    <w:rsid w:val="00224B61"/>
    <w:rPr>
      <w:rFonts w:ascii="Arial" w:hAnsi="Arial"/>
      <w:snapToGrid w:val="0"/>
      <w:sz w:val="24"/>
      <w:lang w:val="pl-PL" w:eastAsia="pl-PL"/>
    </w:rPr>
  </w:style>
  <w:style w:type="paragraph" w:customStyle="1" w:styleId="Technical4">
    <w:name w:val="Technical 4"/>
    <w:rsid w:val="00224B61"/>
    <w:pPr>
      <w:tabs>
        <w:tab w:val="left" w:pos="-720"/>
      </w:tabs>
      <w:suppressAutoHyphens/>
    </w:pPr>
    <w:rPr>
      <w:rFonts w:ascii="CG Times" w:hAnsi="CG Times"/>
      <w:b/>
      <w:sz w:val="24"/>
      <w:lang w:eastAsia="pl-PL"/>
    </w:rPr>
  </w:style>
  <w:style w:type="paragraph" w:customStyle="1" w:styleId="Document1">
    <w:name w:val="Document 1"/>
    <w:rsid w:val="00224B61"/>
    <w:pPr>
      <w:keepNext/>
      <w:keepLines/>
      <w:tabs>
        <w:tab w:val="left" w:pos="-720"/>
      </w:tabs>
      <w:suppressAutoHyphens/>
    </w:pPr>
    <w:rPr>
      <w:sz w:val="24"/>
      <w:lang w:eastAsia="pl-PL"/>
    </w:rPr>
  </w:style>
  <w:style w:type="paragraph" w:customStyle="1" w:styleId="BodyText21">
    <w:name w:val="Body Text 21"/>
    <w:basedOn w:val="Normalny"/>
    <w:rsid w:val="00224B61"/>
    <w:pPr>
      <w:widowControl w:val="0"/>
      <w:spacing w:line="360" w:lineRule="auto"/>
      <w:ind w:left="426"/>
      <w:jc w:val="both"/>
    </w:pPr>
    <w:rPr>
      <w:rFonts w:ascii="Arial" w:hAnsi="Arial"/>
      <w:sz w:val="24"/>
    </w:rPr>
  </w:style>
  <w:style w:type="paragraph" w:customStyle="1" w:styleId="BodyTextIndent21">
    <w:name w:val="Body Text Indent 21"/>
    <w:basedOn w:val="Normalny"/>
    <w:rsid w:val="00224B61"/>
    <w:pPr>
      <w:widowControl w:val="0"/>
      <w:spacing w:line="360" w:lineRule="auto"/>
      <w:ind w:left="567"/>
      <w:jc w:val="both"/>
    </w:pPr>
    <w:rPr>
      <w:rFonts w:ascii="Arial" w:hAnsi="Arial"/>
      <w:sz w:val="24"/>
    </w:rPr>
  </w:style>
  <w:style w:type="paragraph" w:customStyle="1" w:styleId="BodyTextIndent31">
    <w:name w:val="Body Text Indent 31"/>
    <w:basedOn w:val="Normalny"/>
    <w:rsid w:val="00224B61"/>
    <w:pPr>
      <w:widowControl w:val="0"/>
      <w:spacing w:line="360" w:lineRule="auto"/>
      <w:ind w:left="567"/>
      <w:jc w:val="both"/>
    </w:pPr>
    <w:rPr>
      <w:rFonts w:ascii="Arial" w:hAnsi="Arial"/>
      <w:color w:val="0000FF"/>
      <w:sz w:val="24"/>
    </w:rPr>
  </w:style>
  <w:style w:type="paragraph" w:customStyle="1" w:styleId="NA">
    <w:name w:val="N/A"/>
    <w:basedOn w:val="Normalny"/>
    <w:rsid w:val="00224B61"/>
    <w:pPr>
      <w:tabs>
        <w:tab w:val="left" w:pos="9000"/>
        <w:tab w:val="right" w:pos="9360"/>
      </w:tabs>
      <w:suppressAutoHyphens/>
    </w:pPr>
    <w:rPr>
      <w:sz w:val="26"/>
      <w:lang w:val="en-US"/>
    </w:rPr>
  </w:style>
  <w:style w:type="paragraph" w:styleId="Podtytu">
    <w:name w:val="Subtitle"/>
    <w:basedOn w:val="Normalny"/>
    <w:link w:val="PodtytuZnak"/>
    <w:qFormat/>
    <w:rsid w:val="00224B61"/>
    <w:pPr>
      <w:widowControl w:val="0"/>
      <w:jc w:val="center"/>
    </w:pPr>
    <w:rPr>
      <w:b/>
      <w:sz w:val="32"/>
      <w:u w:val="single"/>
    </w:rPr>
  </w:style>
  <w:style w:type="character" w:customStyle="1" w:styleId="PodtytuZnak">
    <w:name w:val="Podtytuł Znak"/>
    <w:basedOn w:val="Domylnaczcionkaakapitu"/>
    <w:link w:val="Podtytu"/>
    <w:rsid w:val="00224B61"/>
    <w:rPr>
      <w:b/>
      <w:sz w:val="32"/>
      <w:u w:val="single"/>
      <w:lang w:val="pl-PL" w:eastAsia="pl-PL"/>
    </w:rPr>
  </w:style>
  <w:style w:type="paragraph" w:customStyle="1" w:styleId="Nagwek11">
    <w:name w:val="Nag?—wek 1"/>
    <w:basedOn w:val="Normalny"/>
    <w:next w:val="Normalny"/>
    <w:rsid w:val="00224B61"/>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224B61"/>
    <w:pPr>
      <w:keepNext/>
      <w:widowControl w:val="0"/>
      <w:spacing w:before="40" w:after="40"/>
      <w:jc w:val="both"/>
    </w:pPr>
    <w:rPr>
      <w:b/>
      <w:sz w:val="24"/>
    </w:rPr>
  </w:style>
  <w:style w:type="paragraph" w:customStyle="1" w:styleId="Nagwek30">
    <w:name w:val="Nag?—wek 3"/>
    <w:basedOn w:val="Normalny"/>
    <w:next w:val="Normalny"/>
    <w:rsid w:val="00224B61"/>
    <w:pPr>
      <w:keepNext/>
      <w:widowControl w:val="0"/>
      <w:spacing w:before="40" w:after="40"/>
      <w:jc w:val="both"/>
    </w:pPr>
    <w:rPr>
      <w:b/>
      <w:sz w:val="24"/>
    </w:rPr>
  </w:style>
  <w:style w:type="paragraph" w:customStyle="1" w:styleId="Nagwek40">
    <w:name w:val="Nag?—wek 4"/>
    <w:basedOn w:val="Normalny"/>
    <w:next w:val="Normalny"/>
    <w:rsid w:val="00224B61"/>
    <w:pPr>
      <w:keepNext/>
      <w:widowControl w:val="0"/>
      <w:spacing w:before="40" w:after="40"/>
      <w:jc w:val="both"/>
    </w:pPr>
    <w:rPr>
      <w:b/>
      <w:sz w:val="24"/>
    </w:rPr>
  </w:style>
  <w:style w:type="paragraph" w:customStyle="1" w:styleId="Nagwek50">
    <w:name w:val="Nag?—wek 5"/>
    <w:basedOn w:val="Normalny"/>
    <w:next w:val="Normalny"/>
    <w:rsid w:val="00224B61"/>
    <w:pPr>
      <w:widowControl w:val="0"/>
      <w:spacing w:before="40" w:after="40"/>
      <w:jc w:val="both"/>
    </w:pPr>
    <w:rPr>
      <w:b/>
      <w:sz w:val="24"/>
    </w:rPr>
  </w:style>
  <w:style w:type="paragraph" w:customStyle="1" w:styleId="Nagwek60">
    <w:name w:val="Nag?—wek 6"/>
    <w:basedOn w:val="Normalny"/>
    <w:next w:val="Normalny"/>
    <w:rsid w:val="00224B61"/>
    <w:pPr>
      <w:widowControl w:val="0"/>
      <w:spacing w:before="40" w:after="40"/>
      <w:jc w:val="both"/>
    </w:pPr>
    <w:rPr>
      <w:b/>
      <w:sz w:val="24"/>
    </w:rPr>
  </w:style>
  <w:style w:type="paragraph" w:customStyle="1" w:styleId="Nagwek70">
    <w:name w:val="Nag?—wek 7"/>
    <w:basedOn w:val="Normalny"/>
    <w:next w:val="Normalny"/>
    <w:rsid w:val="00224B61"/>
    <w:pPr>
      <w:keepNext/>
      <w:widowControl w:val="0"/>
      <w:tabs>
        <w:tab w:val="left" w:pos="709"/>
      </w:tabs>
      <w:spacing w:before="40" w:after="40"/>
      <w:jc w:val="both"/>
    </w:pPr>
    <w:rPr>
      <w:sz w:val="26"/>
    </w:rPr>
  </w:style>
  <w:style w:type="character" w:customStyle="1" w:styleId="Domylnaczcionkaakapitu0">
    <w:name w:val="Domy?lna czcionka akapitu"/>
    <w:rsid w:val="00224B61"/>
    <w:rPr>
      <w:sz w:val="20"/>
    </w:rPr>
  </w:style>
  <w:style w:type="paragraph" w:customStyle="1" w:styleId="mj-nag1">
    <w:name w:val="m—j-nag?1"/>
    <w:basedOn w:val="Normalny"/>
    <w:rsid w:val="00224B61"/>
    <w:pPr>
      <w:widowControl w:val="0"/>
      <w:tabs>
        <w:tab w:val="left" w:pos="851"/>
      </w:tabs>
      <w:spacing w:before="120" w:after="60"/>
      <w:ind w:left="851" w:hanging="851"/>
      <w:jc w:val="both"/>
    </w:pPr>
    <w:rPr>
      <w:b/>
      <w:caps/>
      <w:sz w:val="28"/>
    </w:rPr>
  </w:style>
  <w:style w:type="paragraph" w:customStyle="1" w:styleId="mj-nag2">
    <w:name w:val="m—j-nag?2"/>
    <w:basedOn w:val="Nagwek11"/>
    <w:rsid w:val="00224B6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224B61"/>
    <w:rPr>
      <w:sz w:val="20"/>
      <w:vertAlign w:val="superscript"/>
    </w:rPr>
  </w:style>
  <w:style w:type="character" w:customStyle="1" w:styleId="Odsyaczdokomentarza">
    <w:name w:val="Odsy?acz do komentarza"/>
    <w:rsid w:val="00224B61"/>
    <w:rPr>
      <w:sz w:val="16"/>
    </w:rPr>
  </w:style>
  <w:style w:type="paragraph" w:customStyle="1" w:styleId="tytu0">
    <w:name w:val="tytu?"/>
    <w:basedOn w:val="Normalny"/>
    <w:rsid w:val="00224B61"/>
    <w:pPr>
      <w:widowControl w:val="0"/>
      <w:spacing w:before="120"/>
      <w:ind w:left="709" w:hanging="709"/>
    </w:pPr>
    <w:rPr>
      <w:rFonts w:ascii="Arial" w:hAnsi="Arial"/>
      <w:b/>
      <w:i/>
      <w:sz w:val="24"/>
      <w:u w:val="single"/>
    </w:rPr>
  </w:style>
  <w:style w:type="paragraph" w:customStyle="1" w:styleId="odstp">
    <w:name w:val="odst?p"/>
    <w:basedOn w:val="tytu0"/>
    <w:rsid w:val="00224B61"/>
    <w:pPr>
      <w:spacing w:before="60" w:line="48" w:lineRule="auto"/>
    </w:pPr>
  </w:style>
  <w:style w:type="paragraph" w:customStyle="1" w:styleId="tabela0">
    <w:name w:val="tabela"/>
    <w:basedOn w:val="Normalny"/>
    <w:rsid w:val="00224B61"/>
    <w:pPr>
      <w:widowControl w:val="0"/>
      <w:spacing w:before="120"/>
    </w:pPr>
    <w:rPr>
      <w:rFonts w:ascii="Arial" w:hAnsi="Arial"/>
    </w:rPr>
  </w:style>
  <w:style w:type="paragraph" w:customStyle="1" w:styleId="mj-nag3">
    <w:name w:val="m—j-nag?3"/>
    <w:basedOn w:val="Normalny"/>
    <w:rsid w:val="00224B61"/>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224B61"/>
    <w:pPr>
      <w:widowControl w:val="0"/>
      <w:tabs>
        <w:tab w:val="left" w:pos="851"/>
        <w:tab w:val="left" w:pos="1134"/>
      </w:tabs>
      <w:spacing w:before="60" w:after="60"/>
      <w:jc w:val="both"/>
    </w:pPr>
    <w:rPr>
      <w:b/>
      <w:sz w:val="24"/>
    </w:rPr>
  </w:style>
  <w:style w:type="paragraph" w:customStyle="1" w:styleId="Nagwekstrony">
    <w:name w:val="Nag?—wek strony"/>
    <w:basedOn w:val="Normalny"/>
    <w:rsid w:val="00224B61"/>
    <w:pPr>
      <w:widowControl w:val="0"/>
      <w:tabs>
        <w:tab w:val="center" w:pos="4536"/>
        <w:tab w:val="right" w:pos="9072"/>
      </w:tabs>
      <w:spacing w:before="60" w:after="60"/>
      <w:jc w:val="both"/>
    </w:pPr>
    <w:rPr>
      <w:sz w:val="26"/>
    </w:rPr>
  </w:style>
  <w:style w:type="paragraph" w:customStyle="1" w:styleId="mj-nag32">
    <w:name w:val="mój-nag32"/>
    <w:basedOn w:val="Nagwek1"/>
    <w:rsid w:val="00224B61"/>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224B61"/>
    <w:pPr>
      <w:widowControl w:val="0"/>
      <w:tabs>
        <w:tab w:val="left" w:pos="851"/>
        <w:tab w:val="left" w:pos="1134"/>
      </w:tabs>
      <w:spacing w:before="60" w:after="60"/>
      <w:jc w:val="both"/>
    </w:pPr>
    <w:rPr>
      <w:b/>
      <w:sz w:val="24"/>
      <w:lang w:val="en-US"/>
    </w:rPr>
  </w:style>
  <w:style w:type="paragraph" w:customStyle="1" w:styleId="Legal1">
    <w:name w:val="Legal 1"/>
    <w:basedOn w:val="Normalny"/>
    <w:rsid w:val="00224B61"/>
    <w:pPr>
      <w:widowControl w:val="0"/>
      <w:ind w:left="344" w:hanging="344"/>
      <w:outlineLvl w:val="0"/>
    </w:pPr>
    <w:rPr>
      <w:rFonts w:ascii="Courier" w:hAnsi="Courier"/>
      <w:sz w:val="24"/>
      <w:lang w:val="en-US"/>
    </w:rPr>
  </w:style>
  <w:style w:type="paragraph" w:customStyle="1" w:styleId="bullet10">
    <w:name w:val="bullet1"/>
    <w:basedOn w:val="Normalny"/>
    <w:autoRedefine/>
    <w:rsid w:val="00224B61"/>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224B61"/>
    <w:pPr>
      <w:tabs>
        <w:tab w:val="num" w:pos="360"/>
      </w:tabs>
      <w:ind w:left="360" w:hanging="360"/>
      <w:jc w:val="both"/>
    </w:pPr>
    <w:rPr>
      <w:sz w:val="24"/>
    </w:rPr>
  </w:style>
  <w:style w:type="paragraph" w:customStyle="1" w:styleId="Luca">
    <w:name w:val="Luca"/>
    <w:basedOn w:val="Normalny"/>
    <w:rsid w:val="00224B61"/>
    <w:pPr>
      <w:spacing w:line="360" w:lineRule="auto"/>
    </w:pPr>
    <w:rPr>
      <w:rFonts w:ascii="Arial Narrow" w:hAnsi="Arial Narrow"/>
      <w:sz w:val="24"/>
    </w:rPr>
  </w:style>
  <w:style w:type="paragraph" w:customStyle="1" w:styleId="LucaCash">
    <w:name w:val="Luca&amp;Cash"/>
    <w:basedOn w:val="Normalny"/>
    <w:rsid w:val="00224B61"/>
    <w:pPr>
      <w:spacing w:line="360" w:lineRule="auto"/>
    </w:pPr>
    <w:rPr>
      <w:rFonts w:ascii="Arial Narrow" w:hAnsi="Arial Narrow"/>
      <w:sz w:val="24"/>
    </w:rPr>
  </w:style>
  <w:style w:type="paragraph" w:customStyle="1" w:styleId="PoziomI">
    <w:name w:val="Poziom I"/>
    <w:basedOn w:val="Normalny"/>
    <w:rsid w:val="00224B61"/>
    <w:pPr>
      <w:keepNext/>
      <w:numPr>
        <w:numId w:val="29"/>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224B61"/>
    <w:pPr>
      <w:numPr>
        <w:ilvl w:val="1"/>
        <w:numId w:val="29"/>
      </w:numPr>
      <w:autoSpaceDE w:val="0"/>
      <w:autoSpaceDN w:val="0"/>
      <w:adjustRightInd w:val="0"/>
      <w:spacing w:after="120"/>
      <w:jc w:val="both"/>
    </w:pPr>
    <w:rPr>
      <w:sz w:val="22"/>
      <w:lang w:eastAsia="en-US"/>
    </w:rPr>
  </w:style>
  <w:style w:type="paragraph" w:customStyle="1" w:styleId="PoziomIII">
    <w:name w:val="Poziom III"/>
    <w:basedOn w:val="Normalny"/>
    <w:rsid w:val="00224B61"/>
    <w:pPr>
      <w:numPr>
        <w:ilvl w:val="2"/>
        <w:numId w:val="29"/>
      </w:numPr>
      <w:autoSpaceDE w:val="0"/>
      <w:autoSpaceDN w:val="0"/>
      <w:adjustRightInd w:val="0"/>
      <w:spacing w:after="120"/>
      <w:jc w:val="both"/>
    </w:pPr>
    <w:rPr>
      <w:sz w:val="22"/>
      <w:lang w:eastAsia="en-US"/>
    </w:rPr>
  </w:style>
  <w:style w:type="paragraph" w:customStyle="1" w:styleId="PoziomIV">
    <w:name w:val="Poziom IV"/>
    <w:basedOn w:val="Normalny"/>
    <w:rsid w:val="00224B61"/>
    <w:pPr>
      <w:numPr>
        <w:ilvl w:val="3"/>
        <w:numId w:val="29"/>
      </w:numPr>
      <w:autoSpaceDE w:val="0"/>
      <w:autoSpaceDN w:val="0"/>
      <w:adjustRightInd w:val="0"/>
      <w:spacing w:after="120"/>
      <w:jc w:val="both"/>
    </w:pPr>
    <w:rPr>
      <w:sz w:val="22"/>
      <w:lang w:eastAsia="en-US"/>
    </w:rPr>
  </w:style>
  <w:style w:type="paragraph" w:customStyle="1" w:styleId="PoziomV">
    <w:name w:val="Poziom V"/>
    <w:basedOn w:val="Normalny"/>
    <w:rsid w:val="00224B61"/>
    <w:pPr>
      <w:numPr>
        <w:ilvl w:val="4"/>
        <w:numId w:val="29"/>
      </w:numPr>
      <w:autoSpaceDE w:val="0"/>
      <w:autoSpaceDN w:val="0"/>
      <w:adjustRightInd w:val="0"/>
      <w:spacing w:after="120"/>
      <w:jc w:val="both"/>
    </w:pPr>
    <w:rPr>
      <w:sz w:val="22"/>
      <w:lang w:eastAsia="en-US"/>
    </w:rPr>
  </w:style>
  <w:style w:type="paragraph" w:customStyle="1" w:styleId="Rub2">
    <w:name w:val="Rub2"/>
    <w:basedOn w:val="Normalny"/>
    <w:next w:val="Normalny"/>
    <w:rsid w:val="00224B61"/>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224B61"/>
    <w:pPr>
      <w:keepNext/>
      <w:jc w:val="both"/>
    </w:pPr>
    <w:rPr>
      <w:sz w:val="24"/>
    </w:rPr>
  </w:style>
  <w:style w:type="paragraph" w:styleId="Lista2">
    <w:name w:val="List 2"/>
    <w:basedOn w:val="Normalny"/>
    <w:rsid w:val="00224B61"/>
    <w:pPr>
      <w:ind w:left="566" w:hanging="283"/>
    </w:pPr>
    <w:rPr>
      <w:sz w:val="24"/>
      <w:szCs w:val="24"/>
    </w:rPr>
  </w:style>
  <w:style w:type="paragraph" w:customStyle="1" w:styleId="pkt">
    <w:name w:val="pkt"/>
    <w:basedOn w:val="Normalny"/>
    <w:rsid w:val="00224B61"/>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224B61"/>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224B61"/>
    <w:pPr>
      <w:jc w:val="center"/>
    </w:pPr>
    <w:rPr>
      <w:rFonts w:ascii="Arial" w:hAnsi="Arial"/>
      <w:b/>
      <w:smallCaps/>
      <w:sz w:val="36"/>
    </w:rPr>
  </w:style>
  <w:style w:type="paragraph" w:styleId="Lista">
    <w:name w:val="List"/>
    <w:basedOn w:val="Normalny"/>
    <w:rsid w:val="00224B61"/>
    <w:pPr>
      <w:ind w:left="283" w:hanging="283"/>
    </w:pPr>
  </w:style>
  <w:style w:type="paragraph" w:customStyle="1" w:styleId="Parties">
    <w:name w:val="Parties"/>
    <w:basedOn w:val="Normalny"/>
    <w:rsid w:val="00224B61"/>
    <w:pPr>
      <w:numPr>
        <w:numId w:val="31"/>
      </w:numPr>
      <w:spacing w:after="140" w:line="290" w:lineRule="auto"/>
      <w:jc w:val="both"/>
    </w:pPr>
    <w:rPr>
      <w:rFonts w:ascii="Arial" w:hAnsi="Arial"/>
      <w:kern w:val="20"/>
      <w:szCs w:val="24"/>
      <w:lang w:eastAsia="en-US"/>
    </w:rPr>
  </w:style>
  <w:style w:type="paragraph" w:customStyle="1" w:styleId="alpha4">
    <w:name w:val="alpha 4"/>
    <w:basedOn w:val="Normalny"/>
    <w:rsid w:val="00224B61"/>
    <w:pPr>
      <w:numPr>
        <w:numId w:val="33"/>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224B61"/>
    <w:pPr>
      <w:numPr>
        <w:numId w:val="34"/>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224B61"/>
    <w:pPr>
      <w:numPr>
        <w:numId w:val="35"/>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224B61"/>
    <w:rPr>
      <w:rFonts w:cs="Times New Roman"/>
    </w:rPr>
  </w:style>
  <w:style w:type="paragraph" w:customStyle="1" w:styleId="Default">
    <w:name w:val="Default"/>
    <w:rsid w:val="00224B61"/>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224B61"/>
    <w:pPr>
      <w:spacing w:line="288" w:lineRule="auto"/>
      <w:jc w:val="both"/>
    </w:pPr>
    <w:rPr>
      <w:b/>
      <w:sz w:val="22"/>
      <w:szCs w:val="22"/>
      <w:u w:val="single"/>
      <w:lang w:eastAsia="en-US"/>
    </w:rPr>
  </w:style>
  <w:style w:type="character" w:customStyle="1" w:styleId="apple-converted-space">
    <w:name w:val="apple-converted-space"/>
    <w:basedOn w:val="Domylnaczcionkaakapitu"/>
    <w:rsid w:val="00224B61"/>
    <w:rPr>
      <w:rFonts w:cs="Times New Roman"/>
    </w:rPr>
  </w:style>
  <w:style w:type="paragraph" w:customStyle="1" w:styleId="ZnakZnak">
    <w:name w:val="Znak Znak"/>
    <w:basedOn w:val="Normalny"/>
    <w:rsid w:val="00224B61"/>
    <w:pPr>
      <w:spacing w:line="360" w:lineRule="auto"/>
    </w:pPr>
    <w:rPr>
      <w:rFonts w:ascii="Verdana" w:hAnsi="Verdana"/>
    </w:rPr>
  </w:style>
  <w:style w:type="paragraph" w:customStyle="1" w:styleId="xl114">
    <w:name w:val="xl114"/>
    <w:basedOn w:val="Normalny"/>
    <w:rsid w:val="00224B61"/>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224B61"/>
    <w:rPr>
      <w:rFonts w:ascii="Arial" w:hAnsi="Arial"/>
      <w:color w:val="000080"/>
      <w:sz w:val="20"/>
    </w:rPr>
  </w:style>
  <w:style w:type="paragraph" w:customStyle="1" w:styleId="Styl1">
    <w:name w:val="Styl1"/>
    <w:basedOn w:val="Normalny"/>
    <w:rsid w:val="00224B61"/>
    <w:pPr>
      <w:spacing w:before="120" w:after="120"/>
    </w:pPr>
    <w:rPr>
      <w:rFonts w:cs="Arial"/>
      <w:bCs/>
      <w:kern w:val="32"/>
      <w:sz w:val="24"/>
      <w:szCs w:val="24"/>
    </w:rPr>
  </w:style>
  <w:style w:type="paragraph" w:customStyle="1" w:styleId="Logo">
    <w:name w:val="Logo"/>
    <w:basedOn w:val="Normalny"/>
    <w:rsid w:val="00224B61"/>
    <w:rPr>
      <w:lang w:val="fr-FR"/>
    </w:rPr>
  </w:style>
  <w:style w:type="paragraph" w:customStyle="1" w:styleId="Body1">
    <w:name w:val="Body 1"/>
    <w:basedOn w:val="Normalny"/>
    <w:rsid w:val="00224B61"/>
    <w:pPr>
      <w:spacing w:after="140" w:line="290" w:lineRule="auto"/>
      <w:ind w:left="567"/>
      <w:jc w:val="both"/>
    </w:pPr>
    <w:rPr>
      <w:rFonts w:ascii="Arial" w:hAnsi="Arial"/>
      <w:kern w:val="20"/>
      <w:szCs w:val="24"/>
      <w:lang w:eastAsia="en-US"/>
    </w:rPr>
  </w:style>
  <w:style w:type="paragraph" w:customStyle="1" w:styleId="Level3">
    <w:name w:val="Level 3"/>
    <w:basedOn w:val="Normalny"/>
    <w:rsid w:val="00224B61"/>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224B61"/>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224B61"/>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224B61"/>
    <w:pPr>
      <w:numPr>
        <w:numId w:val="36"/>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224B61"/>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224B61"/>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224B61"/>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224B61"/>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224B61"/>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224B61"/>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224B61"/>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224B61"/>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224B61"/>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224B61"/>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224B61"/>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224B61"/>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224B61"/>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224B61"/>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224B61"/>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224B61"/>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224B61"/>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224B61"/>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224B61"/>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224B61"/>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224B61"/>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224B61"/>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224B61"/>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224B61"/>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224B61"/>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224B61"/>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224B61"/>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224B61"/>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224B61"/>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224B61"/>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224B61"/>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224B61"/>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224B61"/>
    <w:pPr>
      <w:tabs>
        <w:tab w:val="num" w:pos="567"/>
      </w:tabs>
      <w:ind w:left="567" w:hanging="567"/>
    </w:pPr>
  </w:style>
  <w:style w:type="paragraph" w:customStyle="1" w:styleId="CellBody">
    <w:name w:val="CellBody"/>
    <w:basedOn w:val="Normalny"/>
    <w:rsid w:val="00224B61"/>
    <w:pPr>
      <w:spacing w:before="60" w:after="60" w:line="290" w:lineRule="auto"/>
    </w:pPr>
    <w:rPr>
      <w:rFonts w:ascii="Arial" w:hAnsi="Arial"/>
      <w:kern w:val="20"/>
      <w:lang w:eastAsia="en-US"/>
    </w:rPr>
  </w:style>
  <w:style w:type="paragraph" w:customStyle="1" w:styleId="Tablebullet">
    <w:name w:val="Table bullet"/>
    <w:basedOn w:val="Normalny"/>
    <w:rsid w:val="00224B61"/>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224B61"/>
    <w:pPr>
      <w:tabs>
        <w:tab w:val="num" w:pos="567"/>
      </w:tabs>
      <w:ind w:left="567" w:hanging="567"/>
    </w:pPr>
  </w:style>
  <w:style w:type="paragraph" w:customStyle="1" w:styleId="UCAlpha1">
    <w:name w:val="UCAlpha 1"/>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224B61"/>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224B61"/>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224B61"/>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224B61"/>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224B61"/>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224B61"/>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224B61"/>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224B61"/>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224B61"/>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224B61"/>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224B61"/>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224B61"/>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224B61"/>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224B61"/>
    <w:pPr>
      <w:widowControl w:val="0"/>
      <w:autoSpaceDE w:val="0"/>
      <w:autoSpaceDN w:val="0"/>
      <w:adjustRightInd w:val="0"/>
      <w:spacing w:after="275"/>
    </w:pPr>
    <w:rPr>
      <w:sz w:val="24"/>
      <w:szCs w:val="24"/>
    </w:rPr>
  </w:style>
  <w:style w:type="paragraph" w:customStyle="1" w:styleId="Poprawka1">
    <w:name w:val="Poprawka1"/>
    <w:hidden/>
    <w:semiHidden/>
    <w:rsid w:val="00224B61"/>
    <w:rPr>
      <w:sz w:val="22"/>
      <w:lang w:val="pl-PL"/>
    </w:rPr>
  </w:style>
  <w:style w:type="paragraph" w:customStyle="1" w:styleId="Tekstpodstawowywcity21">
    <w:name w:val="Tekst podstawowy wcięty 21"/>
    <w:basedOn w:val="Normalny"/>
    <w:rsid w:val="00224B61"/>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224B61"/>
    <w:pPr>
      <w:suppressAutoHyphens/>
      <w:ind w:left="708"/>
    </w:pPr>
    <w:rPr>
      <w:rFonts w:ascii="Arial" w:hAnsi="Arial"/>
      <w:sz w:val="24"/>
      <w:lang w:eastAsia="ar-SA"/>
    </w:rPr>
  </w:style>
  <w:style w:type="table" w:customStyle="1" w:styleId="Tabela-Siatka1">
    <w:name w:val="Tabela - Siatka1"/>
    <w:uiPriority w:val="59"/>
    <w:rsid w:val="00224B6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224B6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224B6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224B6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224B6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224B61"/>
    <w:pPr>
      <w:suppressAutoHyphens/>
      <w:overflowPunct w:val="0"/>
      <w:autoSpaceDE w:val="0"/>
      <w:jc w:val="both"/>
    </w:pPr>
    <w:rPr>
      <w:sz w:val="28"/>
      <w:lang w:eastAsia="ar-SA"/>
    </w:rPr>
  </w:style>
  <w:style w:type="paragraph" w:customStyle="1" w:styleId="Poradnik">
    <w:name w:val="Poradnik"/>
    <w:basedOn w:val="Normalny"/>
    <w:uiPriority w:val="99"/>
    <w:rsid w:val="00224B61"/>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224B61"/>
    <w:pPr>
      <w:suppressAutoHyphens/>
      <w:spacing w:after="120"/>
    </w:pPr>
    <w:rPr>
      <w:sz w:val="16"/>
      <w:szCs w:val="16"/>
      <w:lang w:eastAsia="ar-SA"/>
    </w:rPr>
  </w:style>
  <w:style w:type="character" w:customStyle="1" w:styleId="Znakiprzypiswdolnych">
    <w:name w:val="Znaki przypisów dolnych"/>
    <w:uiPriority w:val="99"/>
    <w:rsid w:val="00224B61"/>
    <w:rPr>
      <w:vertAlign w:val="superscript"/>
    </w:rPr>
  </w:style>
  <w:style w:type="paragraph" w:customStyle="1" w:styleId="Lista1">
    <w:name w:val="Lista1"/>
    <w:autoRedefine/>
    <w:uiPriority w:val="99"/>
    <w:rsid w:val="00224B61"/>
    <w:pPr>
      <w:numPr>
        <w:numId w:val="37"/>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224B61"/>
    <w:rPr>
      <w:rFonts w:cs="Times New Roman"/>
    </w:rPr>
  </w:style>
  <w:style w:type="paragraph" w:customStyle="1" w:styleId="text-justify">
    <w:name w:val="text-justify"/>
    <w:basedOn w:val="Normalny"/>
    <w:uiPriority w:val="99"/>
    <w:rsid w:val="00224B61"/>
    <w:pPr>
      <w:spacing w:before="100" w:beforeAutospacing="1" w:after="100" w:afterAutospacing="1"/>
    </w:pPr>
    <w:rPr>
      <w:sz w:val="24"/>
      <w:szCs w:val="24"/>
    </w:rPr>
  </w:style>
  <w:style w:type="numbering" w:customStyle="1" w:styleId="Biecalista1">
    <w:name w:val="Bieżąca lista1"/>
    <w:rsid w:val="00224B61"/>
    <w:pPr>
      <w:numPr>
        <w:numId w:val="32"/>
      </w:numPr>
    </w:pPr>
  </w:style>
  <w:style w:type="numbering" w:customStyle="1" w:styleId="Styl2">
    <w:name w:val="Styl2"/>
    <w:rsid w:val="00224B61"/>
    <w:pPr>
      <w:numPr>
        <w:numId w:val="30"/>
      </w:numPr>
    </w:pPr>
  </w:style>
  <w:style w:type="numbering" w:customStyle="1" w:styleId="Biecalista11">
    <w:name w:val="Bieżąca lista11"/>
    <w:rsid w:val="00224B61"/>
    <w:pPr>
      <w:numPr>
        <w:numId w:val="38"/>
      </w:numPr>
    </w:pPr>
  </w:style>
  <w:style w:type="numbering" w:customStyle="1" w:styleId="Bezlisty1">
    <w:name w:val="Bez listy1"/>
    <w:next w:val="Bezlisty"/>
    <w:uiPriority w:val="99"/>
    <w:semiHidden/>
    <w:unhideWhenUsed/>
    <w:rsid w:val="00224B61"/>
  </w:style>
  <w:style w:type="numbering" w:customStyle="1" w:styleId="Bezlisty11">
    <w:name w:val="Bez listy11"/>
    <w:next w:val="Bezlisty"/>
    <w:semiHidden/>
    <w:rsid w:val="00224B61"/>
  </w:style>
  <w:style w:type="character" w:styleId="Tekstzastpczy">
    <w:name w:val="Placeholder Text"/>
    <w:basedOn w:val="Domylnaczcionkaakapitu"/>
    <w:uiPriority w:val="99"/>
    <w:semiHidden/>
    <w:rsid w:val="00224B61"/>
    <w:rPr>
      <w:color w:val="808080"/>
    </w:rPr>
  </w:style>
  <w:style w:type="paragraph" w:customStyle="1" w:styleId="INFORMACJAPODSTAWOWANUMEROWANA">
    <w:name w:val="INFORMACJA PODSTAWOWA NUMEROWANA"/>
    <w:basedOn w:val="Normalny"/>
    <w:rsid w:val="00224B61"/>
    <w:pPr>
      <w:numPr>
        <w:numId w:val="39"/>
      </w:numPr>
      <w:tabs>
        <w:tab w:val="left" w:pos="0"/>
      </w:tabs>
      <w:spacing w:before="60"/>
      <w:outlineLvl w:val="4"/>
    </w:pPr>
    <w:rPr>
      <w:rFonts w:ascii="Arial" w:hAnsi="Arial" w:cs="Arial"/>
      <w:sz w:val="16"/>
      <w:szCs w:val="16"/>
    </w:rPr>
  </w:style>
  <w:style w:type="paragraph" w:customStyle="1" w:styleId="AK1">
    <w:name w:val="AK1"/>
    <w:basedOn w:val="Normalny"/>
    <w:qFormat/>
    <w:rsid w:val="00224B61"/>
    <w:pPr>
      <w:numPr>
        <w:numId w:val="40"/>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224B61"/>
    <w:pPr>
      <w:numPr>
        <w:ilvl w:val="1"/>
        <w:numId w:val="40"/>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224B61"/>
    <w:pPr>
      <w:numPr>
        <w:ilvl w:val="2"/>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224B61"/>
    <w:pPr>
      <w:numPr>
        <w:ilvl w:val="3"/>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224B61"/>
    <w:pPr>
      <w:numPr>
        <w:ilvl w:val="4"/>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224B61"/>
    <w:pPr>
      <w:numPr>
        <w:numId w:val="41"/>
      </w:numPr>
    </w:pPr>
  </w:style>
  <w:style w:type="paragraph" w:customStyle="1" w:styleId="EDFNagwek1">
    <w:name w:val="EDF Nagłówek 1"/>
    <w:next w:val="Normalny"/>
    <w:qFormat/>
    <w:rsid w:val="00224B61"/>
    <w:pPr>
      <w:numPr>
        <w:numId w:val="42"/>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224B61"/>
    <w:pPr>
      <w:numPr>
        <w:ilvl w:val="1"/>
        <w:numId w:val="42"/>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224B61"/>
    <w:pPr>
      <w:numPr>
        <w:ilvl w:val="2"/>
        <w:numId w:val="42"/>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224B61"/>
    <w:pPr>
      <w:numPr>
        <w:ilvl w:val="3"/>
        <w:numId w:val="42"/>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224B61"/>
    <w:pPr>
      <w:numPr>
        <w:ilvl w:val="4"/>
        <w:numId w:val="42"/>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224B61"/>
    <w:pPr>
      <w:numPr>
        <w:ilvl w:val="5"/>
        <w:numId w:val="42"/>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224B61"/>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224B61"/>
    <w:pPr>
      <w:widowControl w:val="0"/>
    </w:pPr>
    <w:rPr>
      <w:b/>
      <w:sz w:val="24"/>
      <w:szCs w:val="22"/>
      <w:lang w:eastAsia="en-GB"/>
    </w:rPr>
  </w:style>
  <w:style w:type="character" w:customStyle="1" w:styleId="NormalBoldChar">
    <w:name w:val="NormalBold Char"/>
    <w:link w:val="NormalBold"/>
    <w:locked/>
    <w:rsid w:val="00224B61"/>
    <w:rPr>
      <w:b/>
      <w:sz w:val="24"/>
      <w:szCs w:val="22"/>
      <w:lang w:val="pl-PL" w:eastAsia="en-GB"/>
    </w:rPr>
  </w:style>
  <w:style w:type="character" w:customStyle="1" w:styleId="DeltaViewInsertion">
    <w:name w:val="DeltaView Insertion"/>
    <w:rsid w:val="00224B61"/>
    <w:rPr>
      <w:b/>
      <w:i/>
      <w:spacing w:val="0"/>
    </w:rPr>
  </w:style>
  <w:style w:type="paragraph" w:customStyle="1" w:styleId="Text10">
    <w:name w:val="Text 1"/>
    <w:basedOn w:val="Normalny"/>
    <w:rsid w:val="00224B61"/>
    <w:pPr>
      <w:spacing w:before="120" w:after="120"/>
      <w:ind w:left="850"/>
      <w:jc w:val="both"/>
    </w:pPr>
    <w:rPr>
      <w:rFonts w:eastAsia="Calibri"/>
      <w:sz w:val="24"/>
      <w:szCs w:val="22"/>
      <w:lang w:eastAsia="en-GB"/>
    </w:rPr>
  </w:style>
  <w:style w:type="paragraph" w:customStyle="1" w:styleId="NormalLeft">
    <w:name w:val="Normal Left"/>
    <w:basedOn w:val="Normalny"/>
    <w:rsid w:val="00224B61"/>
    <w:pPr>
      <w:spacing w:before="120" w:after="120"/>
    </w:pPr>
    <w:rPr>
      <w:rFonts w:eastAsia="Calibri"/>
      <w:sz w:val="24"/>
      <w:szCs w:val="22"/>
      <w:lang w:eastAsia="en-GB"/>
    </w:rPr>
  </w:style>
  <w:style w:type="paragraph" w:customStyle="1" w:styleId="Tiret0">
    <w:name w:val="Tiret 0"/>
    <w:basedOn w:val="Normalny"/>
    <w:rsid w:val="00224B61"/>
    <w:pPr>
      <w:numPr>
        <w:numId w:val="43"/>
      </w:numPr>
      <w:spacing w:before="120" w:after="120"/>
      <w:jc w:val="both"/>
    </w:pPr>
    <w:rPr>
      <w:rFonts w:eastAsia="Calibri"/>
      <w:sz w:val="24"/>
      <w:szCs w:val="22"/>
      <w:lang w:eastAsia="en-GB"/>
    </w:rPr>
  </w:style>
  <w:style w:type="paragraph" w:customStyle="1" w:styleId="Tiret1">
    <w:name w:val="Tiret 1"/>
    <w:basedOn w:val="Normalny"/>
    <w:rsid w:val="00224B61"/>
    <w:pPr>
      <w:numPr>
        <w:numId w:val="44"/>
      </w:numPr>
      <w:spacing w:before="120" w:after="120"/>
      <w:jc w:val="both"/>
    </w:pPr>
    <w:rPr>
      <w:rFonts w:eastAsia="Calibri"/>
      <w:sz w:val="24"/>
      <w:szCs w:val="22"/>
      <w:lang w:eastAsia="en-GB"/>
    </w:rPr>
  </w:style>
  <w:style w:type="paragraph" w:customStyle="1" w:styleId="NumPar1">
    <w:name w:val="NumPar 1"/>
    <w:basedOn w:val="Normalny"/>
    <w:next w:val="Text10"/>
    <w:rsid w:val="00224B61"/>
    <w:pPr>
      <w:numPr>
        <w:numId w:val="45"/>
      </w:numPr>
      <w:spacing w:before="120" w:after="120"/>
      <w:jc w:val="both"/>
    </w:pPr>
    <w:rPr>
      <w:rFonts w:eastAsia="Calibri"/>
      <w:sz w:val="24"/>
      <w:szCs w:val="22"/>
      <w:lang w:eastAsia="en-GB"/>
    </w:rPr>
  </w:style>
  <w:style w:type="paragraph" w:customStyle="1" w:styleId="NumPar2">
    <w:name w:val="NumPar 2"/>
    <w:basedOn w:val="Normalny"/>
    <w:next w:val="Text10"/>
    <w:rsid w:val="00224B61"/>
    <w:pPr>
      <w:numPr>
        <w:ilvl w:val="1"/>
        <w:numId w:val="45"/>
      </w:numPr>
      <w:spacing w:before="120" w:after="120"/>
      <w:jc w:val="both"/>
    </w:pPr>
    <w:rPr>
      <w:rFonts w:eastAsia="Calibri"/>
      <w:sz w:val="24"/>
      <w:szCs w:val="22"/>
      <w:lang w:eastAsia="en-GB"/>
    </w:rPr>
  </w:style>
  <w:style w:type="paragraph" w:customStyle="1" w:styleId="NumPar3">
    <w:name w:val="NumPar 3"/>
    <w:basedOn w:val="Normalny"/>
    <w:next w:val="Text10"/>
    <w:rsid w:val="00224B61"/>
    <w:pPr>
      <w:numPr>
        <w:ilvl w:val="2"/>
        <w:numId w:val="45"/>
      </w:numPr>
      <w:spacing w:before="120" w:after="120"/>
      <w:jc w:val="both"/>
    </w:pPr>
    <w:rPr>
      <w:rFonts w:eastAsia="Calibri"/>
      <w:sz w:val="24"/>
      <w:szCs w:val="22"/>
      <w:lang w:eastAsia="en-GB"/>
    </w:rPr>
  </w:style>
  <w:style w:type="paragraph" w:customStyle="1" w:styleId="NumPar4">
    <w:name w:val="NumPar 4"/>
    <w:basedOn w:val="Normalny"/>
    <w:next w:val="Text10"/>
    <w:rsid w:val="00224B61"/>
    <w:pPr>
      <w:numPr>
        <w:ilvl w:val="3"/>
        <w:numId w:val="45"/>
      </w:numPr>
      <w:spacing w:before="120" w:after="120"/>
      <w:jc w:val="both"/>
    </w:pPr>
    <w:rPr>
      <w:rFonts w:eastAsia="Calibri"/>
      <w:sz w:val="24"/>
      <w:szCs w:val="22"/>
      <w:lang w:eastAsia="en-GB"/>
    </w:rPr>
  </w:style>
  <w:style w:type="paragraph" w:customStyle="1" w:styleId="SectionTitle">
    <w:name w:val="SectionTitle"/>
    <w:basedOn w:val="Normalny"/>
    <w:next w:val="Nagwek1"/>
    <w:rsid w:val="00224B61"/>
    <w:pPr>
      <w:keepNext/>
      <w:spacing w:before="120" w:after="360"/>
      <w:jc w:val="center"/>
    </w:pPr>
    <w:rPr>
      <w:rFonts w:eastAsia="Calibri"/>
      <w:b/>
      <w:smallCaps/>
      <w:sz w:val="28"/>
      <w:szCs w:val="22"/>
      <w:lang w:eastAsia="en-GB"/>
    </w:rPr>
  </w:style>
  <w:style w:type="paragraph" w:customStyle="1" w:styleId="font5">
    <w:name w:val="font5"/>
    <w:basedOn w:val="Normalny"/>
    <w:rsid w:val="00224B61"/>
    <w:pPr>
      <w:spacing w:before="100" w:beforeAutospacing="1" w:after="100" w:afterAutospacing="1"/>
    </w:pPr>
    <w:rPr>
      <w:rFonts w:ascii="Calibri" w:hAnsi="Calibri" w:cs="Calibri"/>
    </w:rPr>
  </w:style>
  <w:style w:type="paragraph" w:customStyle="1" w:styleId="font6">
    <w:name w:val="font6"/>
    <w:basedOn w:val="Normalny"/>
    <w:rsid w:val="00224B61"/>
    <w:pPr>
      <w:spacing w:before="100" w:beforeAutospacing="1" w:after="100" w:afterAutospacing="1"/>
    </w:pPr>
    <w:rPr>
      <w:rFonts w:ascii="Symbol" w:hAnsi="Symbol"/>
    </w:rPr>
  </w:style>
  <w:style w:type="paragraph" w:customStyle="1" w:styleId="xl65">
    <w:name w:val="xl65"/>
    <w:basedOn w:val="Normalny"/>
    <w:rsid w:val="00224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224B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224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224B61"/>
    <w:pPr>
      <w:spacing w:before="120"/>
    </w:pPr>
    <w:rPr>
      <w:rFonts w:ascii="Arial" w:hAnsi="Arial" w:cs="Arial"/>
      <w:sz w:val="16"/>
    </w:rPr>
  </w:style>
  <w:style w:type="character" w:customStyle="1" w:styleId="Normalny-smallZnak">
    <w:name w:val="Normalny-small Znak"/>
    <w:basedOn w:val="Domylnaczcionkaakapitu"/>
    <w:link w:val="Normalny-small"/>
    <w:rsid w:val="00224B61"/>
    <w:rPr>
      <w:rFonts w:ascii="Arial" w:hAnsi="Arial" w:cs="Arial"/>
      <w:sz w:val="16"/>
      <w:lang w:val="pl-PL" w:eastAsia="pl-PL"/>
    </w:rPr>
  </w:style>
  <w:style w:type="paragraph" w:customStyle="1" w:styleId="DZPNaglowek1">
    <w:name w:val="DZPNaglowek 1"/>
    <w:basedOn w:val="Normalny"/>
    <w:next w:val="text1"/>
    <w:locked/>
    <w:rsid w:val="004B60A7"/>
    <w:pPr>
      <w:keepNext/>
      <w:keepLines/>
      <w:numPr>
        <w:numId w:val="69"/>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4B60A7"/>
    <w:pPr>
      <w:numPr>
        <w:ilvl w:val="4"/>
        <w:numId w:val="69"/>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4B60A7"/>
    <w:pPr>
      <w:numPr>
        <w:numId w:val="70"/>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4B60A7"/>
    <w:rPr>
      <w:rFonts w:asciiTheme="minorHAnsi" w:hAnsiTheme="minorHAnsi" w:cstheme="minorHAnsi"/>
      <w:sz w:val="22"/>
      <w:szCs w:val="22"/>
      <w:lang w:val="pl-PL" w:eastAsia="pl-PL" w:bidi="pl-PL"/>
      <w14:scene3d>
        <w14:camera w14:prst="orthographicFront"/>
        <w14:lightRig w14:rig="threePt" w14:dir="t">
          <w14:rot w14:lat="0" w14:lon="0" w14:rev="0"/>
        </w14:lightRig>
      </w14:scene3d>
    </w:rPr>
  </w:style>
  <w:style w:type="character" w:styleId="Nierozpoznanawzmianka">
    <w:name w:val="Unresolved Mention"/>
    <w:basedOn w:val="Domylnaczcionkaakapitu"/>
    <w:uiPriority w:val="99"/>
    <w:semiHidden/>
    <w:unhideWhenUsed/>
    <w:rsid w:val="00577E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66534093">
      <w:bodyDiv w:val="1"/>
      <w:marLeft w:val="0"/>
      <w:marRight w:val="0"/>
      <w:marTop w:val="0"/>
      <w:marBottom w:val="0"/>
      <w:divBdr>
        <w:top w:val="none" w:sz="0" w:space="0" w:color="auto"/>
        <w:left w:val="none" w:sz="0" w:space="0" w:color="auto"/>
        <w:bottom w:val="none" w:sz="0" w:space="0" w:color="auto"/>
        <w:right w:val="none" w:sz="0" w:space="0" w:color="auto"/>
      </w:divBdr>
    </w:div>
    <w:div w:id="79451107">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0651291">
      <w:bodyDiv w:val="1"/>
      <w:marLeft w:val="0"/>
      <w:marRight w:val="0"/>
      <w:marTop w:val="0"/>
      <w:marBottom w:val="0"/>
      <w:divBdr>
        <w:top w:val="none" w:sz="0" w:space="0" w:color="auto"/>
        <w:left w:val="none" w:sz="0" w:space="0" w:color="auto"/>
        <w:bottom w:val="none" w:sz="0" w:space="0" w:color="auto"/>
        <w:right w:val="none" w:sz="0" w:space="0" w:color="auto"/>
      </w:divBdr>
    </w:div>
    <w:div w:id="6309824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15604959">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690185242">
          <w:marLeft w:val="360"/>
          <w:marRight w:val="0"/>
          <w:marTop w:val="0"/>
          <w:marBottom w:val="0"/>
          <w:divBdr>
            <w:top w:val="none" w:sz="0" w:space="0" w:color="auto"/>
            <w:left w:val="none" w:sz="0" w:space="0" w:color="auto"/>
            <w:bottom w:val="none" w:sz="0" w:space="0" w:color="auto"/>
            <w:right w:val="none" w:sz="0" w:space="0" w:color="auto"/>
          </w:divBdr>
        </w:div>
        <w:div w:id="100073906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0810052">
      <w:bodyDiv w:val="1"/>
      <w:marLeft w:val="0"/>
      <w:marRight w:val="0"/>
      <w:marTop w:val="0"/>
      <w:marBottom w:val="0"/>
      <w:divBdr>
        <w:top w:val="none" w:sz="0" w:space="0" w:color="auto"/>
        <w:left w:val="none" w:sz="0" w:space="0" w:color="auto"/>
        <w:bottom w:val="none" w:sz="0" w:space="0" w:color="auto"/>
        <w:right w:val="none" w:sz="0" w:space="0" w:color="auto"/>
      </w:divBdr>
    </w:div>
    <w:div w:id="1206065484">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06466155">
      <w:bodyDiv w:val="1"/>
      <w:marLeft w:val="0"/>
      <w:marRight w:val="0"/>
      <w:marTop w:val="0"/>
      <w:marBottom w:val="0"/>
      <w:divBdr>
        <w:top w:val="none" w:sz="0" w:space="0" w:color="auto"/>
        <w:left w:val="none" w:sz="0" w:space="0" w:color="auto"/>
        <w:bottom w:val="none" w:sz="0" w:space="0" w:color="auto"/>
        <w:right w:val="none" w:sz="0" w:space="0" w:color="auto"/>
      </w:divBdr>
    </w:div>
    <w:div w:id="1811288425">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1978684869">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 w:id="213813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x.p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pgetorun@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iod.pgetorun@gkpge.pl" TargetMode="External"/><Relationship Id="rId23" Type="http://schemas.openxmlformats.org/officeDocument/2006/relationships/footer" Target="footer5.xml"/><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 Umowy.docx</dmsv2BaseFileName>
    <dmsv2BaseDisplayName xmlns="http://schemas.microsoft.com/sharepoint/v3">Załącznik nr 2 do SWZ – Projekt Umowy</dmsv2BaseDisplayName>
    <dmsv2SWPP2ObjectNumber xmlns="http://schemas.microsoft.com/sharepoint/v3">POST/PEC/PEC/UZB/00931/2025                       </dmsv2SWPP2ObjectNumber>
    <dmsv2SWPP2SumMD5 xmlns="http://schemas.microsoft.com/sharepoint/v3">90921fc0c0d22f7a854cd08a1e47e8ec</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24071692</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JEUP5JKVCYQC-40426796-18238</_dlc_DocId>
    <_dlc_DocIdUrl xmlns="a19cb1c7-c5c7-46d4-85ae-d83685407bba">
      <Url>https://swpp2.dms.gkpge.pl/sites/41/_layouts/15/DocIdRedir.aspx?ID=JEUP5JKVCYQC-40426796-18238</Url>
      <Description>JEUP5JKVCYQC-40426796-18238</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0038C9B-D498-4318-AA06-5D553242E8EB}"/>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8D06ECB3-2043-4E6E-9507-44DD82B4FBF2}">
  <ds:schemaRefs>
    <ds:schemaRef ds:uri="http://schemas.openxmlformats.org/officeDocument/2006/bibliography"/>
  </ds:schemaRefs>
</ds:datastoreItem>
</file>

<file path=customXml/itemProps4.xml><?xml version="1.0" encoding="utf-8"?>
<ds:datastoreItem xmlns:ds="http://schemas.openxmlformats.org/officeDocument/2006/customXml" ds:itemID="{0A43B26F-22C3-4BC3-A8FD-3D71F29B8980}">
  <ds:schemaRefs>
    <ds:schemaRef ds:uri="http://schemas.openxmlformats.org/officeDocument/2006/bibliography"/>
  </ds:schemaRefs>
</ds:datastoreItem>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9D01A1AC-782F-4D5B-9750-B4BA63AAE0FA}"/>
</file>

<file path=docProps/app.xml><?xml version="1.0" encoding="utf-8"?>
<Properties xmlns="http://schemas.openxmlformats.org/officeDocument/2006/extended-properties" xmlns:vt="http://schemas.openxmlformats.org/officeDocument/2006/docPropsVTypes">
  <Template>Normal</Template>
  <TotalTime>11</TotalTime>
  <Pages>68</Pages>
  <Words>31990</Words>
  <Characters>191946</Characters>
  <Application>Microsoft Office Word</Application>
  <DocSecurity>0</DocSecurity>
  <Lines>1599</Lines>
  <Paragraphs>446</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223490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Czajka Katarzyna [PGE Energia Ciepła S.A.]</dc:creator>
  <cp:keywords/>
  <dc:description/>
  <cp:lastModifiedBy>Bednarska Barbara [PGE EC S.A.]</cp:lastModifiedBy>
  <cp:revision>8</cp:revision>
  <cp:lastPrinted>2025-10-09T07:38:00Z</cp:lastPrinted>
  <dcterms:created xsi:type="dcterms:W3CDTF">2025-11-20T13:00:00Z</dcterms:created>
  <dcterms:modified xsi:type="dcterms:W3CDTF">2025-12-23T06:42:00Z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NewReviewCycle">
    <vt:lpwstr/>
  </property>
  <property fmtid="{D5CDD505-2E9C-101B-9397-08002B2CF9AE}" pid="4" name="MSIP_Label_66b5d990-821a-4d41-b503-280f184b2126_Enabled">
    <vt:lpwstr>true</vt:lpwstr>
  </property>
  <property fmtid="{D5CDD505-2E9C-101B-9397-08002B2CF9AE}" pid="5" name="MSIP_Label_66b5d990-821a-4d41-b503-280f184b2126_SetDate">
    <vt:lpwstr>2025-08-07T13:12:16Z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832f5649-9416-4f14-95c9-6420662b7cb2</vt:lpwstr>
  </property>
  <property fmtid="{D5CDD505-2E9C-101B-9397-08002B2CF9AE}" pid="10" name="MSIP_Label_66b5d990-821a-4d41-b503-280f184b2126_ContentBits">
    <vt:lpwstr>0</vt:lpwstr>
  </property>
  <property fmtid="{D5CDD505-2E9C-101B-9397-08002B2CF9AE}" pid="11" name="_dlc_DocIdItemGuid">
    <vt:lpwstr>2fa448eb-329d-45f8-bff5-6bd7ae04822b</vt:lpwstr>
  </property>
</Properties>
</file>